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81" w:rsidRDefault="00464D81" w:rsidP="000C3248">
      <w:pPr>
        <w:tabs>
          <w:tab w:val="center" w:pos="4677"/>
          <w:tab w:val="left" w:pos="620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00CD2">
      <w:pPr>
        <w:tabs>
          <w:tab w:val="center" w:pos="4677"/>
          <w:tab w:val="left" w:pos="62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5B" w:rsidRDefault="000C3248" w:rsidP="00400CD2">
      <w:pPr>
        <w:tabs>
          <w:tab w:val="center" w:pos="4677"/>
          <w:tab w:val="left" w:pos="62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для</w:t>
      </w:r>
      <w:r w:rsidR="00DC1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1CE">
        <w:rPr>
          <w:rFonts w:ascii="Times New Roman" w:hAnsi="Times New Roman" w:cs="Times New Roman"/>
          <w:sz w:val="28"/>
          <w:szCs w:val="28"/>
        </w:rPr>
        <w:t>обучающ</w:t>
      </w:r>
      <w:r w:rsidR="00400CD2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школы, направленная на развитие м</w:t>
      </w:r>
      <w:r w:rsidR="00400CD2">
        <w:rPr>
          <w:rFonts w:ascii="Times New Roman" w:hAnsi="Times New Roman" w:cs="Times New Roman"/>
          <w:sz w:val="28"/>
          <w:szCs w:val="28"/>
        </w:rPr>
        <w:t>атематического мышления</w:t>
      </w:r>
    </w:p>
    <w:p w:rsidR="00464D81" w:rsidRDefault="00464D81" w:rsidP="00400CD2">
      <w:pPr>
        <w:tabs>
          <w:tab w:val="center" w:pos="4677"/>
          <w:tab w:val="left" w:pos="62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(фрагмент)</w:t>
      </w:r>
    </w:p>
    <w:p w:rsidR="00464D81" w:rsidRDefault="00464D81" w:rsidP="000C3248">
      <w:pPr>
        <w:tabs>
          <w:tab w:val="center" w:pos="4677"/>
          <w:tab w:val="left" w:pos="620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D81" w:rsidRDefault="000C3248" w:rsidP="00464D81">
      <w:pPr>
        <w:tabs>
          <w:tab w:val="center" w:pos="4677"/>
          <w:tab w:val="left" w:pos="620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учитель начальных классов</w:t>
      </w:r>
      <w:r w:rsidR="00464D81">
        <w:rPr>
          <w:rFonts w:ascii="Times New Roman" w:hAnsi="Times New Roman" w:cs="Times New Roman"/>
          <w:sz w:val="28"/>
          <w:szCs w:val="28"/>
        </w:rPr>
        <w:t>,</w:t>
      </w:r>
    </w:p>
    <w:p w:rsidR="00464D81" w:rsidRDefault="00464D81" w:rsidP="00464D81">
      <w:pPr>
        <w:tabs>
          <w:tab w:val="center" w:pos="4677"/>
          <w:tab w:val="left" w:pos="620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248">
        <w:rPr>
          <w:rFonts w:ascii="Times New Roman" w:hAnsi="Times New Roman" w:cs="Times New Roman"/>
          <w:sz w:val="28"/>
          <w:szCs w:val="28"/>
        </w:rPr>
        <w:t>МБОУ «Школа № 54»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48">
        <w:rPr>
          <w:rFonts w:ascii="Times New Roman" w:hAnsi="Times New Roman" w:cs="Times New Roman"/>
          <w:sz w:val="28"/>
          <w:szCs w:val="28"/>
        </w:rPr>
        <w:t xml:space="preserve">Авиастроительного района, </w:t>
      </w:r>
    </w:p>
    <w:p w:rsidR="000C3248" w:rsidRDefault="000C3248" w:rsidP="00464D81">
      <w:pPr>
        <w:tabs>
          <w:tab w:val="center" w:pos="4677"/>
          <w:tab w:val="left" w:pos="620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РТ</w:t>
      </w:r>
    </w:p>
    <w:p w:rsidR="0051245B" w:rsidRDefault="0051245B" w:rsidP="000C3248">
      <w:pPr>
        <w:tabs>
          <w:tab w:val="center" w:pos="4677"/>
          <w:tab w:val="left" w:pos="62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5B" w:rsidRDefault="0051245B" w:rsidP="000C3248">
      <w:pPr>
        <w:tabs>
          <w:tab w:val="center" w:pos="4677"/>
          <w:tab w:val="left" w:pos="62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5B" w:rsidRDefault="0051245B" w:rsidP="000C3248">
      <w:pPr>
        <w:tabs>
          <w:tab w:val="center" w:pos="4677"/>
          <w:tab w:val="left" w:pos="62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5B" w:rsidRDefault="0051245B" w:rsidP="000C3248">
      <w:pPr>
        <w:tabs>
          <w:tab w:val="center" w:pos="4677"/>
          <w:tab w:val="left" w:pos="62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45B" w:rsidRDefault="0051245B" w:rsidP="000C3248">
      <w:pPr>
        <w:tabs>
          <w:tab w:val="center" w:pos="4677"/>
          <w:tab w:val="left" w:pos="62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464D81">
      <w:pPr>
        <w:tabs>
          <w:tab w:val="center" w:pos="4677"/>
          <w:tab w:val="left" w:pos="62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0A30" w:rsidRPr="00686E6E" w:rsidRDefault="00686E6E" w:rsidP="00464D81">
      <w:pPr>
        <w:tabs>
          <w:tab w:val="center" w:pos="4677"/>
          <w:tab w:val="left" w:pos="62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6E6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E3158" w:rsidRDefault="006A0628" w:rsidP="00464D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время повсеместного внедрения различных систем развивающего обучения, развитие математического мышления обеспечивается самим процессом школьного курса математики. </w:t>
      </w:r>
      <w:r w:rsidR="001E7176"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- это основное, но не единственное средство развития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ематической инициативы. </w:t>
      </w:r>
      <w:r w:rsidR="002E3158" w:rsidRPr="002E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обучающиеся часто  хорошо подготовлены  к изучению математики,  с  лёгкостью  справляются  со  школьной программой, с интересом относятся к нестандартным заданиям, поэтому задача школы поддержать  интерес  и  развивать  математическое мышление и способности ребят.</w:t>
      </w:r>
      <w:r w:rsidRPr="006A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процессе нельзя ограничивать  развитие математического мышления у младших школьников  только  рамками  урочной 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0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выводить процесс развития 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 эти рамки.</w:t>
      </w:r>
      <w:r w:rsidR="001E7176">
        <w:t xml:space="preserve"> </w:t>
      </w:r>
      <w:r w:rsidR="002E3158" w:rsidRPr="002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задачи существует </w:t>
      </w:r>
      <w:r w:rsidR="0046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2E3158"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математике, которая составляет неразрывную часть учебно-воспитательного процесса обучения математике. Развитие и воспитание математической инициативы способствует возникновению у </w:t>
      </w:r>
      <w:proofErr w:type="gramStart"/>
      <w:r w:rsidR="002E3158"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E3158"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математике, поднимает на более высокую ступень общее качество ума и воли. </w:t>
      </w:r>
    </w:p>
    <w:p w:rsidR="002E3158" w:rsidRPr="002E3158" w:rsidRDefault="002E3158" w:rsidP="000C3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</w:t>
      </w:r>
      <w:r w:rsidR="0046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имеет важное </w:t>
      </w:r>
      <w:r w:rsidRPr="002E3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</w:t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педагога:</w:t>
      </w:r>
    </w:p>
    <w:p w:rsidR="002E3158" w:rsidRPr="002E3158" w:rsidRDefault="002E3158" w:rsidP="000C3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виды внеурочной </w:t>
      </w:r>
      <w:r w:rsidR="0046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содействуют развитию познавательной деятельности учащихся (восприятия, внимания, памяти, мышления, речи, воображения);</w:t>
      </w:r>
    </w:p>
    <w:p w:rsidR="002E3158" w:rsidRPr="002E3158" w:rsidRDefault="002E3158" w:rsidP="000C32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внеурочной </w:t>
      </w:r>
      <w:r w:rsidR="0046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творческие способности обучающихся,</w:t>
      </w:r>
      <w:r w:rsidRPr="002E3158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 xml:space="preserve"> элементы которых проявляются в процессе выбора наиболее рациональных способов решения задач, в математической или логической смекалке, при проведении во внеурочных мероприятиях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 xml:space="preserve"> групповых игр;</w:t>
      </w:r>
    </w:p>
    <w:p w:rsidR="002E3158" w:rsidRPr="002E3158" w:rsidRDefault="002E3158" w:rsidP="000C3248">
      <w:pPr>
        <w:widowControl w:val="0"/>
        <w:tabs>
          <w:tab w:val="left" w:pos="7498"/>
          <w:tab w:val="left" w:pos="81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осознают роль математики в обыденной жизни;</w:t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E3158" w:rsidRPr="002E3158" w:rsidRDefault="002E3158" w:rsidP="000C3248">
      <w:pPr>
        <w:widowControl w:val="0"/>
        <w:tabs>
          <w:tab w:val="left" w:pos="7498"/>
          <w:tab w:val="left" w:pos="81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</w:pP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совместная деятельность во внеурочной </w:t>
      </w:r>
      <w:r w:rsidR="0046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воспитанию взаимопомощи и товарищества, формирует </w:t>
      </w:r>
      <w:proofErr w:type="spellStart"/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толерантность участников деятельности;</w:t>
      </w:r>
    </w:p>
    <w:p w:rsidR="002E3158" w:rsidRPr="002E3158" w:rsidRDefault="002E3158" w:rsidP="000C3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результате внеурочной </w:t>
      </w:r>
      <w:r w:rsidR="0046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формирование личностных качеств обучающихся;</w:t>
      </w:r>
    </w:p>
    <w:p w:rsidR="002E3158" w:rsidRPr="002E3158" w:rsidRDefault="00464D81" w:rsidP="000C3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внеурочная деятельность</w:t>
      </w:r>
      <w:r w:rsidR="002E3158" w:rsidRPr="002E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способствует развитию математического мышления младших школьников.</w:t>
      </w:r>
    </w:p>
    <w:p w:rsidR="006A0628" w:rsidRDefault="006C2806" w:rsidP="000C3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Программа в</w:t>
      </w:r>
      <w:r w:rsidR="002E3158" w:rsidRPr="002E3158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 xml:space="preserve">урочной </w:t>
      </w:r>
      <w:r w:rsidR="00464D81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>деятельности</w:t>
      </w:r>
      <w:r w:rsidR="002E3158" w:rsidRPr="002E3158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t xml:space="preserve"> по математике составляет неразрывную часть учебно-воспитательного процесса обучения математике, сложного процесса воздействия на сознание и поведение младших школьников, углубления и расширения их знаний и навыков. Внеурочные занятия по математике могут проводиться и вне учебного материала, то есть не зависеть от имеющихся у детей на данный момент учебных умений и навыков. </w:t>
      </w:r>
      <w:r w:rsidR="00686E6E" w:rsidRPr="00686E6E">
        <w:rPr>
          <w:rFonts w:ascii="Times New Roman" w:hAnsi="Times New Roman" w:cs="Times New Roman"/>
          <w:sz w:val="28"/>
          <w:szCs w:val="28"/>
        </w:rPr>
        <w:t xml:space="preserve">Одна из основных задач современной школы состоит в том, чтобы помочь </w:t>
      </w:r>
      <w:proofErr w:type="gramStart"/>
      <w:r w:rsidR="00686E6E" w:rsidRPr="00686E6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86E6E" w:rsidRPr="00686E6E">
        <w:rPr>
          <w:rFonts w:ascii="Times New Roman" w:hAnsi="Times New Roman" w:cs="Times New Roman"/>
          <w:sz w:val="28"/>
          <w:szCs w:val="28"/>
        </w:rPr>
        <w:t xml:space="preserve"> в полной мере проявить свои способности, развить инициативу, самостоятельность, творческий потенциал.</w:t>
      </w:r>
      <w:r w:rsidR="006A0628">
        <w:rPr>
          <w:rFonts w:ascii="Times New Roman" w:hAnsi="Times New Roman" w:cs="Times New Roman"/>
          <w:sz w:val="28"/>
          <w:szCs w:val="28"/>
        </w:rPr>
        <w:t xml:space="preserve"> </w:t>
      </w:r>
      <w:r w:rsidR="006A0628" w:rsidRPr="001E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такая работа содействует  укреплению и расширению математической активности. </w:t>
      </w:r>
      <w:r w:rsidR="00686E6E" w:rsidRPr="00686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E6E" w:rsidRDefault="00686E6E" w:rsidP="000C3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6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внес коррективы в систему образования, и на сегодняшний день приоритетной является развивающая задача обучения. Противоречие же заключается в том, что помимо задач, прописанных в рамках образовательных программ по математике, необходимо обеспечение развития математического мышления младших школьников и во внеурочной работе. Учителю необходимо использовать потенциал не только уроков математики, но и внеурочных мероприятий.</w:t>
      </w:r>
    </w:p>
    <w:p w:rsidR="00686E6E" w:rsidRDefault="00686E6E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86E6E">
        <w:rPr>
          <w:rStyle w:val="c0"/>
          <w:b/>
          <w:bCs/>
          <w:color w:val="000000"/>
          <w:sz w:val="28"/>
          <w:szCs w:val="28"/>
        </w:rPr>
        <w:t>Целью</w:t>
      </w:r>
      <w:r w:rsidR="006C2806">
        <w:rPr>
          <w:rStyle w:val="c0"/>
          <w:b/>
          <w:bCs/>
          <w:color w:val="000000"/>
          <w:sz w:val="28"/>
          <w:szCs w:val="28"/>
        </w:rPr>
        <w:t xml:space="preserve"> </w:t>
      </w:r>
      <w:r w:rsidR="006C2806">
        <w:rPr>
          <w:rStyle w:val="c0"/>
          <w:bCs/>
          <w:color w:val="000000"/>
          <w:sz w:val="28"/>
          <w:szCs w:val="28"/>
        </w:rPr>
        <w:t xml:space="preserve">программы </w:t>
      </w:r>
      <w:r>
        <w:rPr>
          <w:rStyle w:val="c0"/>
          <w:color w:val="000000"/>
          <w:sz w:val="28"/>
          <w:szCs w:val="28"/>
        </w:rPr>
        <w:t xml:space="preserve"> внеурочной </w:t>
      </w:r>
      <w:r w:rsidR="00464D81">
        <w:rPr>
          <w:rStyle w:val="c0"/>
          <w:color w:val="000000"/>
          <w:sz w:val="28"/>
          <w:szCs w:val="28"/>
        </w:rPr>
        <w:t>деятельности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 </w:t>
      </w:r>
      <w:r w:rsidRPr="00D039E7">
        <w:rPr>
          <w:rStyle w:val="c0"/>
          <w:bCs/>
          <w:color w:val="000000"/>
          <w:sz w:val="28"/>
          <w:szCs w:val="28"/>
        </w:rPr>
        <w:t>является</w:t>
      </w:r>
      <w:r w:rsidRPr="00D039E7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по математике и в рамках основных образовательных дисциплин.</w:t>
      </w:r>
    </w:p>
    <w:p w:rsidR="00686E6E" w:rsidRDefault="00686E6E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В соответствии с целью обозначим </w:t>
      </w:r>
      <w:r w:rsidRPr="00686E6E">
        <w:rPr>
          <w:rStyle w:val="c0"/>
          <w:b/>
          <w:bCs/>
          <w:color w:val="000000"/>
          <w:sz w:val="28"/>
          <w:szCs w:val="28"/>
        </w:rPr>
        <w:t>задачи</w:t>
      </w:r>
      <w:r w:rsidR="006C2806">
        <w:rPr>
          <w:rStyle w:val="c0"/>
          <w:b/>
          <w:bCs/>
          <w:color w:val="000000"/>
          <w:sz w:val="28"/>
          <w:szCs w:val="28"/>
        </w:rPr>
        <w:t xml:space="preserve"> </w:t>
      </w:r>
      <w:r w:rsidR="006C2806" w:rsidRPr="006C2806">
        <w:rPr>
          <w:rStyle w:val="c0"/>
          <w:bCs/>
          <w:color w:val="000000"/>
          <w:sz w:val="28"/>
          <w:szCs w:val="28"/>
        </w:rPr>
        <w:t>программы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внеурочной </w:t>
      </w:r>
      <w:r w:rsidR="00464D81">
        <w:rPr>
          <w:rStyle w:val="c0"/>
          <w:color w:val="000000"/>
          <w:sz w:val="28"/>
          <w:szCs w:val="28"/>
        </w:rPr>
        <w:t>деятельности</w:t>
      </w:r>
      <w:r>
        <w:rPr>
          <w:rStyle w:val="c0"/>
          <w:color w:val="000000"/>
          <w:sz w:val="28"/>
          <w:szCs w:val="28"/>
        </w:rPr>
        <w:t xml:space="preserve"> по математике:</w:t>
      </w:r>
    </w:p>
    <w:p w:rsidR="00686E6E" w:rsidRDefault="00686E6E" w:rsidP="000C32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расширение общекультурного кругозора;</w:t>
      </w:r>
    </w:p>
    <w:p w:rsidR="00686E6E" w:rsidRDefault="00686E6E" w:rsidP="000C32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-формирование позитивного восприятия ценностей общего образования и более успешного освоения его содержания;</w:t>
      </w:r>
    </w:p>
    <w:p w:rsidR="00686E6E" w:rsidRDefault="00686E6E" w:rsidP="000C32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включение в личностно-значимые творческие виды деятельности;</w:t>
      </w:r>
    </w:p>
    <w:p w:rsidR="00686E6E" w:rsidRDefault="00686E6E" w:rsidP="000C32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нравственных, духовных, эстетических ценностей;</w:t>
      </w:r>
    </w:p>
    <w:p w:rsidR="006C2C17" w:rsidRDefault="00686E6E" w:rsidP="000C32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>- развитие социальной активности и желания реального участия в общественно значимых делах.</w:t>
      </w:r>
      <w:r w:rsidRPr="00A37EB6">
        <w:rPr>
          <w:noProof/>
          <w:color w:val="000000"/>
          <w:sz w:val="28"/>
        </w:rPr>
        <w:t xml:space="preserve"> </w:t>
      </w:r>
    </w:p>
    <w:p w:rsidR="006C2806" w:rsidRDefault="006C2806" w:rsidP="00DE6F3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</w:rPr>
      </w:pPr>
      <w:r w:rsidRPr="006C2806">
        <w:rPr>
          <w:b/>
          <w:noProof/>
          <w:color w:val="000000"/>
          <w:sz w:val="28"/>
        </w:rPr>
        <w:t xml:space="preserve">Форма </w:t>
      </w:r>
      <w:r>
        <w:rPr>
          <w:noProof/>
          <w:color w:val="000000"/>
          <w:sz w:val="28"/>
        </w:rPr>
        <w:t>реализации данной программы «Математический кружок».</w:t>
      </w:r>
    </w:p>
    <w:p w:rsidR="006C2C17" w:rsidRDefault="006C2C17" w:rsidP="00DE6F3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noProof/>
          <w:color w:val="000000"/>
          <w:sz w:val="28"/>
        </w:rPr>
      </w:pPr>
      <w:r w:rsidRPr="006C2806">
        <w:rPr>
          <w:b/>
          <w:noProof/>
          <w:color w:val="000000"/>
          <w:sz w:val="28"/>
        </w:rPr>
        <w:t>Планируемые результаты:</w:t>
      </w:r>
    </w:p>
    <w:p w:rsidR="00C30E3B" w:rsidRDefault="00C30E3B" w:rsidP="000C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C30E3B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E3B" w:rsidRPr="00C30E3B" w:rsidRDefault="00C30E3B" w:rsidP="000C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C30E3B" w:rsidRPr="00C30E3B" w:rsidRDefault="00C30E3B" w:rsidP="000C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C30E3B" w:rsidRPr="00C30E3B" w:rsidRDefault="00C30E3B" w:rsidP="000C32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30E3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30E3B" w:rsidRPr="00C30E3B" w:rsidRDefault="00C30E3B" w:rsidP="000C32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Регулятивные УУД: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цель деятельности на занятиях кружка с помощью учителя и самостоятельно. 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обнаруживать и формулировать учебную проблему совместно с учителем.</w:t>
      </w:r>
    </w:p>
    <w:p w:rsidR="00C30E3B" w:rsidRPr="00C30E3B" w:rsidRDefault="00C30E3B" w:rsidP="000C3248">
      <w:pPr>
        <w:tabs>
          <w:tab w:val="left" w:pos="48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планировать свою деятельность на занятиях кружка. 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версию, пытаться предлагать способ её проверки (на основе продуктивных заданий).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успешность выполнения своего задания в диалоге с учителем.</w:t>
      </w:r>
    </w:p>
    <w:p w:rsidR="00C30E3B" w:rsidRPr="00C30E3B" w:rsidRDefault="00C30E3B" w:rsidP="000C32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Делать предварительный отбор источников информации для  решения задачи. 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необходимую информацию</w:t>
      </w:r>
      <w:r w:rsidR="0046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учебнике, так и в предложенных учителем  словарях и энциклопедиях</w:t>
      </w:r>
      <w:r w:rsidR="00464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наблюдать и делать  самостоятельные  выводы.</w:t>
      </w:r>
    </w:p>
    <w:p w:rsidR="00C30E3B" w:rsidRPr="00C30E3B" w:rsidRDefault="00C30E3B" w:rsidP="000C32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и пересказывать текст.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Вступать в беседу на уроке и в жизни. </w:t>
      </w:r>
    </w:p>
    <w:p w:rsidR="00C30E3B" w:rsidRPr="00C30E3B" w:rsidRDefault="00C30E3B" w:rsidP="000C32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 правилах общения и поведения в школе и следовать им.</w:t>
      </w:r>
    </w:p>
    <w:p w:rsidR="00C30E3B" w:rsidRPr="00C30E3B" w:rsidRDefault="00C30E3B" w:rsidP="000C3248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b/>
          <w:noProof/>
          <w:color w:val="000000"/>
          <w:sz w:val="28"/>
          <w:szCs w:val="28"/>
        </w:rPr>
      </w:pPr>
      <w:r w:rsidRPr="00C30E3B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BA61B3" w:rsidRDefault="00BA61B3" w:rsidP="000C3248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</w:t>
      </w:r>
      <w:r w:rsidR="000D7AEE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 xml:space="preserve">Программа работы математического кружка рассчитана на 4 года, предназначена для </w:t>
      </w:r>
      <w:r w:rsidR="00464D81">
        <w:rPr>
          <w:rStyle w:val="c3"/>
          <w:color w:val="000000"/>
          <w:sz w:val="28"/>
          <w:szCs w:val="28"/>
        </w:rPr>
        <w:t>обучающихся</w:t>
      </w:r>
      <w:r>
        <w:rPr>
          <w:rStyle w:val="c3"/>
          <w:color w:val="000000"/>
          <w:sz w:val="28"/>
          <w:szCs w:val="28"/>
        </w:rPr>
        <w:t xml:space="preserve"> 1-4 классов. Продолжительность каждого занятия не должна превышать 30-45 минут. Занятия планируются на весь учебный год – от второй недели сентября до конца мая, проводятся 1 раз в неделю.</w:t>
      </w:r>
    </w:p>
    <w:p w:rsidR="00924008" w:rsidRDefault="00924008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924008" w:rsidRDefault="00924008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924008" w:rsidRDefault="00924008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924008" w:rsidRDefault="00924008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</w:p>
    <w:p w:rsidR="00464D81" w:rsidRDefault="00464D81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E6F35" w:rsidRDefault="00DE6F35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E6F35" w:rsidRDefault="00DE6F35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DE6F35" w:rsidRDefault="00DE6F35" w:rsidP="000C3248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0D7AEE" w:rsidRPr="00123462" w:rsidRDefault="009D7418" w:rsidP="00464D8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noProof/>
          <w:color w:val="000000"/>
          <w:sz w:val="28"/>
          <w:szCs w:val="28"/>
        </w:rPr>
      </w:pPr>
      <w:r w:rsidRPr="00123462">
        <w:rPr>
          <w:noProof/>
          <w:color w:val="000000"/>
          <w:sz w:val="28"/>
          <w:szCs w:val="28"/>
        </w:rPr>
        <w:lastRenderedPageBreak/>
        <w:t xml:space="preserve">Примерное календарно-тематическое планирование внеурочной деятельности </w:t>
      </w:r>
      <w:r w:rsidR="00DE6F35">
        <w:rPr>
          <w:noProof/>
          <w:color w:val="000000"/>
          <w:sz w:val="28"/>
          <w:szCs w:val="28"/>
        </w:rPr>
        <w:t>по математике для 3 класса</w:t>
      </w:r>
    </w:p>
    <w:tbl>
      <w:tblPr>
        <w:tblStyle w:val="a3"/>
        <w:tblW w:w="9925" w:type="dxa"/>
        <w:tblLook w:val="04A0" w:firstRow="1" w:lastRow="0" w:firstColumn="1" w:lastColumn="0" w:noHBand="0" w:noVBand="1"/>
      </w:tblPr>
      <w:tblGrid>
        <w:gridCol w:w="534"/>
        <w:gridCol w:w="4205"/>
        <w:gridCol w:w="2409"/>
        <w:gridCol w:w="1394"/>
        <w:gridCol w:w="1383"/>
      </w:tblGrid>
      <w:tr w:rsidR="00924008" w:rsidTr="00180C32">
        <w:tc>
          <w:tcPr>
            <w:tcW w:w="534" w:type="dxa"/>
            <w:vMerge w:val="restart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05" w:type="dxa"/>
            <w:vMerge w:val="restart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09" w:type="dxa"/>
            <w:vMerge w:val="restart"/>
          </w:tcPr>
          <w:p w:rsidR="00924008" w:rsidRDefault="00180C3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777" w:type="dxa"/>
            <w:gridSpan w:val="2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24008" w:rsidTr="00180C32">
        <w:tc>
          <w:tcPr>
            <w:tcW w:w="534" w:type="dxa"/>
            <w:vMerge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vMerge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924008" w:rsidRPr="00166524" w:rsidRDefault="00464D81" w:rsidP="00DE6F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66524" w:rsidRPr="0016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страну </w:t>
            </w:r>
            <w:proofErr w:type="spellStart"/>
            <w:r w:rsidR="00166524" w:rsidRPr="0016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Задачию</w:t>
            </w:r>
            <w:proofErr w:type="spellEnd"/>
            <w:r w:rsidR="00166524" w:rsidRPr="00166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</w:tcPr>
          <w:p w:rsidR="00924008" w:rsidRDefault="00180C3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</w:p>
        </w:tc>
        <w:tc>
          <w:tcPr>
            <w:tcW w:w="2409" w:type="dxa"/>
          </w:tcPr>
          <w:p w:rsidR="00924008" w:rsidRDefault="00180C3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924008" w:rsidRDefault="0016652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24">
              <w:rPr>
                <w:rFonts w:ascii="Times New Roman" w:hAnsi="Times New Roman" w:cs="Times New Roman"/>
                <w:sz w:val="28"/>
                <w:szCs w:val="28"/>
              </w:rPr>
              <w:t>«В мире занимательной математики»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. Оригами «Собака»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формы работы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«Минуты занимательной арифметики»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. Оригами «Кораблик»</w:t>
            </w:r>
          </w:p>
        </w:tc>
        <w:tc>
          <w:tcPr>
            <w:tcW w:w="2409" w:type="dxa"/>
          </w:tcPr>
          <w:p w:rsidR="00924008" w:rsidRDefault="00180C3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394" w:type="dxa"/>
          </w:tcPr>
          <w:p w:rsidR="001265E2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08" w:rsidRPr="001265E2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ение ребусов и логических задач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формы работы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научились 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 xml:space="preserve">считать. Ломаная, длина </w:t>
            </w:r>
            <w:proofErr w:type="gramStart"/>
            <w:r w:rsidR="00180C32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</w:p>
        </w:tc>
        <w:tc>
          <w:tcPr>
            <w:tcW w:w="2409" w:type="dxa"/>
          </w:tcPr>
          <w:p w:rsidR="00F84AD0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ч в стихах. Отгадывание ребусов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математической </w:t>
            </w: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>стенгазеты №1.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>Обратные задачи. Игра «Удивительный квадрат».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деления</w:t>
            </w: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ужности на равные части (2,4)</w:t>
            </w:r>
          </w:p>
        </w:tc>
        <w:tc>
          <w:tcPr>
            <w:tcW w:w="2409" w:type="dxa"/>
          </w:tcPr>
          <w:p w:rsidR="00F84AD0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08" w:rsidRPr="00F84AD0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занимательных задач.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окружности на равные части (3,6)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5" w:type="dxa"/>
          </w:tcPr>
          <w:p w:rsidR="00924008" w:rsidRDefault="00180C3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 xml:space="preserve">Задачи-смекалки. Логическая </w:t>
            </w:r>
            <w:r w:rsidRPr="00DC7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«Молодцы и хитрецы». Построение вписан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ных многоугольников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05" w:type="dxa"/>
          </w:tcPr>
          <w:p w:rsidR="00924008" w:rsidRDefault="00DC7A2B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A2B">
              <w:rPr>
                <w:rFonts w:ascii="Times New Roman" w:hAnsi="Times New Roman" w:cs="Times New Roman"/>
                <w:sz w:val="28"/>
                <w:szCs w:val="28"/>
              </w:rPr>
              <w:t>Немного из истории. Детям о времени. По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 xml:space="preserve">нятие о </w:t>
            </w:r>
            <w:proofErr w:type="gramStart"/>
            <w:r w:rsidR="00180C32">
              <w:rPr>
                <w:rFonts w:ascii="Times New Roman" w:hAnsi="Times New Roman" w:cs="Times New Roman"/>
                <w:sz w:val="28"/>
                <w:szCs w:val="28"/>
              </w:rPr>
              <w:t>перпендикулярных</w:t>
            </w:r>
            <w:proofErr w:type="gramEnd"/>
            <w:r w:rsidR="00180C32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5" w:type="dxa"/>
          </w:tcPr>
          <w:p w:rsidR="00924008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стенгазеты №2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5" w:type="dxa"/>
          </w:tcPr>
          <w:p w:rsidR="00924008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«Знакомство» с Архимедом. Решение задач с 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многовариантными решениями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5" w:type="dxa"/>
          </w:tcPr>
          <w:p w:rsidR="00924008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Знакомство с занимательной математической литературой. Старинные ме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 xml:space="preserve">ры длины. Понятие о </w:t>
            </w:r>
            <w:proofErr w:type="gramStart"/>
            <w:r w:rsidR="00180C32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="00180C32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2409" w:type="dxa"/>
          </w:tcPr>
          <w:p w:rsidR="00F84AD0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формы работы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5" w:type="dxa"/>
          </w:tcPr>
          <w:p w:rsidR="00180C32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 xml:space="preserve">Детство женщины-математика </w:t>
            </w:r>
            <w:proofErr w:type="spellStart"/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С.Ковалевской</w:t>
            </w:r>
            <w:proofErr w:type="spellEnd"/>
            <w:r w:rsidRPr="00787DC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24008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Игра «Задумай число»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5" w:type="dxa"/>
          </w:tcPr>
          <w:p w:rsidR="00924008" w:rsidRDefault="00180C3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5" w:type="dxa"/>
          </w:tcPr>
          <w:p w:rsidR="00924008" w:rsidRPr="00787DC7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 онлайн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Geogebra</w:t>
            </w:r>
            <w:proofErr w:type="spellEnd"/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924008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5" w:type="dxa"/>
          </w:tcPr>
          <w:p w:rsidR="00924008" w:rsidRDefault="00180C3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нуля. Оригами «Тюльпан»</w:t>
            </w:r>
          </w:p>
        </w:tc>
        <w:tc>
          <w:tcPr>
            <w:tcW w:w="2409" w:type="dxa"/>
          </w:tcPr>
          <w:p w:rsidR="00F84AD0" w:rsidRDefault="00F84AD0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265E2">
              <w:rPr>
                <w:rFonts w:ascii="Times New Roman" w:hAnsi="Times New Roman" w:cs="Times New Roman"/>
                <w:sz w:val="28"/>
                <w:szCs w:val="28"/>
              </w:rPr>
              <w:t>, групповые формы работы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5" w:type="dxa"/>
          </w:tcPr>
          <w:p w:rsidR="00924008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«Знакомство» с математиком Пифагором. Зада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чи с многовариантными решениями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1394" w:type="dxa"/>
          </w:tcPr>
          <w:p w:rsidR="001265E2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008" w:rsidRPr="001265E2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5" w:type="dxa"/>
          </w:tcPr>
          <w:p w:rsidR="00924008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«Морской бой</w:t>
            </w: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05" w:type="dxa"/>
          </w:tcPr>
          <w:p w:rsidR="00924008" w:rsidRDefault="00787DC7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DC7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задачи со </w:t>
            </w:r>
            <w:r w:rsidRPr="00787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сказочным сюжетом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«Путешествие в Геометрию»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Оригами «Прыгающая лягушка»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  <w:r w:rsidR="001265E2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внимания</w:t>
            </w: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. «Что изменилось?», «Как расставили игрушки?» Периметр квадрата. Построе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ние квадрата по двум диагоналям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Задачи на смекал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ку. Углы. Деление углов пополам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математической стенгазеты №3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Немно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го истории. Возникновение денег</w:t>
            </w: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презентации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Логическое домин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о. Решение геометрических задач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групповые формы работы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 w:rsidR="00924008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E64">
              <w:rPr>
                <w:rFonts w:ascii="Times New Roman" w:hAnsi="Times New Roman" w:cs="Times New Roman"/>
                <w:sz w:val="28"/>
                <w:szCs w:val="28"/>
              </w:rPr>
              <w:t>Подумай и реши: логические, эвристические, комбинаторные задачи. Геоме</w:t>
            </w:r>
            <w:r w:rsidR="00180C32">
              <w:rPr>
                <w:rFonts w:ascii="Times New Roman" w:hAnsi="Times New Roman" w:cs="Times New Roman"/>
                <w:sz w:val="28"/>
                <w:szCs w:val="28"/>
              </w:rPr>
              <w:t>трическая головоломка «</w:t>
            </w:r>
            <w:proofErr w:type="spellStart"/>
            <w:r w:rsidR="00180C32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="00180C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05" w:type="dxa"/>
          </w:tcPr>
          <w:p w:rsidR="00924008" w:rsidRPr="008E3F7C" w:rsidRDefault="00DC6E64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на сайте</w:t>
            </w:r>
            <w:r w:rsidR="008E3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F7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8E3F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E3F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5E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08" w:rsidTr="00180C32">
        <w:tc>
          <w:tcPr>
            <w:tcW w:w="534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05" w:type="dxa"/>
          </w:tcPr>
          <w:p w:rsidR="00924008" w:rsidRDefault="008E3F7C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веселых математиков  (КВМ)</w:t>
            </w:r>
          </w:p>
        </w:tc>
        <w:tc>
          <w:tcPr>
            <w:tcW w:w="2409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- игра</w:t>
            </w:r>
          </w:p>
        </w:tc>
        <w:tc>
          <w:tcPr>
            <w:tcW w:w="1394" w:type="dxa"/>
          </w:tcPr>
          <w:p w:rsidR="00924008" w:rsidRDefault="001265E2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1383" w:type="dxa"/>
          </w:tcPr>
          <w:p w:rsidR="00924008" w:rsidRDefault="00924008" w:rsidP="00DE6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462" w:rsidRDefault="00123462" w:rsidP="00DE6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35" w:rsidRDefault="00DE6F35" w:rsidP="00DE6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62" w:rsidRDefault="00AD17DA" w:rsidP="00DE6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="00123462">
        <w:rPr>
          <w:rFonts w:ascii="Times New Roman" w:hAnsi="Times New Roman" w:cs="Times New Roman"/>
          <w:sz w:val="28"/>
          <w:szCs w:val="28"/>
        </w:rPr>
        <w:t xml:space="preserve"> внеурочных мероприятий, направленных на развитие математического мышления младших школьников (приложение к программе внеурочной работы).</w:t>
      </w:r>
    </w:p>
    <w:p w:rsidR="00123462" w:rsidRPr="00123462" w:rsidRDefault="00123462" w:rsidP="00DE6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Внеурочное мероприятие « Путешествие в страну </w:t>
      </w:r>
      <w:proofErr w:type="spellStart"/>
      <w:r w:rsidRPr="00123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Задачию</w:t>
      </w:r>
      <w:proofErr w:type="spellEnd"/>
      <w:r w:rsidRPr="00123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23462" w:rsidRPr="00123462" w:rsidRDefault="00123462" w:rsidP="00DE6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 мероприятия</w:t>
      </w: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математического мышления младших школьников через обучение решению нестандартных задач.</w:t>
      </w:r>
    </w:p>
    <w:p w:rsidR="00123462" w:rsidRPr="00123462" w:rsidRDefault="00123462" w:rsidP="00DE6F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целью определим </w:t>
      </w:r>
      <w:r w:rsidRPr="00DE6F3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задачи мероприятия: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гибкость мышления;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сокращать процесс рассуждения, мыслить свернутыми структурами.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презентация, проектор, ноутбук, </w:t>
      </w:r>
      <w:proofErr w:type="gramStart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 «В стране невыученных уроков», «Остров ошибок». По ходу занятия учитель включает отрывки из </w:t>
      </w:r>
      <w:proofErr w:type="gramStart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/ф, которые будут мотивировать обучающихся к решению задач, карточки с таблицами к решению задач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123462" w:rsidRPr="00123462" w:rsidRDefault="00123462" w:rsidP="00DE6F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462" w:rsidRPr="00123462" w:rsidRDefault="00123462" w:rsidP="00DE6F3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Вводная беседа. – Добрый день, ребята. Сегодня мы с вами совершим путешествие в страну под названием  </w:t>
      </w:r>
      <w:proofErr w:type="spellStart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Задачия</w:t>
      </w:r>
      <w:proofErr w:type="spellEnd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Подумайте, почему страна имеет такое необычное название? Оно вам ничего не напоминает? Жителями этой страны являются герои мультфильмов. Знакомьтесь с ними. Учитель показывает на экране героев.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отрывок из </w:t>
      </w:r>
      <w:proofErr w:type="gramStart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 «В стране невыученных уроков».  Чтобы помочь </w:t>
      </w:r>
      <w:proofErr w:type="spellStart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Перестукину</w:t>
      </w:r>
      <w:proofErr w:type="spellEnd"/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нужно будет решить задачи.</w:t>
      </w:r>
    </w:p>
    <w:p w:rsidR="00123462" w:rsidRPr="00123462" w:rsidRDefault="00123462" w:rsidP="00DE6F35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разминка.</w:t>
      </w:r>
    </w:p>
    <w:p w:rsidR="00123462" w:rsidRPr="00123462" w:rsidRDefault="00123462" w:rsidP="00DE6F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1. 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Даши 4 кофты ─ красная, желтая, голубая, и зеленая, и 2 юбки – синяя и белая. Сколькими способами она может составить себе костюм?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предложения по решению этой задачи? (выслушиваем, если есть)</w:t>
      </w:r>
    </w:p>
    <w:p w:rsidR="00123462" w:rsidRPr="00123462" w:rsidRDefault="00123462" w:rsidP="00DE6F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необходима для решения этой задачи таблица.</w:t>
      </w:r>
    </w:p>
    <w:p w:rsidR="00123462" w:rsidRPr="00123462" w:rsidRDefault="00123462" w:rsidP="00DE6F3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таблицы можно не только ответить на вопрос задачи, но и осуществить перебор всех вариантов. После показа учителем начала заполнения таблицы, дети продолжают решение задачи самостоятельно. После завершения заполнения таблицы необходима проверка по образцу на экране. </w:t>
      </w:r>
      <w:r w:rsidRPr="0012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закрепления детям предлагается решить подобную задачу, но уже самостоятельно.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299"/>
        <w:gridCol w:w="447"/>
        <w:gridCol w:w="746"/>
        <w:gridCol w:w="598"/>
        <w:gridCol w:w="895"/>
        <w:gridCol w:w="896"/>
        <w:gridCol w:w="596"/>
        <w:gridCol w:w="746"/>
        <w:gridCol w:w="449"/>
        <w:gridCol w:w="297"/>
        <w:gridCol w:w="1500"/>
      </w:tblGrid>
      <w:tr w:rsidR="00123462" w:rsidRPr="00123462" w:rsidTr="00CC0E1A">
        <w:trPr>
          <w:trHeight w:val="32"/>
        </w:trPr>
        <w:tc>
          <w:tcPr>
            <w:tcW w:w="8961" w:type="dxa"/>
            <w:gridSpan w:val="12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6"/>
              <w:gridCol w:w="1746"/>
              <w:gridCol w:w="1747"/>
              <w:gridCol w:w="1747"/>
              <w:gridCol w:w="1748"/>
            </w:tblGrid>
            <w:tr w:rsidR="00123462" w:rsidRPr="00123462" w:rsidTr="00CC0E1A">
              <w:trPr>
                <w:trHeight w:val="121"/>
              </w:trPr>
              <w:tc>
                <w:tcPr>
                  <w:tcW w:w="1746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88" w:type="dxa"/>
                  <w:gridSpan w:val="4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Кофты</w:t>
                  </w:r>
                </w:p>
              </w:tc>
            </w:tr>
            <w:tr w:rsidR="00123462" w:rsidRPr="00123462" w:rsidTr="00CC0E1A">
              <w:trPr>
                <w:trHeight w:val="121"/>
              </w:trPr>
              <w:tc>
                <w:tcPr>
                  <w:tcW w:w="1746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Юбки</w:t>
                  </w:r>
                </w:p>
              </w:tc>
              <w:tc>
                <w:tcPr>
                  <w:tcW w:w="1746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Красная (К)</w:t>
                  </w:r>
                </w:p>
              </w:tc>
              <w:tc>
                <w:tcPr>
                  <w:tcW w:w="1747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Желтая (Ж)</w:t>
                  </w:r>
                </w:p>
              </w:tc>
              <w:tc>
                <w:tcPr>
                  <w:tcW w:w="1747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Голубая (Г)</w:t>
                  </w:r>
                </w:p>
              </w:tc>
              <w:tc>
                <w:tcPr>
                  <w:tcW w:w="1748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Зеленая (З)</w:t>
                  </w:r>
                </w:p>
              </w:tc>
            </w:tr>
            <w:tr w:rsidR="00123462" w:rsidRPr="00123462" w:rsidTr="00CC0E1A">
              <w:trPr>
                <w:trHeight w:val="116"/>
              </w:trPr>
              <w:tc>
                <w:tcPr>
                  <w:tcW w:w="1746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Синяя (С)</w:t>
                  </w:r>
                </w:p>
              </w:tc>
              <w:tc>
                <w:tcPr>
                  <w:tcW w:w="1746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КС</w:t>
                  </w:r>
                </w:p>
              </w:tc>
              <w:tc>
                <w:tcPr>
                  <w:tcW w:w="1747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ЖС</w:t>
                  </w:r>
                </w:p>
              </w:tc>
              <w:tc>
                <w:tcPr>
                  <w:tcW w:w="1747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ГС</w:t>
                  </w:r>
                </w:p>
              </w:tc>
              <w:tc>
                <w:tcPr>
                  <w:tcW w:w="1748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ЗС</w:t>
                  </w:r>
                </w:p>
              </w:tc>
            </w:tr>
            <w:tr w:rsidR="00123462" w:rsidRPr="00123462" w:rsidTr="00CC0E1A">
              <w:trPr>
                <w:trHeight w:val="125"/>
              </w:trPr>
              <w:tc>
                <w:tcPr>
                  <w:tcW w:w="1746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Белая (Б)</w:t>
                  </w:r>
                </w:p>
              </w:tc>
              <w:tc>
                <w:tcPr>
                  <w:tcW w:w="1746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КБ</w:t>
                  </w:r>
                </w:p>
              </w:tc>
              <w:tc>
                <w:tcPr>
                  <w:tcW w:w="1747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ЖБ</w:t>
                  </w:r>
                </w:p>
              </w:tc>
              <w:tc>
                <w:tcPr>
                  <w:tcW w:w="1747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ГБ</w:t>
                  </w:r>
                </w:p>
              </w:tc>
              <w:tc>
                <w:tcPr>
                  <w:tcW w:w="1748" w:type="dxa"/>
                </w:tcPr>
                <w:p w:rsidR="00123462" w:rsidRPr="00123462" w:rsidRDefault="00123462" w:rsidP="00DE6F35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34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ЗБ</w:t>
                  </w:r>
                </w:p>
              </w:tc>
            </w:tr>
          </w:tbl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462" w:rsidRPr="00123462" w:rsidTr="00CC0E1A">
        <w:trPr>
          <w:trHeight w:val="32"/>
        </w:trPr>
        <w:tc>
          <w:tcPr>
            <w:tcW w:w="2238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462" w:rsidRPr="00123462" w:rsidTr="00CC0E1A">
        <w:trPr>
          <w:trHeight w:val="119"/>
        </w:trPr>
        <w:tc>
          <w:tcPr>
            <w:tcW w:w="1492" w:type="dxa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462" w:rsidRPr="00123462" w:rsidTr="00CC0E1A">
        <w:trPr>
          <w:trHeight w:val="86"/>
        </w:trPr>
        <w:tc>
          <w:tcPr>
            <w:tcW w:w="1791" w:type="dxa"/>
            <w:gridSpan w:val="2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123462" w:rsidRPr="00123462" w:rsidRDefault="00123462" w:rsidP="00DE6F3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 В школьной столовой на первое можно заказать щи, суп и борщ, на второе – котлету и рыбу, а на третье – чай и морс. Сколько различных обедов можно составить из указанных блюд?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задачи мы построим схему, которая называется «дерево возможностей» (ученики вместе с учителем строят схему и определяют решение задачи). Варианты обедов следующие:</w:t>
      </w:r>
    </w:p>
    <w:p w:rsidR="00123462" w:rsidRPr="00123462" w:rsidRDefault="00123462" w:rsidP="00DE6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62">
        <w:rPr>
          <w:rFonts w:ascii="Times New Roman" w:hAnsi="Times New Roman" w:cs="Times New Roman"/>
          <w:color w:val="000000"/>
          <w:sz w:val="28"/>
          <w:szCs w:val="28"/>
        </w:rPr>
        <w:t xml:space="preserve">щи – котлета – чай;                  суп-котлета-чай;            борщ-котлета-чай;         </w:t>
      </w:r>
    </w:p>
    <w:p w:rsidR="00123462" w:rsidRPr="00123462" w:rsidRDefault="00123462" w:rsidP="00DE6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62">
        <w:rPr>
          <w:rFonts w:ascii="Times New Roman" w:hAnsi="Times New Roman" w:cs="Times New Roman"/>
          <w:color w:val="000000"/>
          <w:sz w:val="28"/>
          <w:szCs w:val="28"/>
        </w:rPr>
        <w:t>щи – котлета – морс;                суп-котлета-морс;         борщ-котлета-морс;</w:t>
      </w:r>
    </w:p>
    <w:p w:rsidR="00123462" w:rsidRPr="00123462" w:rsidRDefault="00123462" w:rsidP="00DE6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62">
        <w:rPr>
          <w:rFonts w:ascii="Times New Roman" w:hAnsi="Times New Roman" w:cs="Times New Roman"/>
          <w:color w:val="000000"/>
          <w:sz w:val="28"/>
          <w:szCs w:val="28"/>
        </w:rPr>
        <w:t>щи – рыба – чай;                       суп-рыба-чай;                борщ-рыба-чай;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 – рыба – морс;                     суп-рыба-морс;             борщ-рыба-морс.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12 обедов.</w:t>
      </w:r>
    </w:p>
    <w:p w:rsidR="00123462" w:rsidRPr="00123462" w:rsidRDefault="00123462" w:rsidP="00DE6F3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</w:t>
      </w:r>
      <w:proofErr w:type="spellStart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3462" w:rsidRPr="00123462" w:rsidRDefault="00123462" w:rsidP="00DE6F3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отрывка </w:t>
      </w:r>
      <w:proofErr w:type="gramStart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 Остров ошибок».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ошибку допустил ученик в решении задачи?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Фронтальное решение задач.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3.  Нина живет к школе ближе, чем Вера, а Вера – ближе, чем Зоя. Кто живет ближе к школе – Нина или Зоя?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  Ручка дороже тетради, а карандаш дешевле тетради. Что дороже – карандаш или ручка?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5. Ваня, Петя, Сережа и Женя живут в одном подъезде четырехэтажного дома. Ваня живет выше Пети, но ниже Сережи, а Женя живет ниже Пети.  На каком этаже живет каждый мальчик?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6. В бутылке, стакане, кувшине и банке находятся молоко, лимонад, квас и вода. Известно, что:  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Вода и молоко не в бутылке. 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Сосуд с лимонадом стоит между кувшином и сосудом с квасом. 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банке не лимонад и не вода. 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Стакан стоит между банкой и сосудом с молоком. 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сосуде находится каждая из жидкостей?</w:t>
      </w:r>
    </w:p>
    <w:p w:rsidR="00C7623A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 учениками делают рисунки  к задаче, перебирая различные варианты решения.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задачи:</w:t>
      </w:r>
      <w:r w:rsidRPr="001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бутылке находится лимонад; в стакане – вода; в кувшине – молоко; в банке – квас.</w:t>
      </w:r>
    </w:p>
    <w:p w:rsidR="00123462" w:rsidRPr="00123462" w:rsidRDefault="00123462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мы с вами научились решать много необычных задач. Молодцы, все хорошо поработали.  Жители страны </w:t>
      </w:r>
      <w:proofErr w:type="spellStart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Задачии</w:t>
      </w:r>
      <w:proofErr w:type="spellEnd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желают вам успехов в учебе, будьте трудолюбивыми и прилежными. </w:t>
      </w:r>
    </w:p>
    <w:p w:rsidR="00123462" w:rsidRPr="00123462" w:rsidRDefault="00123462" w:rsidP="00DE6F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окончания </w:t>
      </w:r>
      <w:proofErr w:type="gramStart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«Остров ошибок». Рефлексия.</w:t>
      </w:r>
    </w:p>
    <w:p w:rsidR="00123462" w:rsidRPr="00123462" w:rsidRDefault="00123462" w:rsidP="00DE6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подчеркните высказывание, которое для вас подходит больше всего.</w:t>
      </w:r>
    </w:p>
    <w:p w:rsidR="00123462" w:rsidRPr="00123462" w:rsidRDefault="00123462" w:rsidP="00DE6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сегодня было очень интересно. У меня все получилось.</w:t>
      </w:r>
    </w:p>
    <w:p w:rsidR="00123462" w:rsidRPr="00123462" w:rsidRDefault="00123462" w:rsidP="00DE6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было интересно, но я не справился с некоторыми заданиями.</w:t>
      </w:r>
    </w:p>
    <w:p w:rsidR="00123462" w:rsidRPr="00123462" w:rsidRDefault="00123462" w:rsidP="00DE6F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было неинтересно, я не узнал ничего нового.</w:t>
      </w:r>
    </w:p>
    <w:p w:rsidR="00123462" w:rsidRDefault="00123462" w:rsidP="00DE6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62" w:rsidRDefault="00123462" w:rsidP="00DE6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62" w:rsidRDefault="00123462" w:rsidP="00DE6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62" w:rsidRDefault="00123462" w:rsidP="00DE6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62" w:rsidRDefault="00123462" w:rsidP="00DE6F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35" w:rsidRDefault="00DE6F35" w:rsidP="00DE6F35">
      <w:pPr>
        <w:tabs>
          <w:tab w:val="left" w:pos="1407"/>
          <w:tab w:val="center" w:pos="481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E6F35" w:rsidRDefault="00DE6F35" w:rsidP="00DE6F35">
      <w:pPr>
        <w:tabs>
          <w:tab w:val="left" w:pos="1407"/>
          <w:tab w:val="center" w:pos="481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E1A" w:rsidRPr="00CC0E1A" w:rsidRDefault="00DE6F35" w:rsidP="00DE6F35">
      <w:pPr>
        <w:tabs>
          <w:tab w:val="left" w:pos="1407"/>
          <w:tab w:val="center" w:pos="481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="00CC0E1A" w:rsidRPr="00CC0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Внеурочное мероприятие «Математический КВН»</w:t>
      </w:r>
    </w:p>
    <w:p w:rsidR="00CC0E1A" w:rsidRPr="00CC0E1A" w:rsidRDefault="00CC0E1A" w:rsidP="00DE6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</w:t>
      </w:r>
      <w:r w:rsidRPr="005124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мероприятия</w:t>
      </w: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развитие математического мышления  посредством игрового и занимательного математического материала.</w:t>
      </w:r>
    </w:p>
    <w:p w:rsidR="00CC0E1A" w:rsidRPr="0051245B" w:rsidRDefault="00CC0E1A" w:rsidP="00DE6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512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способность к формализации математического материала, к отделению формы от содержания, абстрагированию от определенных количественных взаимоотношений и пространственных форм и оперированию формальными структурами, структурами взаимоотношений и связей;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формировать умение обобщать математический материал, вычленять важное, отвлекаясь от </w:t>
      </w:r>
      <w:proofErr w:type="gramStart"/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незначительного</w:t>
      </w:r>
      <w:proofErr w:type="gramEnd"/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видеть общее во внешне различном.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</w:t>
      </w: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ноутбук, проектор, система голосования, карточки с заданиями для команд, карточки для конкурса капитанов, ребусы, грамоты.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CC0E1A" w:rsidRPr="00CC0E1A" w:rsidRDefault="00CC0E1A" w:rsidP="00DE6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C0E1A" w:rsidRPr="00CC0E1A" w:rsidRDefault="00CC0E1A" w:rsidP="00DE6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страна-МАТЕМАТИКА. Где она находится? Так далеко, что самые далекие звезды оказываются к нам ближе. И так близко, что ты, сам того не замечая, каждый день бываешь там в гостях и встречаешься с ее жителями. Потому что эта страна нас окружает! Она-везде!</w:t>
      </w:r>
    </w:p>
    <w:p w:rsidR="00CC0E1A" w:rsidRPr="00CC0E1A" w:rsidRDefault="00CC0E1A" w:rsidP="00DE6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бывает разной: интересной и сложной, серьезной и шутливой, необходимой и игривой. И с какой бы стороны мы на нее не посмотрели, на каком бы жизненном пути не встретили, мы будем знать всегда, что МАТЕМАТИКА-ЦАРИЦА ВСЕХ НАУК!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дает билеты (с примерами) каждому участнику. Учащиеся должны решить их. У кого результат примеров равен 10 – 1 команда, 20 – 2 команда.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Итак, мы разделились на 2 команды.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Улыбнитесь, мысленно пожелайте друг другу мира, добра. Пожелайте успеха друг другу в проведении этого занятия. 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ребята! Сегодня мы проводим КВН по математике. Кто знает, как расшифровать КВН?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Сегодня КВН не простой, а веселый, занимательный. Вас ждут забавные вопросы, стихи, загадки и ребусы. Ведь это все наша математика – удивительная, интересная, увлекательная и совсем – совсем нескучная!</w:t>
      </w:r>
    </w:p>
    <w:p w:rsidR="00CC0E1A" w:rsidRPr="00CC0E1A" w:rsidRDefault="00CC0E1A" w:rsidP="00DE6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люди называют математику царицей наук, потому что математика применяется в различных областях знаний. Один из важнейших разделов математики – арифметика.  Арифметика – это наука о числах, свойствах чисел и действиями над ними.</w:t>
      </w:r>
    </w:p>
    <w:p w:rsidR="00CC0E1A" w:rsidRPr="00CC0E1A" w:rsidRDefault="00CC0E1A" w:rsidP="00DE6F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Математика! Мир без нее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работаем сегодня в команде, а чтобы работа команды была успешной, необходимо соблюдать правила: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дружно, все вместе;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выслушать своего товарища;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обижать товарища, который сделал ошибку;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смеяться над командой, которая проигрывает;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злиться, если вы проиграете.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команд: 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Сегодня в нашем мероприятии участвуют две команды. 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 поприветствуйте, пожалуйста, друг - друга.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Поприветствуйте уважаемое жюри.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 по очереди дружно говорят своё название и девиз (это было домашним заданием).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Лучшие математики не унывают, быстро считают, хорошо решают задачи, любознательны, живут всег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весело и дружно. Начинаем КВН</w:t>
      </w: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«Отгадай словечко»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предлагают ребусы, составленные с помощью цифр.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 -  Расшифруйте спрятанные слова. Вы  сможете это сделать только тогда, когда разгадаете ребусы. Команды отгадывают ребусы. За каждый ребус команда получает балл.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5 (опять);         </w:t>
      </w:r>
      <w:proofErr w:type="gramStart"/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а (Родина);     с 3 ж (стриж);       лас . (ласточка).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«Реши задачку»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Учитель. За одну минуту каждая команда должна решить наибольшее количество задач. Жюри следит за временем и считает правильные ответы.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листочках.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 команды № 1.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 девочки 5 яблок. Она съела все, кроме 3. Сколько яблок у нее осталось? (3)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Сколько месяцев в году? (12)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Летели 3 страуса. Охотник одного подстрелил. Сколько страусов осталось? (Страусы не летают.)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Сколько слогов в слове «Буратино»? (4)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 команды № 2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Гусь весит 3 кг. Сколько он будет весить, если встанет на одну ногу? (3 кг.)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Сколько ушей у 5 мышей? (10)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Сколько ножек у 2 сороконожек? (80)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Сколько бу</w:t>
      </w:r>
      <w:proofErr w:type="gramStart"/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«школа»? (5)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«Конкурс капитанов»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«Гимн капитанов»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Ну-ка, наши капитаны, выходите-ка на ринг.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посмотрим, кто из вас сможет выиграть вмиг!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 для капитанов: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Ребята, вам даются листочки, а на нем фигуры. Вы должны сосчитать, сколько треугольников на рисунке.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«Волшебное слово»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запишите  как можно больше слов, которые спрятались в слове «Треугольник».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Угол, уголь, гол, кино, ток, кот, руки, три, кол, рот, реки, ноль и т.д.</w:t>
      </w:r>
      <w:proofErr w:type="gramEnd"/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Конкурс «Математическая эстафета»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быстрее? Команды на карточках записывают ответы, и все члены команды поднимают руки вверх, когда заканчивают решение примеров.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25640 + 2650 =                       87530 + 56560 =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 + 675 =                             462 + 566 =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7338 – 565 =                             6329 – 656 =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закончена игра.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подводить пора!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доске – семь разноцветных бабочек по порядку цветов радуги. На каждой бабочке - буква: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Проследите глазами за бабочками в том порядке, в котором я назову, соедините буквы и прочитайте слово: зеленая бабочка, красная, фиолетовая, желтая, голубая, оранжевая, синяя. Какое слово получилось? (Молодцы.)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Друзья! Наш КВН</w:t>
      </w: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окончен.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постарались, как могли,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встреч!!!</w:t>
      </w:r>
    </w:p>
    <w:p w:rsidR="00CC0E1A" w:rsidRPr="00CC0E1A" w:rsidRDefault="00CC0E1A" w:rsidP="00DE6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62" w:rsidRDefault="00123462" w:rsidP="00DE6F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462" w:rsidRPr="00C30E3B" w:rsidRDefault="00123462" w:rsidP="00DE6F35">
      <w:pPr>
        <w:spacing w:line="360" w:lineRule="auto"/>
        <w:jc w:val="both"/>
      </w:pPr>
    </w:p>
    <w:sectPr w:rsidR="00123462" w:rsidRPr="00C30E3B" w:rsidSect="00DE6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C9" w:rsidRDefault="000E12C9" w:rsidP="0051245B">
      <w:pPr>
        <w:spacing w:after="0" w:line="240" w:lineRule="auto"/>
      </w:pPr>
      <w:r>
        <w:separator/>
      </w:r>
    </w:p>
  </w:endnote>
  <w:endnote w:type="continuationSeparator" w:id="0">
    <w:p w:rsidR="000E12C9" w:rsidRDefault="000E12C9" w:rsidP="0051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C9" w:rsidRDefault="000E12C9" w:rsidP="0051245B">
      <w:pPr>
        <w:spacing w:after="0" w:line="240" w:lineRule="auto"/>
      </w:pPr>
      <w:r>
        <w:separator/>
      </w:r>
    </w:p>
  </w:footnote>
  <w:footnote w:type="continuationSeparator" w:id="0">
    <w:p w:rsidR="000E12C9" w:rsidRDefault="000E12C9" w:rsidP="0051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3B3E"/>
    <w:multiLevelType w:val="hybridMultilevel"/>
    <w:tmpl w:val="7AA69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62B3D"/>
    <w:multiLevelType w:val="hybridMultilevel"/>
    <w:tmpl w:val="6560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736A9"/>
    <w:multiLevelType w:val="hybridMultilevel"/>
    <w:tmpl w:val="6C9AF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29"/>
    <w:rsid w:val="000C3248"/>
    <w:rsid w:val="000D7AEE"/>
    <w:rsid w:val="000E12C9"/>
    <w:rsid w:val="00115954"/>
    <w:rsid w:val="00123462"/>
    <w:rsid w:val="001265E2"/>
    <w:rsid w:val="00166524"/>
    <w:rsid w:val="00180C32"/>
    <w:rsid w:val="001E7176"/>
    <w:rsid w:val="002E3158"/>
    <w:rsid w:val="00314F86"/>
    <w:rsid w:val="00400CD2"/>
    <w:rsid w:val="00460A30"/>
    <w:rsid w:val="00464D81"/>
    <w:rsid w:val="0051245B"/>
    <w:rsid w:val="006701F3"/>
    <w:rsid w:val="00686E6E"/>
    <w:rsid w:val="006A0628"/>
    <w:rsid w:val="006A3B81"/>
    <w:rsid w:val="006C2806"/>
    <w:rsid w:val="006C2C17"/>
    <w:rsid w:val="00787DC7"/>
    <w:rsid w:val="008E3F7C"/>
    <w:rsid w:val="00924008"/>
    <w:rsid w:val="009D7418"/>
    <w:rsid w:val="00A04229"/>
    <w:rsid w:val="00AD17DA"/>
    <w:rsid w:val="00B16225"/>
    <w:rsid w:val="00BA61B3"/>
    <w:rsid w:val="00C30E3B"/>
    <w:rsid w:val="00C7623A"/>
    <w:rsid w:val="00CB3FF3"/>
    <w:rsid w:val="00CC0E1A"/>
    <w:rsid w:val="00D84285"/>
    <w:rsid w:val="00DC11CE"/>
    <w:rsid w:val="00DC6E64"/>
    <w:rsid w:val="00DC7A2B"/>
    <w:rsid w:val="00DE6F35"/>
    <w:rsid w:val="00EE2D2F"/>
    <w:rsid w:val="00F119A5"/>
    <w:rsid w:val="00F40A4C"/>
    <w:rsid w:val="00F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E6E"/>
  </w:style>
  <w:style w:type="paragraph" w:customStyle="1" w:styleId="c11">
    <w:name w:val="c11"/>
    <w:basedOn w:val="a"/>
    <w:rsid w:val="0068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E6E"/>
  </w:style>
  <w:style w:type="paragraph" w:customStyle="1" w:styleId="c19">
    <w:name w:val="c19"/>
    <w:basedOn w:val="a"/>
    <w:rsid w:val="00BA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61B3"/>
  </w:style>
  <w:style w:type="table" w:styleId="a3">
    <w:name w:val="Table Grid"/>
    <w:basedOn w:val="a1"/>
    <w:uiPriority w:val="59"/>
    <w:rsid w:val="0092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2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CC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45B"/>
  </w:style>
  <w:style w:type="paragraph" w:styleId="a7">
    <w:name w:val="footer"/>
    <w:basedOn w:val="a"/>
    <w:link w:val="a8"/>
    <w:uiPriority w:val="99"/>
    <w:unhideWhenUsed/>
    <w:rsid w:val="005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E6E"/>
  </w:style>
  <w:style w:type="paragraph" w:customStyle="1" w:styleId="c11">
    <w:name w:val="c11"/>
    <w:basedOn w:val="a"/>
    <w:rsid w:val="0068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E6E"/>
  </w:style>
  <w:style w:type="paragraph" w:customStyle="1" w:styleId="c19">
    <w:name w:val="c19"/>
    <w:basedOn w:val="a"/>
    <w:rsid w:val="00BA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61B3"/>
  </w:style>
  <w:style w:type="table" w:styleId="a3">
    <w:name w:val="Table Grid"/>
    <w:basedOn w:val="a1"/>
    <w:uiPriority w:val="59"/>
    <w:rsid w:val="0092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2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CC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45B"/>
  </w:style>
  <w:style w:type="paragraph" w:styleId="a7">
    <w:name w:val="footer"/>
    <w:basedOn w:val="a"/>
    <w:link w:val="a8"/>
    <w:uiPriority w:val="99"/>
    <w:unhideWhenUsed/>
    <w:rsid w:val="0051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17</cp:revision>
  <dcterms:created xsi:type="dcterms:W3CDTF">2017-08-01T07:27:00Z</dcterms:created>
  <dcterms:modified xsi:type="dcterms:W3CDTF">2017-09-18T08:08:00Z</dcterms:modified>
</cp:coreProperties>
</file>