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0E" w:rsidRPr="00163897" w:rsidRDefault="00E3680E" w:rsidP="00163897">
      <w:pPr>
        <w:pStyle w:val="ac"/>
        <w:jc w:val="right"/>
        <w:rPr>
          <w:rFonts w:ascii="Times New Roman" w:hAnsi="Times New Roman" w:cs="Times New Roman"/>
        </w:rPr>
      </w:pPr>
      <w:r w:rsidRPr="00163897">
        <w:rPr>
          <w:rFonts w:ascii="Times New Roman" w:hAnsi="Times New Roman" w:cs="Times New Roman"/>
        </w:rPr>
        <w:t>И.А. Петрова</w:t>
      </w:r>
    </w:p>
    <w:p w:rsidR="00E3680E" w:rsidRDefault="00E3680E" w:rsidP="00163897">
      <w:pPr>
        <w:pStyle w:val="ac"/>
        <w:jc w:val="center"/>
        <w:rPr>
          <w:rFonts w:ascii="Times New Roman" w:hAnsi="Times New Roman" w:cs="Times New Roman"/>
          <w:lang w:val="ru-RU"/>
        </w:rPr>
      </w:pPr>
      <w:bookmarkStart w:id="0" w:name="bookmark1"/>
      <w:r w:rsidRPr="00163897">
        <w:rPr>
          <w:rFonts w:ascii="Times New Roman" w:hAnsi="Times New Roman" w:cs="Times New Roman"/>
        </w:rPr>
        <w:t>АССОЦИАТИВНОЕ ВОСПРИЯТИЕ ХУДОЖЕСТВЕННОГО ТЕКСТА В ЛИТЕРАТУРОВЕДЧЕСКОМ АСПЕКТЕ КАК СПОСОБ ФОРМИРОВАНИЯ КУЛЬТУРЫ ЧТЕНИЯ</w:t>
      </w:r>
      <w:bookmarkEnd w:id="0"/>
    </w:p>
    <w:p w:rsidR="00163897" w:rsidRPr="00163897" w:rsidRDefault="00163897" w:rsidP="00163897">
      <w:pPr>
        <w:pStyle w:val="ac"/>
        <w:jc w:val="center"/>
        <w:rPr>
          <w:rFonts w:ascii="Times New Roman" w:hAnsi="Times New Roman" w:cs="Times New Roman"/>
          <w:lang w:val="ru-RU"/>
        </w:rPr>
      </w:pPr>
    </w:p>
    <w:p w:rsidR="00163897" w:rsidRPr="00163897" w:rsidRDefault="00163897" w:rsidP="00163897">
      <w:pPr>
        <w:pStyle w:val="ac"/>
        <w:jc w:val="both"/>
        <w:rPr>
          <w:rFonts w:ascii="Times New Roman" w:hAnsi="Times New Roman" w:cs="Times New Roman"/>
          <w:sz w:val="28"/>
        </w:rPr>
      </w:pPr>
      <w:r w:rsidRPr="00163897">
        <w:rPr>
          <w:rFonts w:ascii="Times New Roman" w:hAnsi="Times New Roman" w:cs="Times New Roman"/>
          <w:sz w:val="28"/>
        </w:rPr>
        <w:t xml:space="preserve">             Творчество писателя и творчество читателя в чем-то однотипны. На этом и основана возможность общения между ними. И если поэтическая воспри</w:t>
      </w:r>
      <w:r w:rsidRPr="00163897">
        <w:rPr>
          <w:rFonts w:ascii="Times New Roman" w:hAnsi="Times New Roman" w:cs="Times New Roman"/>
          <w:sz w:val="28"/>
        </w:rPr>
        <w:softHyphen/>
        <w:t>имчивость, чувство слова, умение видеть, понимать - основа творчества писателя, то эти же качества требуются и от читателя.</w:t>
      </w:r>
    </w:p>
    <w:p w:rsidR="00163897" w:rsidRPr="00163897" w:rsidRDefault="00163897" w:rsidP="00163897">
      <w:pPr>
        <w:pStyle w:val="ac"/>
        <w:jc w:val="both"/>
        <w:rPr>
          <w:rFonts w:ascii="Times New Roman" w:hAnsi="Times New Roman" w:cs="Times New Roman"/>
          <w:sz w:val="28"/>
        </w:rPr>
      </w:pPr>
      <w:r w:rsidRPr="00163897">
        <w:rPr>
          <w:rFonts w:ascii="Times New Roman" w:hAnsi="Times New Roman" w:cs="Times New Roman"/>
          <w:sz w:val="28"/>
        </w:rPr>
        <w:t xml:space="preserve">          Своим ученикам я часто напоминаю, что чтение — это не только удоволь</w:t>
      </w:r>
      <w:r w:rsidRPr="00163897">
        <w:rPr>
          <w:rFonts w:ascii="Times New Roman" w:hAnsi="Times New Roman" w:cs="Times New Roman"/>
          <w:sz w:val="28"/>
        </w:rPr>
        <w:softHyphen/>
        <w:t xml:space="preserve">ствие, но и интеллектуальный труд. </w:t>
      </w:r>
    </w:p>
    <w:p w:rsidR="00E3680E" w:rsidRPr="00163897" w:rsidRDefault="00163897" w:rsidP="00163897">
      <w:pPr>
        <w:pStyle w:val="ac"/>
        <w:jc w:val="both"/>
        <w:rPr>
          <w:rFonts w:ascii="Times New Roman" w:hAnsi="Times New Roman" w:cs="Times New Roman"/>
          <w:sz w:val="28"/>
        </w:rPr>
      </w:pPr>
      <w:r w:rsidRPr="00163897">
        <w:rPr>
          <w:rFonts w:ascii="Times New Roman" w:hAnsi="Times New Roman" w:cs="Times New Roman"/>
          <w:sz w:val="28"/>
        </w:rPr>
        <w:t xml:space="preserve">          </w:t>
      </w:r>
      <w:r w:rsidR="00E3680E" w:rsidRPr="00163897">
        <w:rPr>
          <w:rFonts w:ascii="Times New Roman" w:hAnsi="Times New Roman" w:cs="Times New Roman"/>
          <w:sz w:val="28"/>
        </w:rPr>
        <w:t>Неуслышанное и невоспринятое добрых чувств не пробудит. Книги, на</w:t>
      </w:r>
      <w:r w:rsidR="00E3680E" w:rsidRPr="00163897">
        <w:rPr>
          <w:rFonts w:ascii="Times New Roman" w:hAnsi="Times New Roman" w:cs="Times New Roman"/>
          <w:sz w:val="28"/>
        </w:rPr>
        <w:softHyphen/>
        <w:t>писанные вчера и написанные сегодня, воспринимаются теми, кто сидит за партой, сквозь призму времени и личного искушенного опыта. Поэтому так важно определить творческий аспект при изучении программных произве</w:t>
      </w:r>
      <w:r w:rsidR="00E3680E" w:rsidRPr="00163897">
        <w:rPr>
          <w:rFonts w:ascii="Times New Roman" w:hAnsi="Times New Roman" w:cs="Times New Roman"/>
          <w:sz w:val="28"/>
        </w:rPr>
        <w:softHyphen/>
        <w:t>дений, чтобы чтение было не скучной необходимостью с целью получения хорошей оценки, а источником новых мыслей и чувств. Темы уроков стара</w:t>
      </w:r>
      <w:r w:rsidR="00E3680E" w:rsidRPr="00163897">
        <w:rPr>
          <w:rFonts w:ascii="Times New Roman" w:hAnsi="Times New Roman" w:cs="Times New Roman"/>
          <w:sz w:val="28"/>
        </w:rPr>
        <w:softHyphen/>
        <w:t>юсь формулировать с определенной долей интриги, которую необходимо разгадать в процессе урока: «Тайна художественной детали в повести А.С.</w:t>
      </w:r>
      <w:r w:rsidR="00E3680E" w:rsidRPr="00163897">
        <w:rPr>
          <w:rFonts w:ascii="Times New Roman" w:hAnsi="Times New Roman" w:cs="Times New Roman"/>
          <w:sz w:val="28"/>
        </w:rPr>
        <w:softHyphen/>
        <w:t>Пушкина «Станционный смотритель». «Литературные секреты поэмы А.С</w:t>
      </w:r>
      <w:r w:rsidR="00E3680E" w:rsidRPr="00163897">
        <w:rPr>
          <w:rFonts w:ascii="Times New Roman" w:hAnsi="Times New Roman" w:cs="Times New Roman"/>
          <w:sz w:val="28"/>
        </w:rPr>
        <w:softHyphen/>
        <w:t>.Пушкина «Руслан и Людмила», «Загадки М.Ю.Лермонтова в «Песне про царя Ивана Васильевича...» и т.д. И вот повесть, поэма превращаются из текста для анализа в интересный исследовательский материал, где можно выступить и обвинителем, и защитником кого-либо из героев, можно негодо</w:t>
      </w:r>
      <w:r w:rsidR="00E3680E" w:rsidRPr="00163897">
        <w:rPr>
          <w:rFonts w:ascii="Times New Roman" w:hAnsi="Times New Roman" w:cs="Times New Roman"/>
          <w:sz w:val="28"/>
        </w:rPr>
        <w:softHyphen/>
        <w:t>вать и сочувствовать.</w:t>
      </w:r>
    </w:p>
    <w:p w:rsidR="00E3680E" w:rsidRPr="00163897" w:rsidRDefault="00E3680E" w:rsidP="00163897">
      <w:pPr>
        <w:pStyle w:val="ac"/>
        <w:jc w:val="both"/>
        <w:rPr>
          <w:rFonts w:ascii="Times New Roman" w:hAnsi="Times New Roman" w:cs="Times New Roman"/>
          <w:sz w:val="28"/>
        </w:rPr>
      </w:pPr>
      <w:r w:rsidRPr="00163897">
        <w:rPr>
          <w:rFonts w:ascii="Times New Roman" w:hAnsi="Times New Roman" w:cs="Times New Roman"/>
          <w:sz w:val="28"/>
        </w:rPr>
        <w:t>Часто заключительным этапом урока является составление опорной ас</w:t>
      </w:r>
      <w:r w:rsidRPr="00163897">
        <w:rPr>
          <w:rFonts w:ascii="Times New Roman" w:hAnsi="Times New Roman" w:cs="Times New Roman"/>
          <w:sz w:val="28"/>
        </w:rPr>
        <w:softHyphen/>
        <w:t>социативной схемы, с помощью которой впоследствии легко восстанавлива</w:t>
      </w:r>
      <w:r w:rsidRPr="00163897">
        <w:rPr>
          <w:rFonts w:ascii="Times New Roman" w:hAnsi="Times New Roman" w:cs="Times New Roman"/>
          <w:sz w:val="28"/>
        </w:rPr>
        <w:softHyphen/>
        <w:t>ется логика прочитанного и закрепляется материал по теории литературы. Например, при работе над повестью «Станционный смотритель», в процес</w:t>
      </w:r>
      <w:r w:rsidRPr="00163897">
        <w:rPr>
          <w:rFonts w:ascii="Times New Roman" w:hAnsi="Times New Roman" w:cs="Times New Roman"/>
          <w:sz w:val="28"/>
        </w:rPr>
        <w:softHyphen/>
        <w:t>се которой мы не раз обращались к «Притче о блудном сыне», предлагаю ребятам образно представить, как выглядит в повести нравственная пробле</w:t>
      </w:r>
      <w:r w:rsidRPr="00163897">
        <w:rPr>
          <w:rFonts w:ascii="Times New Roman" w:hAnsi="Times New Roman" w:cs="Times New Roman"/>
          <w:sz w:val="28"/>
        </w:rPr>
        <w:softHyphen/>
        <w:t>ма, волновавшая людей всегда. К доске постепенно прикрепляются части макета в виде цветка, где земля - олицетворение общечеловеческой темы (отношения родителей и детей, которые должны быть внимательны и добры друг к другу); стебель и листья - это «ирония», «намек», «деталь». Именно с помощью этих приемов автор говорит, что чудесное превращение Души усу</w:t>
      </w:r>
      <w:r w:rsidRPr="00163897">
        <w:rPr>
          <w:rFonts w:ascii="Times New Roman" w:hAnsi="Times New Roman" w:cs="Times New Roman"/>
          <w:sz w:val="28"/>
        </w:rPr>
        <w:softHyphen/>
        <w:t>губляет горестное положение смотрителя (он навсегда потерял любовь, а вместе с ней и саму жизнь). Лепестки цветка символизируют внешние автор</w:t>
      </w:r>
      <w:r w:rsidRPr="00163897">
        <w:rPr>
          <w:rFonts w:ascii="Times New Roman" w:hAnsi="Times New Roman" w:cs="Times New Roman"/>
          <w:sz w:val="28"/>
        </w:rPr>
        <w:softHyphen/>
        <w:t>ские приемы: образ автора, портрет, интерьер, притча. Все составляющие, конечно, комментируются ребятами. На мой вопрос: почему схема пред</w:t>
      </w:r>
      <w:r w:rsidRPr="00163897">
        <w:rPr>
          <w:rFonts w:ascii="Times New Roman" w:hAnsi="Times New Roman" w:cs="Times New Roman"/>
          <w:sz w:val="28"/>
        </w:rPr>
        <w:softHyphen/>
        <w:t>ставлена в виде цветка, ребята отвечают, что цветок - это символ жизни, добра, любви. А еще говорят, что дети - цветы жизни, и они не должны забы</w:t>
      </w:r>
      <w:r w:rsidRPr="00163897">
        <w:rPr>
          <w:rFonts w:ascii="Times New Roman" w:hAnsi="Times New Roman" w:cs="Times New Roman"/>
          <w:sz w:val="28"/>
        </w:rPr>
        <w:softHyphen/>
        <w:t>вать о своих родителях. В «Песне про царя Ивана Васильевича...» иная про</w:t>
      </w:r>
      <w:r w:rsidRPr="00163897">
        <w:rPr>
          <w:rFonts w:ascii="Times New Roman" w:hAnsi="Times New Roman" w:cs="Times New Roman"/>
          <w:sz w:val="28"/>
        </w:rPr>
        <w:softHyphen/>
        <w:t>блематика, по характеру своему очень русская, и опорная схема представле</w:t>
      </w:r>
      <w:r w:rsidRPr="00163897">
        <w:rPr>
          <w:rFonts w:ascii="Times New Roman" w:hAnsi="Times New Roman" w:cs="Times New Roman"/>
          <w:sz w:val="28"/>
        </w:rPr>
        <w:softHyphen/>
        <w:t>на русским теремом, в окнах и башенках которого прячутся лермонтовские загадки.</w:t>
      </w:r>
    </w:p>
    <w:p w:rsidR="00E3680E" w:rsidRPr="00163897" w:rsidRDefault="00E3680E" w:rsidP="00163897">
      <w:pPr>
        <w:pStyle w:val="ac"/>
        <w:jc w:val="both"/>
        <w:rPr>
          <w:rFonts w:ascii="Times New Roman" w:hAnsi="Times New Roman" w:cs="Times New Roman"/>
          <w:sz w:val="28"/>
          <w:lang w:val="ru-RU"/>
        </w:rPr>
      </w:pPr>
      <w:r w:rsidRPr="00163897">
        <w:rPr>
          <w:rFonts w:ascii="Times New Roman" w:hAnsi="Times New Roman" w:cs="Times New Roman"/>
          <w:sz w:val="28"/>
        </w:rPr>
        <w:lastRenderedPageBreak/>
        <w:t>Другой аспект ассоциативного восприятия художественного произведе</w:t>
      </w:r>
      <w:r w:rsidRPr="00163897">
        <w:rPr>
          <w:rFonts w:ascii="Times New Roman" w:hAnsi="Times New Roman" w:cs="Times New Roman"/>
          <w:sz w:val="28"/>
        </w:rPr>
        <w:softHyphen/>
        <w:t>ния - составление режиссерской партитуры. Чтобы лучше «вжиться» в ткань книжного повествования, предлагаю ребятам вообразить себя режиссерами и инсценировать понравившийся фрагмент, предусмотрев творческие зада</w:t>
      </w:r>
      <w:r w:rsidRPr="00163897">
        <w:rPr>
          <w:rFonts w:ascii="Times New Roman" w:hAnsi="Times New Roman" w:cs="Times New Roman"/>
          <w:sz w:val="28"/>
        </w:rPr>
        <w:softHyphen/>
        <w:t>чи для художника-декоратора, костюмера, звукорежиссера, осветителя. Ребя</w:t>
      </w:r>
      <w:r w:rsidRPr="00163897">
        <w:rPr>
          <w:rFonts w:ascii="Times New Roman" w:hAnsi="Times New Roman" w:cs="Times New Roman"/>
          <w:sz w:val="28"/>
        </w:rPr>
        <w:softHyphen/>
        <w:t xml:space="preserve">та с удовольствием погружаются в историческую обстановку, внимательно приглядываются к описанию интерьера, портретной характеристике, другим приметам времени, и личностное читательское восприятие подсказывает </w:t>
      </w:r>
      <w:r w:rsidR="00163897">
        <w:rPr>
          <w:rFonts w:ascii="Times New Roman" w:hAnsi="Times New Roman" w:cs="Times New Roman"/>
          <w:sz w:val="28"/>
          <w:lang w:val="ru-RU"/>
        </w:rPr>
        <w:t xml:space="preserve">    в</w:t>
      </w:r>
      <w:r w:rsidRPr="00163897">
        <w:rPr>
          <w:rFonts w:ascii="Times New Roman" w:hAnsi="Times New Roman" w:cs="Times New Roman"/>
          <w:sz w:val="28"/>
        </w:rPr>
        <w:t>ариант освещения сцены и музыкального сопровождения. Законченная режиссерская партитура защищается на «художественном совете», которым является весь класс.</w:t>
      </w:r>
    </w:p>
    <w:p w:rsidR="00E3680E" w:rsidRPr="00163897" w:rsidRDefault="00E3680E" w:rsidP="00163897">
      <w:pPr>
        <w:pStyle w:val="ac"/>
        <w:jc w:val="both"/>
        <w:rPr>
          <w:rFonts w:ascii="Times New Roman" w:hAnsi="Times New Roman" w:cs="Times New Roman"/>
          <w:sz w:val="28"/>
        </w:rPr>
      </w:pPr>
      <w:r w:rsidRPr="00163897">
        <w:rPr>
          <w:rFonts w:ascii="Times New Roman" w:hAnsi="Times New Roman" w:cs="Times New Roman"/>
          <w:sz w:val="28"/>
        </w:rPr>
        <w:t>Ассоциации - нечто очень личное, я б</w:t>
      </w:r>
      <w:r w:rsidR="00163897">
        <w:rPr>
          <w:rFonts w:ascii="Times New Roman" w:hAnsi="Times New Roman" w:cs="Times New Roman"/>
          <w:sz w:val="28"/>
        </w:rPr>
        <w:t>ы сказала, интимное. И если сил</w:t>
      </w:r>
      <w:r w:rsidR="00163897">
        <w:rPr>
          <w:rFonts w:ascii="Times New Roman" w:hAnsi="Times New Roman" w:cs="Times New Roman"/>
          <w:sz w:val="28"/>
          <w:lang w:val="ru-RU"/>
        </w:rPr>
        <w:t>а</w:t>
      </w:r>
      <w:r w:rsidRPr="00163897">
        <w:rPr>
          <w:rFonts w:ascii="Times New Roman" w:hAnsi="Times New Roman" w:cs="Times New Roman"/>
          <w:sz w:val="28"/>
        </w:rPr>
        <w:t xml:space="preserve"> впечатлений, полученных при чтении книги, сто</w:t>
      </w:r>
      <w:r w:rsidR="00163897">
        <w:rPr>
          <w:rFonts w:ascii="Times New Roman" w:hAnsi="Times New Roman" w:cs="Times New Roman"/>
          <w:sz w:val="28"/>
        </w:rPr>
        <w:t>ль велика, что хочется подели</w:t>
      </w:r>
      <w:r w:rsidR="00163897">
        <w:rPr>
          <w:rFonts w:ascii="Times New Roman" w:hAnsi="Times New Roman" w:cs="Times New Roman"/>
          <w:sz w:val="28"/>
          <w:lang w:val="ru-RU"/>
        </w:rPr>
        <w:t>ть</w:t>
      </w:r>
      <w:r w:rsidRPr="00163897">
        <w:rPr>
          <w:rFonts w:ascii="Times New Roman" w:hAnsi="Times New Roman" w:cs="Times New Roman"/>
          <w:sz w:val="28"/>
        </w:rPr>
        <w:t>ся своими находками с другими, значит, цел</w:t>
      </w:r>
      <w:r w:rsidR="00163897">
        <w:rPr>
          <w:rFonts w:ascii="Times New Roman" w:hAnsi="Times New Roman" w:cs="Times New Roman"/>
          <w:sz w:val="28"/>
        </w:rPr>
        <w:t>ь достигнута. Можно знать Пушки</w:t>
      </w:r>
      <w:r w:rsidRPr="00163897">
        <w:rPr>
          <w:rFonts w:ascii="Times New Roman" w:hAnsi="Times New Roman" w:cs="Times New Roman"/>
          <w:sz w:val="28"/>
        </w:rPr>
        <w:t>на,</w:t>
      </w:r>
      <w:r w:rsidR="00163897">
        <w:rPr>
          <w:rFonts w:ascii="Times New Roman" w:hAnsi="Times New Roman" w:cs="Times New Roman"/>
          <w:sz w:val="28"/>
          <w:lang w:val="ru-RU"/>
        </w:rPr>
        <w:t xml:space="preserve"> </w:t>
      </w:r>
      <w:r w:rsidRPr="00163897">
        <w:rPr>
          <w:rFonts w:ascii="Times New Roman" w:hAnsi="Times New Roman" w:cs="Times New Roman"/>
          <w:sz w:val="28"/>
        </w:rPr>
        <w:t xml:space="preserve"> разбираться в его творчестве, писать о нем сочинения, больше того</w:t>
      </w:r>
      <w:r w:rsidR="00163897">
        <w:rPr>
          <w:rFonts w:ascii="Times New Roman" w:hAnsi="Times New Roman" w:cs="Times New Roman"/>
          <w:sz w:val="28"/>
          <w:lang w:val="ru-RU"/>
        </w:rPr>
        <w:t xml:space="preserve"> </w:t>
      </w:r>
      <w:r w:rsidR="00163897">
        <w:rPr>
          <w:rFonts w:ascii="Times New Roman" w:hAnsi="Times New Roman" w:cs="Times New Roman"/>
          <w:sz w:val="28"/>
        </w:rPr>
        <w:t>- люби</w:t>
      </w:r>
      <w:r w:rsidR="00163897">
        <w:rPr>
          <w:rFonts w:ascii="Times New Roman" w:hAnsi="Times New Roman" w:cs="Times New Roman"/>
          <w:sz w:val="28"/>
          <w:lang w:val="ru-RU"/>
        </w:rPr>
        <w:t>ть</w:t>
      </w:r>
      <w:r w:rsidRPr="00163897">
        <w:rPr>
          <w:rFonts w:ascii="Times New Roman" w:hAnsi="Times New Roman" w:cs="Times New Roman"/>
          <w:sz w:val="28"/>
        </w:rPr>
        <w:t xml:space="preserve"> Пушкина. И все же это не главное. Главное - быть пробужденным Пушкиным и чтобы «чувства добрые» вызывали самые яркие ассоциации.</w:t>
      </w:r>
    </w:p>
    <w:p w:rsidR="002362D1" w:rsidRPr="00E3680E" w:rsidRDefault="002362D1">
      <w:pPr>
        <w:rPr>
          <w:lang w:val="ru-RU"/>
        </w:rPr>
      </w:pPr>
    </w:p>
    <w:sectPr w:rsidR="002362D1" w:rsidRPr="00E3680E" w:rsidSect="00163897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02" w:rsidRDefault="00872D02" w:rsidP="00E3680E">
      <w:r>
        <w:separator/>
      </w:r>
    </w:p>
  </w:endnote>
  <w:endnote w:type="continuationSeparator" w:id="0">
    <w:p w:rsidR="00872D02" w:rsidRDefault="00872D02" w:rsidP="00E3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7" w:rsidRDefault="00163897">
    <w:pPr>
      <w:pStyle w:val="a4"/>
      <w:framePr w:h="182" w:wrap="none" w:vAnchor="text" w:hAnchor="page" w:x="6791" w:y="-3240"/>
      <w:shd w:val="clear" w:color="auto" w:fill="auto"/>
      <w:jc w:val="both"/>
    </w:pPr>
    <w:fldSimple w:instr=" PAGE \* MERGEFORMAT ">
      <w:r w:rsidRPr="00D429E3">
        <w:rPr>
          <w:rStyle w:val="85pt"/>
          <w:noProof/>
        </w:rPr>
        <w:t>130</w:t>
      </w:r>
    </w:fldSimple>
  </w:p>
  <w:p w:rsidR="00163897" w:rsidRDefault="0016389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7" w:rsidRDefault="00163897">
    <w:pPr>
      <w:pStyle w:val="a4"/>
      <w:framePr w:h="182" w:wrap="none" w:vAnchor="text" w:hAnchor="page" w:x="6791" w:y="-3240"/>
      <w:shd w:val="clear" w:color="auto" w:fill="auto"/>
      <w:jc w:val="both"/>
    </w:pPr>
    <w:fldSimple w:instr=" PAGE \* MERGEFORMAT ">
      <w:r w:rsidRPr="00163897">
        <w:rPr>
          <w:rStyle w:val="85pt"/>
          <w:noProof/>
        </w:rPr>
        <w:t>2</w:t>
      </w:r>
    </w:fldSimple>
  </w:p>
  <w:p w:rsidR="00163897" w:rsidRDefault="0016389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02" w:rsidRDefault="00872D02" w:rsidP="00E3680E">
      <w:r>
        <w:separator/>
      </w:r>
    </w:p>
  </w:footnote>
  <w:footnote w:type="continuationSeparator" w:id="0">
    <w:p w:rsidR="00872D02" w:rsidRDefault="00872D02" w:rsidP="00E3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97" w:rsidRPr="00163897" w:rsidRDefault="00163897">
    <w:pPr>
      <w:pStyle w:val="a6"/>
      <w:rPr>
        <w:lang w:val="ru-RU"/>
      </w:rPr>
    </w:pPr>
    <w:r>
      <w:rPr>
        <w:lang w:val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680E"/>
    <w:rsid w:val="0013247B"/>
    <w:rsid w:val="00163897"/>
    <w:rsid w:val="002362D1"/>
    <w:rsid w:val="003F496D"/>
    <w:rsid w:val="00872D02"/>
    <w:rsid w:val="00E3680E"/>
    <w:rsid w:val="00F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8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368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;Полужирный"/>
    <w:basedOn w:val="a3"/>
    <w:rsid w:val="00E3680E"/>
    <w:rPr>
      <w:b/>
      <w:bCs/>
      <w:spacing w:val="0"/>
      <w:sz w:val="17"/>
      <w:szCs w:val="17"/>
    </w:rPr>
  </w:style>
  <w:style w:type="character" w:customStyle="1" w:styleId="a5">
    <w:name w:val="Основной текст_"/>
    <w:basedOn w:val="a0"/>
    <w:link w:val="1"/>
    <w:rsid w:val="00E36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E36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E368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">
    <w:name w:val="Основной текст1"/>
    <w:basedOn w:val="a"/>
    <w:link w:val="a5"/>
    <w:rsid w:val="00E368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1">
    <w:name w:val="Заголовок №1"/>
    <w:basedOn w:val="a"/>
    <w:link w:val="10"/>
    <w:rsid w:val="00E3680E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6">
    <w:name w:val="header"/>
    <w:basedOn w:val="a"/>
    <w:link w:val="a7"/>
    <w:uiPriority w:val="99"/>
    <w:semiHidden/>
    <w:unhideWhenUsed/>
    <w:rsid w:val="00E36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8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6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8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16389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6389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1638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2018-02-19T09:29:00Z</dcterms:created>
  <dcterms:modified xsi:type="dcterms:W3CDTF">2018-02-19T11:04:00Z</dcterms:modified>
</cp:coreProperties>
</file>