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9E" w:rsidRDefault="0012189E" w:rsidP="00746BC2">
      <w:pPr>
        <w:pStyle w:val="NormalWeb"/>
        <w:spacing w:before="0" w:beforeAutospacing="0" w:after="0" w:afterAutospacing="0"/>
        <w:jc w:val="center"/>
        <w:rPr>
          <w:b/>
        </w:rPr>
      </w:pPr>
      <w:r w:rsidRPr="00746BC2">
        <w:rPr>
          <w:b/>
        </w:rPr>
        <w:t>«Эффективность применения предмета ритмики при обучении детей дошкольного возраста как методический аспект мотивации обучающихся</w:t>
      </w:r>
    </w:p>
    <w:p w:rsidR="0012189E" w:rsidRDefault="0012189E" w:rsidP="00746BC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746BC2">
        <w:rPr>
          <w:b/>
        </w:rPr>
        <w:t xml:space="preserve"> в условиях дополнительного образования детей»</w:t>
      </w:r>
      <w:r w:rsidRPr="00746BC2">
        <w:t xml:space="preserve">                                          </w:t>
      </w:r>
      <w:r>
        <w:t xml:space="preserve">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12189E" w:rsidRDefault="0012189E" w:rsidP="00746BC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12189E" w:rsidRPr="00746BC2" w:rsidRDefault="0012189E" w:rsidP="00746BC2">
      <w:pPr>
        <w:pStyle w:val="NormalWeb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                                                                  </w:t>
      </w:r>
      <w:r w:rsidRPr="00746BC2">
        <w:rPr>
          <w:b/>
        </w:rPr>
        <w:t>Фомичева Евгения Николаевна, методист,</w:t>
      </w:r>
    </w:p>
    <w:p w:rsidR="0012189E" w:rsidRPr="00746BC2" w:rsidRDefault="0012189E" w:rsidP="008216CF">
      <w:pPr>
        <w:pStyle w:val="NormalWeb"/>
        <w:spacing w:before="0" w:beforeAutospacing="0" w:after="0" w:afterAutospacing="0"/>
        <w:jc w:val="center"/>
        <w:rPr>
          <w:b/>
        </w:rPr>
      </w:pPr>
      <w:r w:rsidRPr="00746BC2">
        <w:rPr>
          <w:b/>
        </w:rPr>
        <w:t xml:space="preserve">                       </w:t>
      </w:r>
      <w:r>
        <w:rPr>
          <w:b/>
        </w:rPr>
        <w:t xml:space="preserve">        </w:t>
      </w:r>
      <w:r w:rsidRPr="00746BC2">
        <w:rPr>
          <w:b/>
        </w:rPr>
        <w:t xml:space="preserve">         </w:t>
      </w:r>
      <w:r>
        <w:rPr>
          <w:b/>
        </w:rPr>
        <w:t xml:space="preserve">                                           </w:t>
      </w:r>
      <w:r w:rsidRPr="00746BC2">
        <w:rPr>
          <w:b/>
        </w:rPr>
        <w:t xml:space="preserve">   педагог дополнительного образования</w:t>
      </w:r>
    </w:p>
    <w:p w:rsidR="0012189E" w:rsidRPr="00746BC2" w:rsidRDefault="0012189E" w:rsidP="00746BC2">
      <w:pPr>
        <w:pStyle w:val="NormalWeb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                                       </w:t>
      </w:r>
      <w:r w:rsidRPr="00746BC2">
        <w:rPr>
          <w:b/>
        </w:rPr>
        <w:t xml:space="preserve">МБУДО «Центр детского творчества                                                       </w:t>
      </w:r>
      <w:r>
        <w:rPr>
          <w:b/>
        </w:rPr>
        <w:t xml:space="preserve">                  </w:t>
      </w:r>
      <w:r w:rsidRPr="00746BC2">
        <w:rPr>
          <w:b/>
        </w:rPr>
        <w:t>пос.</w:t>
      </w:r>
      <w:r>
        <w:rPr>
          <w:b/>
        </w:rPr>
        <w:t xml:space="preserve"> </w:t>
      </w:r>
      <w:r w:rsidRPr="00746BC2">
        <w:rPr>
          <w:b/>
        </w:rPr>
        <w:t>Дербышки»</w:t>
      </w:r>
      <w:r>
        <w:rPr>
          <w:b/>
        </w:rPr>
        <w:t xml:space="preserve"> </w:t>
      </w:r>
      <w:r w:rsidRPr="00746BC2">
        <w:rPr>
          <w:b/>
        </w:rPr>
        <w:t>Советского района г.</w:t>
      </w:r>
      <w:r>
        <w:rPr>
          <w:b/>
        </w:rPr>
        <w:t xml:space="preserve"> </w:t>
      </w:r>
      <w:r w:rsidRPr="00746BC2">
        <w:rPr>
          <w:b/>
        </w:rPr>
        <w:t xml:space="preserve">Казани                                                   </w:t>
      </w:r>
    </w:p>
    <w:p w:rsidR="0012189E" w:rsidRDefault="0012189E" w:rsidP="00746BC2">
      <w:pPr>
        <w:pStyle w:val="NormalWeb"/>
        <w:spacing w:before="0" w:beforeAutospacing="0" w:after="0" w:afterAutospacing="0"/>
        <w:ind w:left="709" w:firstLine="709"/>
        <w:jc w:val="both"/>
      </w:pPr>
    </w:p>
    <w:p w:rsidR="0012189E" w:rsidRPr="00746BC2" w:rsidRDefault="0012189E" w:rsidP="00746BC2">
      <w:pPr>
        <w:pStyle w:val="NormalWeb"/>
        <w:spacing w:before="0" w:beforeAutospacing="0" w:after="0" w:afterAutospacing="0"/>
        <w:ind w:left="709" w:firstLine="709"/>
        <w:jc w:val="both"/>
      </w:pPr>
      <w:r w:rsidRPr="00746BC2">
        <w:t>Танцевальная ритмика – это  вид деятельности, в основе которого лежит музыка, а движения выражают музыкальный образ и делают акцент на  музыкальную  выразительность. Ритмика дошкольников может быть определена как учебная дисциплина и как одно из развивающих средств в воспитании ребенка в целом.</w:t>
      </w:r>
    </w:p>
    <w:p w:rsidR="0012189E" w:rsidRPr="00746BC2" w:rsidRDefault="0012189E" w:rsidP="00746BC2">
      <w:pPr>
        <w:pStyle w:val="NormalWeb"/>
        <w:spacing w:before="0" w:beforeAutospacing="0" w:after="0" w:afterAutospacing="0"/>
        <w:ind w:left="709" w:firstLine="709"/>
        <w:jc w:val="both"/>
      </w:pPr>
      <w:r w:rsidRPr="00746BC2">
        <w:t>Основное понимание занятий ритмики это  взаимодействие слова, музыки и движения. А,  также, смысл применения   ритмики – это  включение ее в любую методику обучения, развития и воспитания дошкольников в области  художественно – эстетического воспитания и образования.</w:t>
      </w:r>
    </w:p>
    <w:p w:rsidR="0012189E" w:rsidRPr="00746BC2" w:rsidRDefault="0012189E" w:rsidP="00746BC2">
      <w:pPr>
        <w:pStyle w:val="NormalWeb"/>
        <w:spacing w:before="0" w:beforeAutospacing="0" w:after="0" w:afterAutospacing="0"/>
        <w:ind w:left="709" w:firstLine="709"/>
        <w:jc w:val="both"/>
      </w:pPr>
      <w:r w:rsidRPr="00746BC2">
        <w:t>Для меня, как педагога, ритмика, как учебная дисциплина, важна  в плане ознакомления</w:t>
      </w:r>
      <w:r>
        <w:t xml:space="preserve"> с</w:t>
      </w:r>
      <w:r w:rsidRPr="00746BC2">
        <w:t xml:space="preserve"> методикой работы с дошкольниками. Также раскрывает  формирование и развитие внутренней и двигательной культуры у детей, воспитание чувства уважения и любви к народному творчеству родного края, искусству,  творчество и самобытность других народов, развитие чувства ритма, оздоровление всего организма через красоту и гармонию движения под музыку. На занятиях  ритмики дошкольники изучают ритм, композицию, формы, пропорции, пространство, цвет, звук, слово, темп, динамику и многое другое, что позволяет ребенку целостно воспринимать различные виды искусств и окружающий мир.</w:t>
      </w:r>
    </w:p>
    <w:p w:rsidR="0012189E" w:rsidRPr="00746BC2" w:rsidRDefault="0012189E" w:rsidP="00746BC2">
      <w:pPr>
        <w:pStyle w:val="NormalWeb"/>
        <w:spacing w:before="0" w:beforeAutospacing="0" w:after="0" w:afterAutospacing="0"/>
        <w:ind w:left="709" w:firstLine="709"/>
        <w:jc w:val="both"/>
      </w:pPr>
      <w:r w:rsidRPr="00746BC2">
        <w:t xml:space="preserve">Можно выделить многообразие задач ритмики, это, прежде всего оздоровительные, образовательные, познавательные, воспитательные, коррекционные. Занятия ритмикой укрепляют у детей костно-мышечный аппарат, развивают дыхание, моторные функции, воспитывают правильную осанку, походку, грацию движений; осуществление данных задач способствует формированию двигательных навыков и умений, образных представлений и способностей произвольно продвигаться в пространстве; развитию силы, ловкости, выносливости, координации движений, коммуникативных качеств. На занятиях ритмики детям необходимо доступно дать знания и представления в области  музыкальной культуры, музыкального восприятия и впечатлительности. Все это содействует умственному, нравственному, физическому, эстетическому и трудовому воспитанию. </w:t>
      </w:r>
    </w:p>
    <w:p w:rsidR="0012189E" w:rsidRPr="00746BC2" w:rsidRDefault="0012189E" w:rsidP="00746BC2">
      <w:pPr>
        <w:pStyle w:val="NormalWeb"/>
        <w:spacing w:before="0" w:beforeAutospacing="0" w:after="0" w:afterAutospacing="0"/>
        <w:ind w:left="709" w:firstLine="709"/>
        <w:jc w:val="both"/>
      </w:pPr>
      <w:r w:rsidRPr="00746BC2">
        <w:t>Разностороннее и гармоничное развитие невозможно без полноценного художественного развития личности. Не все становятся музыкантами, художниками, певцами, композиторами и артистами балета, но уметь воспринимать искусство, разбираться в нем, любить его может и должен знать каждый человек. Занятия  танцевальной ритмикой, являясь составной частью хореографии, способствуют формированию и развитию у дошкольников необходимых качеств, техники исполнительского мастерства</w:t>
      </w:r>
    </w:p>
    <w:p w:rsidR="0012189E" w:rsidRPr="00746BC2" w:rsidRDefault="0012189E" w:rsidP="00746BC2">
      <w:pPr>
        <w:pStyle w:val="NormalWeb"/>
        <w:spacing w:before="0" w:beforeAutospacing="0" w:after="0" w:afterAutospacing="0"/>
        <w:ind w:left="709" w:firstLine="709"/>
        <w:jc w:val="both"/>
      </w:pPr>
      <w:r w:rsidRPr="00746BC2">
        <w:t xml:space="preserve">Образовательная программа занятий  ритмики предполагает комплексный подход в обучении дошкольников основам музыкальной грамоты, движению и разучиванию танцев в центре детского творчества. Программа построена с учетом современных требований  дополнительного образования в  художественном направлении, предполагающих формирование у детей целостного представления обо всех видах искусства. Занятия ритмики проводятся в универсальном зале Центра, специально оборудованном зеркалами и хореографическим станком. Музыкальное сопровождение занятий  ритмики осуществляется концертмейстером, который принимает активное участие в подборе музыкального материала при подготовке и проведении занятий, а также, по необходимости, помогает педагогу в его проведении. </w:t>
      </w:r>
    </w:p>
    <w:p w:rsidR="0012189E" w:rsidRPr="00746BC2" w:rsidRDefault="0012189E" w:rsidP="00746BC2">
      <w:pPr>
        <w:pStyle w:val="NormalWeb"/>
        <w:spacing w:before="0" w:beforeAutospacing="0" w:after="0" w:afterAutospacing="0"/>
        <w:ind w:left="709" w:firstLine="709"/>
        <w:jc w:val="both"/>
      </w:pPr>
      <w:r w:rsidRPr="00746BC2">
        <w:t xml:space="preserve">Важно, что занятия ритмики  осуществляют  межпредметные связи, которые являются связующим звеном в системе музыкального, художественно-эстетического образования и воспитания детей, они способствуют повышению эффективности разучиванию танцевальных композиций, совершенствованию техники исполнительского мастерства в хореографических объединениях нашего Центра. </w:t>
      </w:r>
    </w:p>
    <w:p w:rsidR="0012189E" w:rsidRPr="00746BC2" w:rsidRDefault="0012189E" w:rsidP="00746BC2">
      <w:pPr>
        <w:pStyle w:val="NormalWeb"/>
        <w:spacing w:before="0" w:beforeAutospacing="0" w:after="0" w:afterAutospacing="0"/>
        <w:ind w:left="709" w:firstLine="709"/>
        <w:jc w:val="both"/>
      </w:pPr>
      <w:r w:rsidRPr="00746BC2">
        <w:t>Уроки ритмики включены в программу подготовки дошкольников к обучению в школе. Так как, установленные с помощью занятий  ритмики межпредметные связи,  учитывают общее между предметами, как в содержании, так и в учебно-воспитательном процессе. Такая форма работы используется в педагогике многие годы, общеизвестно, что для дошкольников характерно такое   восприятие, выражающееся в нерасчлененности чувственного образа объекта, окружающей их жизни, ее, говоря словами В.</w:t>
      </w:r>
      <w:r>
        <w:t xml:space="preserve"> </w:t>
      </w:r>
      <w:r w:rsidRPr="00746BC2">
        <w:t xml:space="preserve">В. Сухомлинского «звукозаписи». В условиях Центра детского творчества данное интерактивное обучение приобретает особую актуальность, так как музыка, танец в представлении ребенка целостны, неразрывны. Целью программы является формирование, развитие и совершенствование творческой активности учащихся посредством комплексного подхода в обучении дошкольников предмету художественно-эстетического цикла с осуществлением межпредметных связей. </w:t>
      </w:r>
    </w:p>
    <w:p w:rsidR="0012189E" w:rsidRPr="00746BC2" w:rsidRDefault="0012189E" w:rsidP="00746BC2">
      <w:pPr>
        <w:pStyle w:val="NormalWeb"/>
        <w:spacing w:before="0" w:beforeAutospacing="0" w:after="0" w:afterAutospacing="0"/>
        <w:ind w:left="709" w:firstLine="709"/>
        <w:jc w:val="both"/>
      </w:pPr>
      <w:r w:rsidRPr="00746BC2">
        <w:t>Педагогу в содержание занятий дошкольников необходимо ставить следующие задачи: умение ощущать и воспринимать музыку, передавать в движении ее ритмический рисунок, посредством пантомимы, гимнастических упражнений и танцевальных движений передавать идеи и пластические образы музыкальных произведений. Происходит  обучение высказыванию собственных размышлений о доступных их возрасту и пониманию музыкальных миниатюр, слушанию и пониманию   ритмико-интонационного образа. Занятие ритмики может содержать несколько  этапов, порядок которых   устанавливаю в зависимости от темы и целей урока. Также  определяю и временное соотношение этих этапов или, по своему усмотрению, могу использовать не все сразу же на одном уроке, а только то, что способствует наилучшему усвоению изучаемой темы урока. Использую следующие  этапы танцевальной ритмики:</w:t>
      </w:r>
    </w:p>
    <w:p w:rsidR="0012189E" w:rsidRPr="00746BC2" w:rsidRDefault="0012189E" w:rsidP="00746BC2">
      <w:pPr>
        <w:pStyle w:val="NormalWeb"/>
        <w:spacing w:before="0" w:beforeAutospacing="0" w:after="0" w:afterAutospacing="0"/>
        <w:ind w:left="709" w:firstLine="709"/>
        <w:jc w:val="both"/>
      </w:pPr>
      <w:r w:rsidRPr="00746BC2">
        <w:t xml:space="preserve">1. </w:t>
      </w:r>
      <w:r>
        <w:t>О</w:t>
      </w:r>
      <w:r w:rsidRPr="00746BC2">
        <w:t xml:space="preserve">бучение движению под музыку; </w:t>
      </w:r>
    </w:p>
    <w:p w:rsidR="0012189E" w:rsidRPr="00746BC2" w:rsidRDefault="0012189E" w:rsidP="00746BC2">
      <w:pPr>
        <w:pStyle w:val="NormalWeb"/>
        <w:spacing w:before="0" w:beforeAutospacing="0" w:after="0" w:afterAutospacing="0"/>
        <w:ind w:left="709" w:firstLine="709"/>
        <w:jc w:val="both"/>
      </w:pPr>
      <w:r w:rsidRPr="00746BC2">
        <w:t xml:space="preserve">2. </w:t>
      </w:r>
      <w:r>
        <w:t>У</w:t>
      </w:r>
      <w:r w:rsidRPr="00746BC2">
        <w:t xml:space="preserve">пражнения, игры и танцы; </w:t>
      </w:r>
    </w:p>
    <w:p w:rsidR="0012189E" w:rsidRPr="00746BC2" w:rsidRDefault="0012189E" w:rsidP="00746BC2">
      <w:pPr>
        <w:pStyle w:val="NormalWeb"/>
        <w:spacing w:before="0" w:beforeAutospacing="0" w:after="0" w:afterAutospacing="0"/>
        <w:ind w:left="709" w:firstLine="709"/>
        <w:jc w:val="both"/>
      </w:pPr>
      <w:r w:rsidRPr="00746BC2">
        <w:t xml:space="preserve">3. </w:t>
      </w:r>
      <w:r>
        <w:t>В</w:t>
      </w:r>
      <w:r w:rsidRPr="00746BC2">
        <w:t>ыполнение творческих заданий.</w:t>
      </w:r>
    </w:p>
    <w:p w:rsidR="0012189E" w:rsidRPr="00746BC2" w:rsidRDefault="0012189E" w:rsidP="00746BC2">
      <w:pPr>
        <w:pStyle w:val="NormalWeb"/>
        <w:spacing w:before="0" w:beforeAutospacing="0" w:after="0" w:afterAutospacing="0"/>
        <w:ind w:left="709" w:firstLine="709"/>
        <w:jc w:val="both"/>
      </w:pPr>
      <w:r w:rsidRPr="00746BC2">
        <w:t xml:space="preserve">Определяющим основным этапом танцевальной ритмики является содержание первого этапа: </w:t>
      </w:r>
      <w:r w:rsidRPr="00746BC2">
        <w:rPr>
          <w:b/>
        </w:rPr>
        <w:t xml:space="preserve">обучение движению под музыку. </w:t>
      </w:r>
      <w:r w:rsidRPr="00746BC2">
        <w:t xml:space="preserve">Движение под музыку предусматривает обучение детей эмоциональному, ритмичному и правильному исполнению танцевальных упражнений и других движений, развитие их индивидуальности в  танце, с одновременным формированием навыков восприятия характера музыки, средств музыкальной выразительности и развитием двигательных способностей. Одной из задач данного этапа занятия  в целом, является обучение детей дошкольного  возраста основным приемам искусства танца в соответствии с их возрастными особенностями, физическим и психологическим состоянием. Следующей немаловажной задачей предмета танцевальная ритмика является личное стремление педагога к корректировке природных двигательных возможностей детей в соответствии с техникой исполнительского танцевального искусства, где необходимыми компонентами являются единство внутреннего ритма движений с внешним источником ритма, единство мелодической и пластической  интерпретацией. На занятии, двигаясь  под музыку, дети учатся, не стесняться друг друга, чувствовать себя непринужденно под взглядами окружающих, не гримасничать, а стремиться быть интересными для зрителей и своих товарищей. </w:t>
      </w:r>
    </w:p>
    <w:p w:rsidR="0012189E" w:rsidRPr="00746BC2" w:rsidRDefault="0012189E" w:rsidP="00746BC2">
      <w:pPr>
        <w:pStyle w:val="NormalWeb"/>
        <w:spacing w:before="0" w:beforeAutospacing="0" w:after="0" w:afterAutospacing="0"/>
        <w:ind w:left="709" w:firstLine="709"/>
        <w:jc w:val="both"/>
      </w:pPr>
      <w:r w:rsidRPr="00746BC2">
        <w:rPr>
          <w:b/>
        </w:rPr>
        <w:t>Второй этап: упражнения, игры и танцы,</w:t>
      </w:r>
      <w:r w:rsidRPr="00746BC2">
        <w:t xml:space="preserve"> используется на занятии ритмики с целью закрепления знаний, навыков и умений, приобретенных детьми в ходе   текущего занятия. Музыка задает определенный темп и ритм выполнения задания, поэтому ребенок должен не только быстро сообразить, как выполнить задание, но и грамотно сориентироваться, чтобы создать определенный музыкально-пластический образ, выполнить указанное задание, не нарушая установленных правил игры или упражнения. Игры с речевым сопровождением необходимы для работы над четкостью, темпом и ритмом речи у детей, что способствует также развитию речевого аппарата, совершенствованию фонематического слуха, увеличению объема речевого дыхания и выражению эмоций интонацией. Танец – это итог,  конечный результат работы на втором этапе занятия, так как содержит в себе и упражнения, и элементы игры, и перестроения, и технику исполнения танцевальных движений.</w:t>
      </w:r>
    </w:p>
    <w:p w:rsidR="0012189E" w:rsidRPr="00746BC2" w:rsidRDefault="0012189E" w:rsidP="00746BC2">
      <w:pPr>
        <w:pStyle w:val="NormalWeb"/>
        <w:spacing w:before="0" w:beforeAutospacing="0" w:after="0" w:afterAutospacing="0"/>
        <w:ind w:left="709" w:firstLine="709"/>
        <w:jc w:val="both"/>
      </w:pPr>
      <w:r w:rsidRPr="00746BC2">
        <w:t xml:space="preserve">И, наконец, последний, </w:t>
      </w:r>
      <w:r w:rsidRPr="00746BC2">
        <w:rPr>
          <w:b/>
        </w:rPr>
        <w:t>третий этап</w:t>
      </w:r>
      <w:r w:rsidRPr="00746BC2">
        <w:t xml:space="preserve"> занятия  позволяет мне, как педагогу, проводить специальную работу над выявлением и развитием у учащихся </w:t>
      </w:r>
      <w:r w:rsidRPr="00746BC2">
        <w:rPr>
          <w:b/>
        </w:rPr>
        <w:t xml:space="preserve">творческих способностей </w:t>
      </w:r>
      <w:r w:rsidRPr="00746BC2">
        <w:t>в процессе  исполнения различных  ситуаций определенных музыкальными  этюдами. Развитие творчества у детей во время занятия  – одна из важных задач ритмики как учебного предмета. Рекомендую проводить эту работу как можно разнообразнее, применяя сочетание выполнения заданий в паре и группе, соло и коллективе, подбирая интересные и неожиданные творческие задания, развивающие воображение, пластическую выразительность движений дошкольников, побуждать к использованию знакомых  танцевальных и других движений, экспериментировать в сочинении собственных образов и  амплитуду движения. Ритмика с дошкольниками должна носить игровую направленность. Образно говоря,  педагогу просто необходимо «играть» в танцевальную ритмику.</w:t>
      </w:r>
    </w:p>
    <w:p w:rsidR="0012189E" w:rsidRDefault="0012189E" w:rsidP="00746BC2">
      <w:pPr>
        <w:pStyle w:val="NormalWeb"/>
        <w:spacing w:before="0" w:beforeAutospacing="0" w:after="0" w:afterAutospacing="0"/>
        <w:ind w:left="709" w:firstLine="709"/>
        <w:jc w:val="center"/>
        <w:rPr>
          <w:b/>
          <w:bCs/>
        </w:rPr>
      </w:pPr>
    </w:p>
    <w:p w:rsidR="0012189E" w:rsidRDefault="0012189E" w:rsidP="00746BC2">
      <w:pPr>
        <w:pStyle w:val="NormalWeb"/>
        <w:spacing w:before="0" w:beforeAutospacing="0" w:after="0" w:afterAutospacing="0"/>
        <w:ind w:left="709" w:firstLine="709"/>
        <w:jc w:val="center"/>
        <w:rPr>
          <w:b/>
          <w:bCs/>
        </w:rPr>
      </w:pPr>
      <w:r w:rsidRPr="00746BC2">
        <w:rPr>
          <w:b/>
          <w:bCs/>
        </w:rPr>
        <w:t>Список используемой литературы</w:t>
      </w:r>
    </w:p>
    <w:p w:rsidR="0012189E" w:rsidRPr="00746BC2" w:rsidRDefault="0012189E" w:rsidP="00746BC2">
      <w:pPr>
        <w:pStyle w:val="NormalWeb"/>
        <w:spacing w:before="0" w:beforeAutospacing="0" w:after="0" w:afterAutospacing="0"/>
        <w:ind w:left="709" w:firstLine="709"/>
        <w:jc w:val="center"/>
        <w:rPr>
          <w:b/>
          <w:bCs/>
        </w:rPr>
      </w:pPr>
    </w:p>
    <w:p w:rsidR="0012189E" w:rsidRPr="00746BC2" w:rsidRDefault="0012189E" w:rsidP="00B53934">
      <w:pPr>
        <w:pStyle w:val="NormalWeb"/>
        <w:spacing w:before="0" w:beforeAutospacing="0" w:after="0" w:afterAutospacing="0"/>
        <w:ind w:left="709"/>
        <w:rPr>
          <w:bCs/>
        </w:rPr>
      </w:pPr>
      <w:r>
        <w:rPr>
          <w:bCs/>
        </w:rPr>
        <w:t xml:space="preserve">            1. </w:t>
      </w:r>
      <w:r w:rsidRPr="00746BC2">
        <w:rPr>
          <w:bCs/>
        </w:rPr>
        <w:t>Буренина А. И. Ритмическая мозаика. – СПб., 2003 г.</w:t>
      </w:r>
    </w:p>
    <w:p w:rsidR="0012189E" w:rsidRPr="00746BC2" w:rsidRDefault="0012189E" w:rsidP="00B53934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   2. </w:t>
      </w:r>
      <w:r w:rsidRPr="00746BC2">
        <w:rPr>
          <w:bCs/>
        </w:rPr>
        <w:t>Ваганова А. Я. Основы классического танца. – СПб., 2002.</w:t>
      </w:r>
    </w:p>
    <w:p w:rsidR="0012189E" w:rsidRPr="00746BC2" w:rsidRDefault="0012189E" w:rsidP="00B53934">
      <w:pPr>
        <w:pStyle w:val="NormalWeb"/>
        <w:spacing w:before="0" w:beforeAutospacing="0" w:after="0" w:afterAutospacing="0"/>
        <w:ind w:left="720"/>
        <w:rPr>
          <w:bCs/>
        </w:rPr>
      </w:pPr>
      <w:r>
        <w:rPr>
          <w:bCs/>
        </w:rPr>
        <w:t xml:space="preserve">            3. </w:t>
      </w:r>
      <w:r w:rsidRPr="00746BC2">
        <w:rPr>
          <w:bCs/>
        </w:rPr>
        <w:t>Диниц Е. В. Джазовые танцы. – М., 2002.</w:t>
      </w:r>
    </w:p>
    <w:p w:rsidR="0012189E" w:rsidRPr="00746BC2" w:rsidRDefault="0012189E" w:rsidP="00B53934">
      <w:pPr>
        <w:pStyle w:val="NormalWeb"/>
        <w:spacing w:before="0" w:beforeAutospacing="0" w:after="0" w:afterAutospacing="0"/>
        <w:ind w:left="709"/>
        <w:rPr>
          <w:bCs/>
        </w:rPr>
      </w:pPr>
      <w:r>
        <w:rPr>
          <w:bCs/>
        </w:rPr>
        <w:t xml:space="preserve">            4. </w:t>
      </w:r>
      <w:r w:rsidRPr="00746BC2">
        <w:rPr>
          <w:bCs/>
        </w:rPr>
        <w:t xml:space="preserve">Доронова Т., Карабанова О., Соловьева Е. Игра в дошкольном                                </w:t>
      </w:r>
    </w:p>
    <w:p w:rsidR="0012189E" w:rsidRPr="00746BC2" w:rsidRDefault="0012189E" w:rsidP="00746BC2">
      <w:pPr>
        <w:pStyle w:val="NormalWeb"/>
        <w:spacing w:before="0" w:beforeAutospacing="0" w:after="0" w:afterAutospacing="0"/>
        <w:ind w:left="709"/>
        <w:rPr>
          <w:bCs/>
        </w:rPr>
      </w:pPr>
      <w:r w:rsidRPr="00746BC2">
        <w:rPr>
          <w:bCs/>
        </w:rPr>
        <w:t xml:space="preserve">               возрасте. Пособие для воспитателей детских садов. М., 2002..</w:t>
      </w:r>
    </w:p>
    <w:p w:rsidR="0012189E" w:rsidRPr="00746BC2" w:rsidRDefault="0012189E" w:rsidP="00B53934">
      <w:pPr>
        <w:pStyle w:val="NormalWeb"/>
        <w:spacing w:before="0" w:beforeAutospacing="0" w:after="0" w:afterAutospacing="0"/>
        <w:ind w:left="709"/>
        <w:rPr>
          <w:bCs/>
        </w:rPr>
      </w:pPr>
      <w:r>
        <w:rPr>
          <w:bCs/>
        </w:rPr>
        <w:t xml:space="preserve">            5. </w:t>
      </w:r>
      <w:r w:rsidRPr="00746BC2">
        <w:rPr>
          <w:bCs/>
        </w:rPr>
        <w:t xml:space="preserve">Егорова А. В. Образовательные программы по эстетическому      </w:t>
      </w:r>
    </w:p>
    <w:p w:rsidR="0012189E" w:rsidRPr="00746BC2" w:rsidRDefault="0012189E" w:rsidP="00746BC2">
      <w:pPr>
        <w:pStyle w:val="NormalWeb"/>
        <w:spacing w:before="0" w:beforeAutospacing="0" w:after="0" w:afterAutospacing="0"/>
        <w:ind w:left="709"/>
        <w:rPr>
          <w:bCs/>
        </w:rPr>
      </w:pPr>
      <w:r w:rsidRPr="00746BC2">
        <w:rPr>
          <w:bCs/>
        </w:rPr>
        <w:t xml:space="preserve">               воспитанию детей. – М., 200.</w:t>
      </w:r>
    </w:p>
    <w:p w:rsidR="0012189E" w:rsidRPr="00746BC2" w:rsidRDefault="0012189E" w:rsidP="0052352B">
      <w:pPr>
        <w:pStyle w:val="NormalWeb"/>
        <w:numPr>
          <w:ilvl w:val="0"/>
          <w:numId w:val="4"/>
        </w:numPr>
        <w:spacing w:before="0" w:beforeAutospacing="0" w:after="0" w:afterAutospacing="0"/>
        <w:rPr>
          <w:bCs/>
        </w:rPr>
      </w:pPr>
      <w:r w:rsidRPr="00746BC2">
        <w:rPr>
          <w:bCs/>
        </w:rPr>
        <w:t xml:space="preserve">Ионова И. И. Ритмика. Учебно-методическое пособие для студентов        </w:t>
      </w:r>
    </w:p>
    <w:p w:rsidR="0012189E" w:rsidRPr="00746BC2" w:rsidRDefault="0012189E" w:rsidP="0052352B">
      <w:pPr>
        <w:pStyle w:val="NormalWeb"/>
        <w:spacing w:before="0" w:beforeAutospacing="0" w:after="0" w:afterAutospacing="0"/>
        <w:ind w:left="709"/>
        <w:rPr>
          <w:bCs/>
        </w:rPr>
      </w:pPr>
      <w:r w:rsidRPr="00746BC2">
        <w:rPr>
          <w:bCs/>
        </w:rPr>
        <w:t xml:space="preserve">               вузов культуры и искусств, учителей ритмики и музыкальных        </w:t>
      </w:r>
    </w:p>
    <w:p w:rsidR="0012189E" w:rsidRPr="00746BC2" w:rsidRDefault="0012189E" w:rsidP="00746BC2">
      <w:pPr>
        <w:pStyle w:val="NormalWeb"/>
        <w:spacing w:before="0" w:beforeAutospacing="0" w:after="0" w:afterAutospacing="0"/>
        <w:ind w:left="709"/>
        <w:rPr>
          <w:bCs/>
        </w:rPr>
      </w:pPr>
      <w:r w:rsidRPr="00746BC2">
        <w:rPr>
          <w:bCs/>
        </w:rPr>
        <w:t xml:space="preserve">               работников. К., 2003.</w:t>
      </w:r>
    </w:p>
    <w:p w:rsidR="0012189E" w:rsidRPr="00746BC2" w:rsidRDefault="0012189E" w:rsidP="00B53934">
      <w:pPr>
        <w:pStyle w:val="NormalWeb"/>
        <w:numPr>
          <w:ilvl w:val="0"/>
          <w:numId w:val="4"/>
        </w:numPr>
        <w:spacing w:before="0" w:beforeAutospacing="0" w:after="0" w:afterAutospacing="0"/>
        <w:rPr>
          <w:bCs/>
        </w:rPr>
      </w:pPr>
      <w:r w:rsidRPr="00746BC2">
        <w:rPr>
          <w:bCs/>
        </w:rPr>
        <w:t>Слуцкая С. Л. Танцевальная мозаика. – М., 2006.</w:t>
      </w:r>
    </w:p>
    <w:p w:rsidR="0012189E" w:rsidRPr="00746BC2" w:rsidRDefault="0012189E" w:rsidP="0052352B">
      <w:pPr>
        <w:pStyle w:val="NormalWeb"/>
        <w:numPr>
          <w:ilvl w:val="0"/>
          <w:numId w:val="4"/>
        </w:numPr>
        <w:spacing w:before="0" w:beforeAutospacing="0" w:after="0" w:afterAutospacing="0"/>
        <w:rPr>
          <w:bCs/>
        </w:rPr>
      </w:pPr>
      <w:r w:rsidRPr="00746BC2">
        <w:rPr>
          <w:bCs/>
        </w:rPr>
        <w:t xml:space="preserve">Фомина Н. Сказочный театр ритмической гимнастики. –        </w:t>
      </w:r>
    </w:p>
    <w:p w:rsidR="0012189E" w:rsidRPr="00746BC2" w:rsidRDefault="0012189E" w:rsidP="00746BC2">
      <w:pPr>
        <w:pStyle w:val="NormalWeb"/>
        <w:spacing w:before="0" w:beforeAutospacing="0" w:after="0" w:afterAutospacing="0"/>
        <w:ind w:left="709"/>
        <w:rPr>
          <w:bCs/>
        </w:rPr>
      </w:pPr>
      <w:r w:rsidRPr="00746BC2">
        <w:rPr>
          <w:bCs/>
        </w:rPr>
        <w:t xml:space="preserve">                Дошкольное воспитание № 5/2005.</w:t>
      </w:r>
    </w:p>
    <w:p w:rsidR="0012189E" w:rsidRPr="00746BC2" w:rsidRDefault="0012189E" w:rsidP="00746BC2">
      <w:pPr>
        <w:pStyle w:val="NormalWeb"/>
        <w:numPr>
          <w:ilvl w:val="0"/>
          <w:numId w:val="4"/>
        </w:numPr>
        <w:spacing w:before="0" w:beforeAutospacing="0" w:after="0" w:afterAutospacing="0"/>
        <w:ind w:left="709" w:firstLine="709"/>
        <w:rPr>
          <w:bCs/>
        </w:rPr>
      </w:pPr>
      <w:r w:rsidRPr="00746BC2">
        <w:rPr>
          <w:bCs/>
        </w:rPr>
        <w:t xml:space="preserve">Чибрикова – Луговская А. Е. Ритмика. Дошкольное воспитание № 1,        </w:t>
      </w:r>
    </w:p>
    <w:p w:rsidR="0012189E" w:rsidRPr="00746BC2" w:rsidRDefault="0012189E" w:rsidP="00746BC2">
      <w:pPr>
        <w:pStyle w:val="NormalWeb"/>
        <w:spacing w:before="0" w:beforeAutospacing="0" w:after="0" w:afterAutospacing="0"/>
        <w:ind w:left="709"/>
        <w:rPr>
          <w:bCs/>
        </w:rPr>
      </w:pPr>
      <w:r w:rsidRPr="00746BC2">
        <w:rPr>
          <w:bCs/>
        </w:rPr>
        <w:t xml:space="preserve">                № 12/2003.</w:t>
      </w:r>
    </w:p>
    <w:p w:rsidR="0012189E" w:rsidRPr="00746BC2" w:rsidRDefault="0012189E" w:rsidP="00746BC2">
      <w:pPr>
        <w:pStyle w:val="NormalWeb"/>
        <w:numPr>
          <w:ilvl w:val="0"/>
          <w:numId w:val="4"/>
        </w:numPr>
        <w:spacing w:before="0" w:beforeAutospacing="0" w:after="0" w:afterAutospacing="0"/>
        <w:ind w:left="709" w:firstLine="709"/>
        <w:rPr>
          <w:bCs/>
        </w:rPr>
      </w:pPr>
      <w:r w:rsidRPr="00746BC2">
        <w:rPr>
          <w:bCs/>
        </w:rPr>
        <w:t xml:space="preserve">Чупаха И. В.  Здоровьесберегающие  технологии в образовательно-  </w:t>
      </w:r>
    </w:p>
    <w:p w:rsidR="0012189E" w:rsidRPr="00746BC2" w:rsidRDefault="0012189E" w:rsidP="00746BC2">
      <w:pPr>
        <w:pStyle w:val="NormalWeb"/>
        <w:spacing w:before="0" w:beforeAutospacing="0" w:after="0" w:afterAutospacing="0"/>
        <w:ind w:left="709"/>
        <w:rPr>
          <w:bCs/>
        </w:rPr>
      </w:pPr>
      <w:r w:rsidRPr="00746BC2">
        <w:rPr>
          <w:bCs/>
        </w:rPr>
        <w:t xml:space="preserve">                воспитательном процессе. – М., 2005.</w:t>
      </w:r>
    </w:p>
    <w:p w:rsidR="0012189E" w:rsidRPr="00746BC2" w:rsidRDefault="0012189E" w:rsidP="00746BC2">
      <w:pPr>
        <w:spacing w:line="240" w:lineRule="auto"/>
        <w:ind w:left="709"/>
        <w:rPr>
          <w:sz w:val="24"/>
          <w:szCs w:val="24"/>
        </w:rPr>
      </w:pPr>
      <w:bookmarkStart w:id="0" w:name="_GoBack"/>
      <w:bookmarkEnd w:id="0"/>
    </w:p>
    <w:sectPr w:rsidR="0012189E" w:rsidRPr="00746BC2" w:rsidSect="006F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6F3"/>
    <w:multiLevelType w:val="hybridMultilevel"/>
    <w:tmpl w:val="75A22D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94711CD"/>
    <w:multiLevelType w:val="hybridMultilevel"/>
    <w:tmpl w:val="E390AB46"/>
    <w:lvl w:ilvl="0" w:tplc="1C4A84D8">
      <w:start w:val="2"/>
      <w:numFmt w:val="decimal"/>
      <w:lvlText w:val="%1."/>
      <w:lvlJc w:val="left"/>
      <w:pPr>
        <w:tabs>
          <w:tab w:val="num" w:pos="1849"/>
        </w:tabs>
        <w:ind w:left="18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9"/>
        </w:tabs>
        <w:ind w:left="25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9"/>
        </w:tabs>
        <w:ind w:left="32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09"/>
        </w:tabs>
        <w:ind w:left="40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29"/>
        </w:tabs>
        <w:ind w:left="47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49"/>
        </w:tabs>
        <w:ind w:left="54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69"/>
        </w:tabs>
        <w:ind w:left="61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89"/>
        </w:tabs>
        <w:ind w:left="68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09"/>
        </w:tabs>
        <w:ind w:left="7609" w:hanging="180"/>
      </w:pPr>
      <w:rPr>
        <w:rFonts w:cs="Times New Roman"/>
      </w:rPr>
    </w:lvl>
  </w:abstractNum>
  <w:abstractNum w:abstractNumId="2">
    <w:nsid w:val="3E9D5E6C"/>
    <w:multiLevelType w:val="hybridMultilevel"/>
    <w:tmpl w:val="A7CE1B1A"/>
    <w:lvl w:ilvl="0" w:tplc="B17C93D4">
      <w:start w:val="6"/>
      <w:numFmt w:val="decimal"/>
      <w:lvlText w:val="%1."/>
      <w:lvlJc w:val="left"/>
      <w:pPr>
        <w:tabs>
          <w:tab w:val="num" w:pos="1849"/>
        </w:tabs>
        <w:ind w:left="18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9"/>
        </w:tabs>
        <w:ind w:left="25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9"/>
        </w:tabs>
        <w:ind w:left="32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09"/>
        </w:tabs>
        <w:ind w:left="40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29"/>
        </w:tabs>
        <w:ind w:left="47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49"/>
        </w:tabs>
        <w:ind w:left="54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69"/>
        </w:tabs>
        <w:ind w:left="61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89"/>
        </w:tabs>
        <w:ind w:left="68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09"/>
        </w:tabs>
        <w:ind w:left="7609" w:hanging="180"/>
      </w:pPr>
      <w:rPr>
        <w:rFonts w:cs="Times New Roman"/>
      </w:rPr>
    </w:lvl>
  </w:abstractNum>
  <w:abstractNum w:abstractNumId="3">
    <w:nsid w:val="56065DAD"/>
    <w:multiLevelType w:val="hybridMultilevel"/>
    <w:tmpl w:val="1EA884F8"/>
    <w:lvl w:ilvl="0" w:tplc="EDF42E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5EB"/>
    <w:rsid w:val="00074D4B"/>
    <w:rsid w:val="0012189E"/>
    <w:rsid w:val="001867E8"/>
    <w:rsid w:val="00205AC2"/>
    <w:rsid w:val="002E6445"/>
    <w:rsid w:val="004A35EB"/>
    <w:rsid w:val="0052352B"/>
    <w:rsid w:val="006A133D"/>
    <w:rsid w:val="006F0181"/>
    <w:rsid w:val="00746BC2"/>
    <w:rsid w:val="007734BB"/>
    <w:rsid w:val="008216CF"/>
    <w:rsid w:val="00976FC6"/>
    <w:rsid w:val="00A83B29"/>
    <w:rsid w:val="00AF5025"/>
    <w:rsid w:val="00B53934"/>
    <w:rsid w:val="00C434A7"/>
    <w:rsid w:val="00C87B4E"/>
    <w:rsid w:val="00D66C4A"/>
    <w:rsid w:val="00E173B6"/>
    <w:rsid w:val="00FC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34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3</Pages>
  <Words>1546</Words>
  <Characters>8815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7</cp:revision>
  <dcterms:created xsi:type="dcterms:W3CDTF">2017-11-16T11:07:00Z</dcterms:created>
  <dcterms:modified xsi:type="dcterms:W3CDTF">2017-11-20T15:24:00Z</dcterms:modified>
</cp:coreProperties>
</file>