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A46" w:rsidRDefault="00885CE2" w:rsidP="00564099">
      <w:pPr>
        <w:shd w:val="clear" w:color="auto" w:fill="FFFFFF"/>
        <w:spacing w:after="0" w:line="36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</w:rPr>
      </w:pPr>
      <w:r w:rsidRPr="00514A46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</w:rPr>
        <w:t>И</w:t>
      </w:r>
      <w:r w:rsidR="00514A46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</w:rPr>
        <w:t>СПОЛЬЗОВАНИЕ КЕЙС-МЕТОДА НА УРОКАХ КАК ОДИН ИЗ СПОСОБОВ РЕАЛИЗАЦИИ ДЕЯТЕЛЬНОСТНОГО ПОДХОДА В ШКОЛЬНОМ ОБРАЗОВАНИИ</w:t>
      </w:r>
    </w:p>
    <w:p w:rsidR="00514A46" w:rsidRDefault="00514A46" w:rsidP="00564099">
      <w:pPr>
        <w:shd w:val="clear" w:color="auto" w:fill="FFFFFF"/>
        <w:spacing w:after="0" w:line="36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14A46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</w:rPr>
        <w:t xml:space="preserve">Хайруллина Альбина </w:t>
      </w:r>
      <w:proofErr w:type="spellStart"/>
      <w:r w:rsidRPr="00514A46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</w:rPr>
        <w:t>Рашитовна</w:t>
      </w:r>
      <w:proofErr w:type="spellEnd"/>
      <w:r w:rsidRPr="00514A46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</w:rPr>
        <w:t xml:space="preserve"> (</w:t>
      </w:r>
      <w:hyperlink r:id="rId8" w:history="1">
        <w:r w:rsidRPr="00514A46">
          <w:rPr>
            <w:rStyle w:val="a9"/>
            <w:rFonts w:ascii="Times New Roman" w:eastAsia="Times New Roman" w:hAnsi="Times New Roman"/>
            <w:bCs/>
            <w:kern w:val="36"/>
            <w:sz w:val="28"/>
            <w:szCs w:val="28"/>
          </w:rPr>
          <w:t>2101000144@</w:t>
        </w:r>
        <w:proofErr w:type="spellStart"/>
        <w:r w:rsidRPr="00514A46">
          <w:rPr>
            <w:rStyle w:val="a9"/>
            <w:rFonts w:ascii="Times New Roman" w:eastAsia="Times New Roman" w:hAnsi="Times New Roman"/>
            <w:bCs/>
            <w:kern w:val="36"/>
            <w:sz w:val="28"/>
            <w:szCs w:val="28"/>
            <w:lang w:val="en-US"/>
          </w:rPr>
          <w:t>edu</w:t>
        </w:r>
        <w:proofErr w:type="spellEnd"/>
        <w:r w:rsidRPr="00514A46">
          <w:rPr>
            <w:rStyle w:val="a9"/>
            <w:rFonts w:ascii="Times New Roman" w:eastAsia="Times New Roman" w:hAnsi="Times New Roman"/>
            <w:bCs/>
            <w:kern w:val="36"/>
            <w:sz w:val="28"/>
            <w:szCs w:val="28"/>
          </w:rPr>
          <w:t>.</w:t>
        </w:r>
        <w:proofErr w:type="spellStart"/>
        <w:r w:rsidRPr="00514A46">
          <w:rPr>
            <w:rStyle w:val="a9"/>
            <w:rFonts w:ascii="Times New Roman" w:eastAsia="Times New Roman" w:hAnsi="Times New Roman"/>
            <w:bCs/>
            <w:kern w:val="36"/>
            <w:sz w:val="28"/>
            <w:szCs w:val="28"/>
            <w:lang w:val="en-US"/>
          </w:rPr>
          <w:t>tatar</w:t>
        </w:r>
        <w:proofErr w:type="spellEnd"/>
        <w:r w:rsidRPr="00514A46">
          <w:rPr>
            <w:rStyle w:val="a9"/>
            <w:rFonts w:ascii="Times New Roman" w:eastAsia="Times New Roman" w:hAnsi="Times New Roman"/>
            <w:bCs/>
            <w:kern w:val="36"/>
            <w:sz w:val="28"/>
            <w:szCs w:val="28"/>
          </w:rPr>
          <w:t>.</w:t>
        </w:r>
        <w:proofErr w:type="spellStart"/>
        <w:r w:rsidRPr="00514A46">
          <w:rPr>
            <w:rStyle w:val="a9"/>
            <w:rFonts w:ascii="Times New Roman" w:eastAsia="Times New Roman" w:hAnsi="Times New Roman"/>
            <w:bCs/>
            <w:kern w:val="36"/>
            <w:sz w:val="28"/>
            <w:szCs w:val="28"/>
            <w:lang w:val="en-US"/>
          </w:rPr>
          <w:t>ru</w:t>
        </w:r>
        <w:proofErr w:type="spellEnd"/>
      </w:hyperlink>
      <w:r w:rsidRPr="00514A46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</w:rPr>
        <w:t>,</w:t>
      </w:r>
      <w:r w:rsidR="004A50B5">
        <w:rPr>
          <w:rFonts w:ascii="Times New Roman" w:eastAsia="Times New Roman" w:hAnsi="Times New Roman" w:cs="Times New Roman"/>
          <w:bCs/>
          <w:color w:val="212121"/>
          <w:kern w:val="36"/>
          <w:sz w:val="28"/>
          <w:szCs w:val="28"/>
        </w:rPr>
        <w:t xml:space="preserve"> </w:t>
      </w:r>
      <w:r w:rsidRPr="00514A46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A4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514A46">
        <w:rPr>
          <w:rFonts w:ascii="Times New Roman" w:hAnsi="Times New Roman" w:cs="Times New Roman"/>
          <w:sz w:val="28"/>
          <w:szCs w:val="28"/>
        </w:rPr>
        <w:t>Большекайбицкая</w:t>
      </w:r>
      <w:proofErr w:type="spellEnd"/>
      <w:r w:rsidRPr="00514A46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</w:t>
      </w:r>
      <w:proofErr w:type="spellStart"/>
      <w:r w:rsidRPr="00514A46">
        <w:rPr>
          <w:rFonts w:ascii="Times New Roman" w:hAnsi="Times New Roman" w:cs="Times New Roman"/>
          <w:sz w:val="28"/>
          <w:szCs w:val="28"/>
        </w:rPr>
        <w:t>Кайбицкого</w:t>
      </w:r>
      <w:proofErr w:type="spellEnd"/>
      <w:r w:rsidRPr="00514A46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Татарстан»</w:t>
      </w:r>
      <w:r>
        <w:rPr>
          <w:rFonts w:ascii="Times New Roman" w:hAnsi="Times New Roman" w:cs="Times New Roman"/>
          <w:sz w:val="28"/>
          <w:szCs w:val="28"/>
        </w:rPr>
        <w:t xml:space="preserve"> (МБОУ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Большекайбицкая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СОШ»)</w:t>
      </w:r>
    </w:p>
    <w:p w:rsidR="00514A46" w:rsidRPr="00AB33BA" w:rsidRDefault="00C410A8" w:rsidP="00C410A8">
      <w:pPr>
        <w:spacing w:line="360" w:lineRule="auto"/>
        <w:rPr>
          <w:rFonts w:ascii="Times New Roman" w:eastAsia="Times New Roman" w:hAnsi="Times New Roman" w:cs="Times New Roman"/>
          <w:bCs/>
          <w:i/>
          <w:color w:val="212121"/>
          <w:kern w:val="36"/>
          <w:sz w:val="28"/>
          <w:szCs w:val="28"/>
        </w:rPr>
      </w:pPr>
      <w:r w:rsidRPr="00AB33BA">
        <w:rPr>
          <w:rFonts w:ascii="Times New Roman" w:hAnsi="Times New Roman" w:cs="Times New Roman"/>
          <w:i/>
          <w:sz w:val="28"/>
          <w:szCs w:val="28"/>
        </w:rPr>
        <w:t xml:space="preserve">В статье ставится задача рассмотрения кейс-метода как одного из способов </w:t>
      </w:r>
      <w:bookmarkStart w:id="0" w:name="_GoBack"/>
      <w:bookmarkEnd w:id="0"/>
      <w:r w:rsidRPr="00AB33BA">
        <w:rPr>
          <w:rFonts w:ascii="Times New Roman" w:hAnsi="Times New Roman" w:cs="Times New Roman"/>
          <w:i/>
          <w:sz w:val="28"/>
          <w:szCs w:val="28"/>
        </w:rPr>
        <w:t xml:space="preserve">реализации </w:t>
      </w:r>
      <w:proofErr w:type="spellStart"/>
      <w:r w:rsidRPr="00AB33BA">
        <w:rPr>
          <w:rFonts w:ascii="Times New Roman" w:hAnsi="Times New Roman" w:cs="Times New Roman"/>
          <w:i/>
          <w:sz w:val="28"/>
          <w:szCs w:val="28"/>
        </w:rPr>
        <w:t>деятельностного</w:t>
      </w:r>
      <w:proofErr w:type="spellEnd"/>
      <w:r w:rsidRPr="00AB33BA">
        <w:rPr>
          <w:rFonts w:ascii="Times New Roman" w:hAnsi="Times New Roman" w:cs="Times New Roman"/>
          <w:i/>
          <w:sz w:val="28"/>
          <w:szCs w:val="28"/>
        </w:rPr>
        <w:t xml:space="preserve"> подхода в школьном образовании. Она затрагивает различные аспекты темы:  история происхождения </w:t>
      </w:r>
      <w:r w:rsidR="000A5530">
        <w:rPr>
          <w:rFonts w:ascii="Times New Roman" w:hAnsi="Times New Roman" w:cs="Times New Roman"/>
          <w:i/>
          <w:sz w:val="28"/>
          <w:szCs w:val="28"/>
        </w:rPr>
        <w:t xml:space="preserve">и особенности </w:t>
      </w:r>
      <w:r w:rsidRPr="00AB33BA">
        <w:rPr>
          <w:rFonts w:ascii="Times New Roman" w:hAnsi="Times New Roman" w:cs="Times New Roman"/>
          <w:i/>
          <w:sz w:val="28"/>
          <w:szCs w:val="28"/>
        </w:rPr>
        <w:t>метода, технология</w:t>
      </w:r>
      <w:r w:rsidR="00FE12E5" w:rsidRPr="00AB33BA">
        <w:rPr>
          <w:rFonts w:ascii="Times New Roman" w:hAnsi="Times New Roman" w:cs="Times New Roman"/>
          <w:i/>
          <w:sz w:val="28"/>
          <w:szCs w:val="28"/>
        </w:rPr>
        <w:t xml:space="preserve"> и алгоритм работы </w:t>
      </w:r>
      <w:r w:rsidRPr="00AB33BA">
        <w:rPr>
          <w:rFonts w:ascii="Times New Roman" w:hAnsi="Times New Roman" w:cs="Times New Roman"/>
          <w:i/>
          <w:sz w:val="28"/>
          <w:szCs w:val="28"/>
        </w:rPr>
        <w:t xml:space="preserve"> с кейсом,  типологии кейсов</w:t>
      </w:r>
      <w:r w:rsidR="00FE12E5" w:rsidRPr="00AB33BA">
        <w:rPr>
          <w:rFonts w:ascii="Times New Roman" w:hAnsi="Times New Roman" w:cs="Times New Roman"/>
          <w:i/>
          <w:sz w:val="28"/>
          <w:szCs w:val="28"/>
        </w:rPr>
        <w:t>, методические рекомендации по использованию</w:t>
      </w:r>
      <w:r w:rsidR="00AB33BA" w:rsidRPr="00AB33BA">
        <w:rPr>
          <w:rFonts w:ascii="Times New Roman" w:hAnsi="Times New Roman" w:cs="Times New Roman"/>
          <w:i/>
          <w:sz w:val="28"/>
          <w:szCs w:val="28"/>
        </w:rPr>
        <w:t>. Делается вывод о том, что метод кейсов позволяет развивать личностные качества ребенка, и главное, -</w:t>
      </w:r>
      <w:r w:rsidR="004A50B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33BA" w:rsidRPr="00AB33BA">
        <w:rPr>
          <w:rFonts w:ascii="Times New Roman" w:hAnsi="Times New Roman" w:cs="Times New Roman"/>
          <w:i/>
          <w:sz w:val="28"/>
          <w:szCs w:val="28"/>
        </w:rPr>
        <w:t xml:space="preserve">воспитывает умение учиться. </w:t>
      </w:r>
    </w:p>
    <w:p w:rsidR="00885CE2" w:rsidRPr="0049575F" w:rsidRDefault="00885CE2" w:rsidP="0049575F">
      <w:pPr>
        <w:spacing w:before="100" w:beforeAutospacing="1"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9575F">
        <w:rPr>
          <w:rFonts w:ascii="Times New Roman" w:eastAsia="Times New Roman" w:hAnsi="Times New Roman" w:cs="Times New Roman"/>
          <w:sz w:val="28"/>
          <w:szCs w:val="28"/>
        </w:rPr>
        <w:t>Как-то Альберт Эйнште</w:t>
      </w:r>
      <w:r w:rsidR="00AB33BA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9575F">
        <w:rPr>
          <w:rFonts w:ascii="Times New Roman" w:eastAsia="Times New Roman" w:hAnsi="Times New Roman" w:cs="Times New Roman"/>
          <w:sz w:val="28"/>
          <w:szCs w:val="28"/>
        </w:rPr>
        <w:t xml:space="preserve">н сказал: «Самая серьезная ошибка – полагать, что радость узнавания и познания может стимулироваться принуждением и чувством долга». </w:t>
      </w:r>
      <w:r w:rsidR="00CE01BF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Pr="0049575F">
        <w:rPr>
          <w:rFonts w:ascii="Times New Roman" w:eastAsia="Times New Roman" w:hAnsi="Times New Roman" w:cs="Times New Roman"/>
          <w:sz w:val="28"/>
          <w:szCs w:val="28"/>
        </w:rPr>
        <w:t>стоит забывать, что новые знания становятся личными знаниями только при прямом творческом участии ребенка, а не под силовым воздействием.</w:t>
      </w:r>
      <w:r w:rsidR="007D4E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9575F">
        <w:rPr>
          <w:rFonts w:ascii="Times New Roman" w:hAnsi="Times New Roman" w:cs="Times New Roman"/>
          <w:sz w:val="28"/>
          <w:szCs w:val="28"/>
        </w:rPr>
        <w:t>Важна, прежде всего, личность самого ребенка и происходящие с ней в процессе обучения изменения, а не сумма знаний, накопленная за время обучения</w:t>
      </w:r>
      <w:r w:rsidR="00611A6F">
        <w:rPr>
          <w:rFonts w:ascii="Times New Roman" w:hAnsi="Times New Roman" w:cs="Times New Roman"/>
          <w:sz w:val="28"/>
          <w:szCs w:val="28"/>
        </w:rPr>
        <w:t> </w:t>
      </w:r>
      <w:r w:rsidRPr="0049575F">
        <w:rPr>
          <w:rFonts w:ascii="Times New Roman" w:hAnsi="Times New Roman" w:cs="Times New Roman"/>
          <w:sz w:val="28"/>
          <w:szCs w:val="28"/>
        </w:rPr>
        <w:t>в</w:t>
      </w:r>
      <w:r w:rsidR="00611A6F">
        <w:rPr>
          <w:rFonts w:ascii="Times New Roman" w:hAnsi="Times New Roman" w:cs="Times New Roman"/>
          <w:sz w:val="28"/>
          <w:szCs w:val="28"/>
        </w:rPr>
        <w:t> </w:t>
      </w:r>
      <w:r w:rsidRPr="0049575F">
        <w:rPr>
          <w:rFonts w:ascii="Times New Roman" w:hAnsi="Times New Roman" w:cs="Times New Roman"/>
          <w:sz w:val="28"/>
          <w:szCs w:val="28"/>
        </w:rPr>
        <w:t>школе.</w:t>
      </w:r>
      <w:r w:rsidRPr="0049575F">
        <w:rPr>
          <w:rFonts w:ascii="Times New Roman" w:hAnsi="Times New Roman" w:cs="Times New Roman"/>
          <w:sz w:val="28"/>
          <w:szCs w:val="28"/>
        </w:rPr>
        <w:br/>
        <w:t>Одно из главных требований общества к выпускникам школ – способность учиться</w:t>
      </w:r>
      <w:r w:rsidR="000A5530">
        <w:rPr>
          <w:rFonts w:ascii="Times New Roman" w:hAnsi="Times New Roman" w:cs="Times New Roman"/>
          <w:sz w:val="28"/>
          <w:szCs w:val="28"/>
        </w:rPr>
        <w:t> </w:t>
      </w:r>
      <w:r w:rsidRPr="0049575F">
        <w:rPr>
          <w:rFonts w:ascii="Times New Roman" w:hAnsi="Times New Roman" w:cs="Times New Roman"/>
          <w:sz w:val="28"/>
          <w:szCs w:val="28"/>
        </w:rPr>
        <w:t>самостоятельно.</w:t>
      </w:r>
      <w:r w:rsidR="000A5530">
        <w:rPr>
          <w:rFonts w:ascii="Times New Roman" w:hAnsi="Times New Roman" w:cs="Times New Roman"/>
          <w:sz w:val="28"/>
          <w:szCs w:val="28"/>
        </w:rPr>
        <w:t> </w:t>
      </w:r>
      <w:r w:rsidRPr="0049575F">
        <w:rPr>
          <w:rFonts w:ascii="Times New Roman" w:hAnsi="Times New Roman" w:cs="Times New Roman"/>
          <w:sz w:val="28"/>
          <w:szCs w:val="28"/>
        </w:rPr>
        <w:t>Становление</w:t>
      </w:r>
      <w:r w:rsidR="000A5530">
        <w:rPr>
          <w:rFonts w:ascii="Times New Roman" w:hAnsi="Times New Roman" w:cs="Times New Roman"/>
          <w:sz w:val="28"/>
          <w:szCs w:val="28"/>
        </w:rPr>
        <w:t> </w:t>
      </w:r>
      <w:r w:rsidRPr="0049575F">
        <w:rPr>
          <w:rFonts w:ascii="Times New Roman" w:hAnsi="Times New Roman" w:cs="Times New Roman"/>
          <w:sz w:val="28"/>
          <w:szCs w:val="28"/>
        </w:rPr>
        <w:t>детской</w:t>
      </w:r>
      <w:r w:rsidR="000A5530">
        <w:rPr>
          <w:rFonts w:ascii="Times New Roman" w:hAnsi="Times New Roman" w:cs="Times New Roman"/>
          <w:sz w:val="28"/>
          <w:szCs w:val="28"/>
        </w:rPr>
        <w:t> </w:t>
      </w:r>
      <w:r w:rsidRPr="0049575F">
        <w:rPr>
          <w:rFonts w:ascii="Times New Roman" w:hAnsi="Times New Roman" w:cs="Times New Roman"/>
          <w:sz w:val="28"/>
          <w:szCs w:val="28"/>
        </w:rPr>
        <w:t xml:space="preserve">самостоятельности, </w:t>
      </w:r>
      <w:r w:rsidR="000A5530">
        <w:rPr>
          <w:rFonts w:ascii="Times New Roman" w:hAnsi="Times New Roman" w:cs="Times New Roman"/>
          <w:sz w:val="28"/>
          <w:szCs w:val="28"/>
        </w:rPr>
        <w:t>и</w:t>
      </w:r>
      <w:r w:rsidRPr="0049575F">
        <w:rPr>
          <w:rFonts w:ascii="Times New Roman" w:hAnsi="Times New Roman" w:cs="Times New Roman"/>
          <w:sz w:val="28"/>
          <w:szCs w:val="28"/>
        </w:rPr>
        <w:t>нициативности и ответственности, в первую очередь воспитание умения учиться, понимается сейчас как ведущая ценность и цель образования.</w:t>
      </w:r>
    </w:p>
    <w:p w:rsidR="009359A0" w:rsidRPr="0049575F" w:rsidRDefault="009359A0" w:rsidP="0049575F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49575F">
        <w:rPr>
          <w:color w:val="000000"/>
          <w:sz w:val="28"/>
          <w:szCs w:val="28"/>
        </w:rPr>
        <w:t xml:space="preserve">Научить учиться, а именно усваивать и должным образом перерабатывать информацию – главный тезис </w:t>
      </w:r>
      <w:proofErr w:type="spellStart"/>
      <w:r w:rsidRPr="0049575F">
        <w:rPr>
          <w:color w:val="000000"/>
          <w:sz w:val="28"/>
          <w:szCs w:val="28"/>
        </w:rPr>
        <w:t>деятельностного</w:t>
      </w:r>
      <w:proofErr w:type="spellEnd"/>
      <w:r w:rsidRPr="0049575F">
        <w:rPr>
          <w:color w:val="000000"/>
          <w:sz w:val="28"/>
          <w:szCs w:val="28"/>
        </w:rPr>
        <w:t xml:space="preserve"> подхода к обучению. </w:t>
      </w:r>
      <w:r w:rsidR="000A5530">
        <w:rPr>
          <w:color w:val="000000"/>
          <w:sz w:val="28"/>
          <w:szCs w:val="28"/>
        </w:rPr>
        <w:t xml:space="preserve">          </w:t>
      </w:r>
      <w:r w:rsidRPr="0049575F">
        <w:rPr>
          <w:color w:val="000000"/>
          <w:sz w:val="28"/>
          <w:szCs w:val="28"/>
        </w:rPr>
        <w:t>Одной из новых форм эффективных технологий обучения является проблемно-</w:t>
      </w:r>
      <w:r w:rsidR="000A5530">
        <w:rPr>
          <w:color w:val="000000"/>
          <w:sz w:val="28"/>
          <w:szCs w:val="28"/>
        </w:rPr>
        <w:t>с</w:t>
      </w:r>
      <w:r w:rsidRPr="0049575F">
        <w:rPr>
          <w:color w:val="000000"/>
          <w:sz w:val="28"/>
          <w:szCs w:val="28"/>
        </w:rPr>
        <w:t xml:space="preserve">итуативное обучение с использованием кейсов. Термин </w:t>
      </w:r>
      <w:r w:rsidR="006C2B98" w:rsidRPr="0049575F">
        <w:rPr>
          <w:color w:val="000000"/>
          <w:sz w:val="28"/>
          <w:szCs w:val="28"/>
        </w:rPr>
        <w:t>«</w:t>
      </w:r>
      <w:r w:rsidRPr="0049575F">
        <w:rPr>
          <w:color w:val="000000"/>
          <w:sz w:val="28"/>
          <w:szCs w:val="28"/>
        </w:rPr>
        <w:t xml:space="preserve">кейс-метод», «кейс-технология» в переводе с английского как понятие </w:t>
      </w:r>
      <w:r w:rsidR="00A662F0" w:rsidRPr="0049575F">
        <w:rPr>
          <w:color w:val="000000"/>
          <w:sz w:val="28"/>
          <w:szCs w:val="28"/>
        </w:rPr>
        <w:t>«</w:t>
      </w:r>
      <w:proofErr w:type="spellStart"/>
      <w:r w:rsidRPr="0049575F">
        <w:rPr>
          <w:color w:val="000000"/>
          <w:sz w:val="28"/>
          <w:szCs w:val="28"/>
        </w:rPr>
        <w:t>case</w:t>
      </w:r>
      <w:proofErr w:type="spellEnd"/>
      <w:r w:rsidR="00A662F0" w:rsidRPr="0049575F">
        <w:rPr>
          <w:color w:val="000000"/>
          <w:sz w:val="28"/>
          <w:szCs w:val="28"/>
        </w:rPr>
        <w:t>»</w:t>
      </w:r>
      <w:r w:rsidRPr="0049575F">
        <w:rPr>
          <w:color w:val="000000"/>
          <w:sz w:val="28"/>
          <w:szCs w:val="28"/>
        </w:rPr>
        <w:t xml:space="preserve"> означает: </w:t>
      </w:r>
    </w:p>
    <w:p w:rsidR="009359A0" w:rsidRPr="0049575F" w:rsidRDefault="009359A0" w:rsidP="0049575F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49575F">
        <w:rPr>
          <w:color w:val="000000"/>
          <w:sz w:val="28"/>
          <w:szCs w:val="28"/>
        </w:rPr>
        <w:lastRenderedPageBreak/>
        <w:t xml:space="preserve">1 - описание конкретной практической ситуации, методический прием </w:t>
      </w:r>
      <w:proofErr w:type="gramStart"/>
      <w:r w:rsidRPr="0049575F">
        <w:rPr>
          <w:color w:val="000000"/>
          <w:sz w:val="28"/>
          <w:szCs w:val="28"/>
        </w:rPr>
        <w:t>обучения по принципу</w:t>
      </w:r>
      <w:proofErr w:type="gramEnd"/>
      <w:r w:rsidRPr="0049575F">
        <w:rPr>
          <w:color w:val="000000"/>
          <w:sz w:val="28"/>
          <w:szCs w:val="28"/>
        </w:rPr>
        <w:t xml:space="preserve"> «от типичных ситуаций, примеров – к правилу, а не наоборот», предполагает активный метод обучения, основанный на рассмотрении конкретных (реальных) ситуаций из практики будущей деятельности обучающихся, т.е. использование м</w:t>
      </w:r>
      <w:r w:rsidR="00A662F0" w:rsidRPr="0049575F">
        <w:rPr>
          <w:color w:val="000000"/>
          <w:sz w:val="28"/>
          <w:szCs w:val="28"/>
        </w:rPr>
        <w:t>етодики ситуационного обучения «</w:t>
      </w:r>
      <w:proofErr w:type="spellStart"/>
      <w:r w:rsidRPr="0049575F">
        <w:rPr>
          <w:color w:val="000000"/>
          <w:sz w:val="28"/>
          <w:szCs w:val="28"/>
        </w:rPr>
        <w:t>case</w:t>
      </w:r>
      <w:proofErr w:type="spellEnd"/>
      <w:r w:rsidRPr="0049575F">
        <w:rPr>
          <w:color w:val="000000"/>
          <w:sz w:val="28"/>
          <w:szCs w:val="28"/>
        </w:rPr>
        <w:t xml:space="preserve"> </w:t>
      </w:r>
      <w:r w:rsidR="00A662F0" w:rsidRPr="0049575F">
        <w:rPr>
          <w:color w:val="000000"/>
          <w:sz w:val="28"/>
          <w:szCs w:val="28"/>
        </w:rPr>
        <w:t>–</w:t>
      </w:r>
      <w:r w:rsidRPr="0049575F">
        <w:rPr>
          <w:color w:val="000000"/>
          <w:sz w:val="28"/>
          <w:szCs w:val="28"/>
        </w:rPr>
        <w:t xml:space="preserve"> </w:t>
      </w:r>
      <w:proofErr w:type="spellStart"/>
      <w:r w:rsidRPr="0049575F">
        <w:rPr>
          <w:color w:val="000000"/>
          <w:sz w:val="28"/>
          <w:szCs w:val="28"/>
        </w:rPr>
        <w:t>study</w:t>
      </w:r>
      <w:proofErr w:type="spellEnd"/>
      <w:r w:rsidR="00A662F0" w:rsidRPr="0049575F">
        <w:rPr>
          <w:color w:val="000000"/>
          <w:sz w:val="28"/>
          <w:szCs w:val="28"/>
        </w:rPr>
        <w:t>»</w:t>
      </w:r>
      <w:r w:rsidRPr="0049575F">
        <w:rPr>
          <w:color w:val="000000"/>
          <w:sz w:val="28"/>
          <w:szCs w:val="28"/>
        </w:rPr>
        <w:t xml:space="preserve">; </w:t>
      </w:r>
    </w:p>
    <w:p w:rsidR="009359A0" w:rsidRPr="0049575F" w:rsidRDefault="009359A0" w:rsidP="0049575F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49575F">
        <w:rPr>
          <w:color w:val="000000"/>
          <w:sz w:val="28"/>
          <w:szCs w:val="28"/>
        </w:rPr>
        <w:t xml:space="preserve">2 – набор специально разработанных учебно-методических материалов на различных носителях (печатных, аудио-, видео- и электронные материалы), выдаваемых учащимся (студентам) для самостоятельной работы. </w:t>
      </w:r>
    </w:p>
    <w:p w:rsidR="009359A0" w:rsidRPr="0049575F" w:rsidRDefault="009359A0" w:rsidP="0049575F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49575F">
        <w:rPr>
          <w:color w:val="000000"/>
          <w:sz w:val="28"/>
          <w:szCs w:val="28"/>
        </w:rPr>
        <w:t xml:space="preserve">Преимуществом кейсов является возможность оптимально сочетать теорию и практику, что представляется достаточно важным при подготовке специалиста. Метод кейсов способствует развитию умения анализировать ситуации, оценивать альтернативы, выбирать оптимальный вариант и планировать его осуществление. И если в течение учебного цикла такой подход применяется многократно, то у обучающегося вырабатывается устойчивый навык решения практических задач. </w:t>
      </w:r>
    </w:p>
    <w:p w:rsidR="00D1725D" w:rsidRDefault="00CF5509" w:rsidP="00D1725D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Особенности </w:t>
      </w:r>
      <w:r w:rsidR="00685233" w:rsidRPr="00D50BC4">
        <w:rPr>
          <w:b/>
          <w:color w:val="000000"/>
          <w:sz w:val="28"/>
          <w:szCs w:val="28"/>
        </w:rPr>
        <w:t>кейс-метод</w:t>
      </w:r>
      <w:r>
        <w:rPr>
          <w:b/>
          <w:color w:val="000000"/>
          <w:sz w:val="28"/>
          <w:szCs w:val="28"/>
        </w:rPr>
        <w:t>а</w:t>
      </w:r>
      <w:r w:rsidR="00685233" w:rsidRPr="00D50BC4">
        <w:rPr>
          <w:b/>
          <w:color w:val="000000"/>
          <w:sz w:val="28"/>
          <w:szCs w:val="28"/>
        </w:rPr>
        <w:t>:</w:t>
      </w:r>
      <w:r w:rsidR="004A50B5">
        <w:rPr>
          <w:b/>
          <w:color w:val="000000"/>
          <w:sz w:val="28"/>
          <w:szCs w:val="28"/>
        </w:rPr>
        <w:t xml:space="preserve"> </w:t>
      </w:r>
      <w:r w:rsidR="00685233" w:rsidRPr="0049575F">
        <w:rPr>
          <w:color w:val="000000"/>
          <w:sz w:val="28"/>
          <w:szCs w:val="28"/>
        </w:rPr>
        <w:t xml:space="preserve">Во-первых, метод предназначен не для получения знания по точным наукам, а по тем дисциплинам, истина в которых </w:t>
      </w:r>
      <w:proofErr w:type="spellStart"/>
      <w:r w:rsidR="00685233" w:rsidRPr="0049575F">
        <w:rPr>
          <w:color w:val="000000"/>
          <w:sz w:val="28"/>
          <w:szCs w:val="28"/>
        </w:rPr>
        <w:t>плюралистична</w:t>
      </w:r>
      <w:proofErr w:type="spellEnd"/>
      <w:r w:rsidR="00685233" w:rsidRPr="0049575F">
        <w:rPr>
          <w:color w:val="000000"/>
          <w:sz w:val="28"/>
          <w:szCs w:val="28"/>
        </w:rPr>
        <w:t>.</w:t>
      </w:r>
      <w:r w:rsidR="004A50B5">
        <w:rPr>
          <w:color w:val="000000"/>
          <w:sz w:val="28"/>
          <w:szCs w:val="28"/>
        </w:rPr>
        <w:t xml:space="preserve"> </w:t>
      </w:r>
      <w:r w:rsidR="00685233" w:rsidRPr="0049575F">
        <w:rPr>
          <w:color w:val="000000"/>
          <w:sz w:val="28"/>
          <w:szCs w:val="28"/>
        </w:rPr>
        <w:t xml:space="preserve">Во-вторых, акцент образования здесь </w:t>
      </w:r>
      <w:proofErr w:type="gramStart"/>
      <w:r w:rsidR="00685233" w:rsidRPr="0049575F">
        <w:rPr>
          <w:color w:val="000000"/>
          <w:sz w:val="28"/>
          <w:szCs w:val="28"/>
        </w:rPr>
        <w:t>переносится</w:t>
      </w:r>
      <w:proofErr w:type="gramEnd"/>
      <w:r w:rsidR="00685233" w:rsidRPr="0049575F">
        <w:rPr>
          <w:color w:val="000000"/>
          <w:sz w:val="28"/>
          <w:szCs w:val="28"/>
        </w:rPr>
        <w:t xml:space="preserve"> не на овладение готовым знанием, а на его выработку, на сотворчество учителя и ученика.</w:t>
      </w:r>
      <w:r w:rsidR="004A50B5">
        <w:rPr>
          <w:color w:val="000000"/>
          <w:sz w:val="28"/>
          <w:szCs w:val="28"/>
        </w:rPr>
        <w:t xml:space="preserve"> </w:t>
      </w:r>
      <w:r w:rsidR="00685233" w:rsidRPr="0049575F">
        <w:rPr>
          <w:color w:val="000000"/>
          <w:sz w:val="28"/>
          <w:szCs w:val="28"/>
        </w:rPr>
        <w:t>В-третьих, результатом применения метода являются не только знания, но и навыки учебной деятельности необходимые для успешной сдачи ОГЭ и ЕГЭ.</w:t>
      </w:r>
      <w:r w:rsidR="004A50B5">
        <w:rPr>
          <w:color w:val="000000"/>
          <w:sz w:val="28"/>
          <w:szCs w:val="28"/>
        </w:rPr>
        <w:t xml:space="preserve"> </w:t>
      </w:r>
      <w:r w:rsidR="00685233" w:rsidRPr="0049575F">
        <w:rPr>
          <w:color w:val="000000"/>
          <w:sz w:val="28"/>
          <w:szCs w:val="28"/>
        </w:rPr>
        <w:t xml:space="preserve">В-четвертых, технология метода заключается в том, что по определенным правилам разрабатывается модель конкретной ситуации, произошедшей в реальной жизни, и отражается тот комплекс знаний и практических навыков, которые учащимся нужно получить. Эта модель представляет собой текст объемом от нескольких до нескольких десятков страниц, который и называют "кейсом". Обучающиеся предварительно прочитывают и изучают кейс, привлекая к этому различные источники информации. После этого идет подробное обсуждение содержания. При этом </w:t>
      </w:r>
      <w:r w:rsidR="00685233" w:rsidRPr="0049575F">
        <w:rPr>
          <w:color w:val="000000"/>
          <w:sz w:val="28"/>
          <w:szCs w:val="28"/>
        </w:rPr>
        <w:lastRenderedPageBreak/>
        <w:t>преподаватель выступает в роли ведущего, генерирующего вопросы, фиксирующего ответы, поддерживающего дискуссию, т. е. в роли диспетчера процесса сотворчества.</w:t>
      </w:r>
      <w:r w:rsidR="004A50B5">
        <w:rPr>
          <w:color w:val="000000"/>
          <w:sz w:val="28"/>
          <w:szCs w:val="28"/>
        </w:rPr>
        <w:t xml:space="preserve"> </w:t>
      </w:r>
      <w:r w:rsidR="00685233" w:rsidRPr="0049575F">
        <w:rPr>
          <w:color w:val="000000"/>
          <w:sz w:val="28"/>
          <w:szCs w:val="28"/>
        </w:rPr>
        <w:t>В-пятых, несомненным достоинством метода является не только получение знаний и формирование практических навыком, но и развитие системы ценностей, жизненных установок.</w:t>
      </w:r>
    </w:p>
    <w:p w:rsidR="00D1725D" w:rsidRDefault="00CF5509" w:rsidP="00D1725D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685233" w:rsidRPr="00D50BC4">
        <w:rPr>
          <w:b/>
          <w:color w:val="000000"/>
          <w:sz w:val="28"/>
          <w:szCs w:val="28"/>
        </w:rPr>
        <w:t>оследовательность работы над кейсом:</w:t>
      </w:r>
    </w:p>
    <w:p w:rsidR="00D1725D" w:rsidRDefault="00D1725D" w:rsidP="00D1725D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-</w:t>
      </w:r>
      <w:r w:rsidR="00685233" w:rsidRPr="0049575F">
        <w:rPr>
          <w:color w:val="000000"/>
          <w:sz w:val="28"/>
          <w:szCs w:val="28"/>
        </w:rPr>
        <w:t>записать цель, над которой предстоит работать группе;</w:t>
      </w:r>
    </w:p>
    <w:p w:rsidR="00D1725D" w:rsidRDefault="00D1725D" w:rsidP="00D1725D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85233" w:rsidRPr="0049575F">
        <w:rPr>
          <w:color w:val="000000"/>
          <w:sz w:val="28"/>
          <w:szCs w:val="28"/>
        </w:rPr>
        <w:t>выписать вопросы, сформулированные для данной темы;</w:t>
      </w:r>
    </w:p>
    <w:p w:rsidR="00D1725D" w:rsidRDefault="00D1725D" w:rsidP="00D1725D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85233" w:rsidRPr="0049575F">
        <w:rPr>
          <w:color w:val="000000"/>
          <w:sz w:val="28"/>
          <w:szCs w:val="28"/>
        </w:rPr>
        <w:t>по каждому вопросу кратко высказать мнения, а кому- либо из участников их записывать (например, модератору);</w:t>
      </w:r>
    </w:p>
    <w:p w:rsidR="00D1725D" w:rsidRDefault="00D1725D" w:rsidP="00D1725D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85233" w:rsidRPr="0049575F">
        <w:rPr>
          <w:color w:val="000000"/>
          <w:sz w:val="28"/>
          <w:szCs w:val="28"/>
        </w:rPr>
        <w:t>сформулировать результирующее мнение, которое будет являться вариантом решения поставленной цели.</w:t>
      </w:r>
    </w:p>
    <w:p w:rsidR="00D1725D" w:rsidRDefault="00CF5509" w:rsidP="00D1725D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="00685233" w:rsidRPr="00D50BC4">
        <w:rPr>
          <w:b/>
          <w:color w:val="000000"/>
          <w:sz w:val="28"/>
          <w:szCs w:val="28"/>
        </w:rPr>
        <w:t>редставлени</w:t>
      </w:r>
      <w:r>
        <w:rPr>
          <w:b/>
          <w:color w:val="000000"/>
          <w:sz w:val="28"/>
          <w:szCs w:val="28"/>
        </w:rPr>
        <w:t>е</w:t>
      </w:r>
      <w:r w:rsidR="00685233" w:rsidRPr="00D50BC4">
        <w:rPr>
          <w:b/>
          <w:color w:val="000000"/>
          <w:sz w:val="28"/>
          <w:szCs w:val="28"/>
        </w:rPr>
        <w:t xml:space="preserve"> результатов работы:</w:t>
      </w:r>
      <w:r w:rsidR="004A50B5">
        <w:rPr>
          <w:b/>
          <w:color w:val="000000"/>
          <w:sz w:val="28"/>
          <w:szCs w:val="28"/>
        </w:rPr>
        <w:t xml:space="preserve"> </w:t>
      </w:r>
      <w:r w:rsidR="00685233" w:rsidRPr="0049575F">
        <w:rPr>
          <w:color w:val="000000"/>
          <w:sz w:val="28"/>
          <w:szCs w:val="28"/>
        </w:rPr>
        <w:t>подготовить на одной странице резюме в виде выводов (текст, графики, таблицы);</w:t>
      </w:r>
      <w:r w:rsidR="004A50B5">
        <w:rPr>
          <w:color w:val="000000"/>
          <w:sz w:val="28"/>
          <w:szCs w:val="28"/>
        </w:rPr>
        <w:t xml:space="preserve"> </w:t>
      </w:r>
      <w:r w:rsidR="00685233" w:rsidRPr="0049575F">
        <w:rPr>
          <w:color w:val="000000"/>
          <w:sz w:val="28"/>
          <w:szCs w:val="28"/>
        </w:rPr>
        <w:t>выступление модератора должно быть в пределах 10 минут, при этом</w:t>
      </w:r>
      <w:r w:rsidR="00D50BC4">
        <w:rPr>
          <w:color w:val="000000"/>
          <w:sz w:val="28"/>
          <w:szCs w:val="28"/>
        </w:rPr>
        <w:t xml:space="preserve"> </w:t>
      </w:r>
      <w:r w:rsidR="00685233" w:rsidRPr="0049575F">
        <w:rPr>
          <w:color w:val="000000"/>
          <w:sz w:val="28"/>
          <w:szCs w:val="28"/>
        </w:rPr>
        <w:t>предварительно на доске (плакате) записываются результаты работы. Остальные группы выступают в роли слушателей и оппонентов докладчика, а затем оценивают доклад модератора.</w:t>
      </w:r>
    </w:p>
    <w:p w:rsidR="00D1725D" w:rsidRDefault="00685233" w:rsidP="00D1725D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49575F">
        <w:rPr>
          <w:b/>
          <w:bCs/>
          <w:color w:val="000000"/>
          <w:sz w:val="28"/>
          <w:szCs w:val="28"/>
        </w:rPr>
        <w:t>Алгоритм работы в группе:</w:t>
      </w:r>
      <w:r w:rsidR="004A50B5">
        <w:rPr>
          <w:b/>
          <w:bCs/>
          <w:color w:val="000000"/>
          <w:sz w:val="28"/>
          <w:szCs w:val="28"/>
        </w:rPr>
        <w:t xml:space="preserve">  </w:t>
      </w:r>
      <w:r w:rsidRPr="007D4EC5">
        <w:rPr>
          <w:color w:val="000000"/>
          <w:sz w:val="28"/>
          <w:szCs w:val="28"/>
        </w:rPr>
        <w:t>1. шаг. Распределение ролей в группе:</w:t>
      </w:r>
    </w:p>
    <w:p w:rsidR="004A50B5" w:rsidRDefault="00685233" w:rsidP="004A50B5">
      <w:pPr>
        <w:pStyle w:val="a3"/>
        <w:spacing w:before="0" w:beforeAutospacing="0" w:after="0" w:afterAutospacing="0" w:line="360" w:lineRule="auto"/>
        <w:ind w:firstLine="567"/>
        <w:contextualSpacing/>
        <w:jc w:val="both"/>
        <w:rPr>
          <w:color w:val="000000"/>
          <w:sz w:val="28"/>
          <w:szCs w:val="28"/>
        </w:rPr>
      </w:pPr>
      <w:r w:rsidRPr="0049575F">
        <w:rPr>
          <w:color w:val="000000"/>
          <w:sz w:val="28"/>
          <w:szCs w:val="28"/>
        </w:rPr>
        <w:t>«координатор» (модератор), организует работу в группе. Роль модератора состоит в том, что на нем лежит ответственность за организацию работы группы, распределение вопросов между участниками и за принимаемые решения;</w:t>
      </w:r>
      <w:r w:rsidR="004A50B5">
        <w:rPr>
          <w:color w:val="000000"/>
          <w:sz w:val="28"/>
          <w:szCs w:val="28"/>
        </w:rPr>
        <w:t xml:space="preserve">  </w:t>
      </w:r>
      <w:r w:rsidRPr="0049575F">
        <w:rPr>
          <w:color w:val="000000"/>
          <w:sz w:val="28"/>
          <w:szCs w:val="28"/>
        </w:rPr>
        <w:t>«секретарь», фиксирующий результаты работы группы;</w:t>
      </w:r>
      <w:r w:rsidR="004A50B5">
        <w:rPr>
          <w:color w:val="000000"/>
          <w:sz w:val="28"/>
          <w:szCs w:val="28"/>
        </w:rPr>
        <w:t xml:space="preserve"> </w:t>
      </w:r>
      <w:r w:rsidRPr="0049575F">
        <w:rPr>
          <w:color w:val="000000"/>
          <w:sz w:val="28"/>
          <w:szCs w:val="28"/>
        </w:rPr>
        <w:t>«шкипер», представляющий</w:t>
      </w:r>
      <w:r w:rsidR="004A50B5">
        <w:rPr>
          <w:color w:val="000000"/>
          <w:sz w:val="28"/>
          <w:szCs w:val="28"/>
        </w:rPr>
        <w:t> </w:t>
      </w:r>
      <w:r w:rsidRPr="0049575F">
        <w:rPr>
          <w:color w:val="000000"/>
          <w:sz w:val="28"/>
          <w:szCs w:val="28"/>
        </w:rPr>
        <w:t>проект.</w:t>
      </w:r>
      <w:r w:rsidR="004A50B5">
        <w:rPr>
          <w:color w:val="000000"/>
          <w:sz w:val="28"/>
          <w:szCs w:val="28"/>
        </w:rPr>
        <w:t> </w:t>
      </w:r>
      <w:r w:rsidRPr="007D4EC5">
        <w:rPr>
          <w:color w:val="000000"/>
          <w:sz w:val="28"/>
          <w:szCs w:val="28"/>
        </w:rPr>
        <w:t>2.</w:t>
      </w:r>
      <w:r w:rsidR="004A50B5">
        <w:rPr>
          <w:color w:val="000000"/>
          <w:sz w:val="28"/>
          <w:szCs w:val="28"/>
        </w:rPr>
        <w:t> </w:t>
      </w:r>
      <w:r w:rsidRPr="007D4EC5">
        <w:rPr>
          <w:color w:val="000000"/>
          <w:sz w:val="28"/>
          <w:szCs w:val="28"/>
        </w:rPr>
        <w:t>шаг.</w:t>
      </w:r>
      <w:r w:rsidR="004A50B5">
        <w:rPr>
          <w:color w:val="000000"/>
          <w:sz w:val="28"/>
          <w:szCs w:val="28"/>
        </w:rPr>
        <w:t> </w:t>
      </w:r>
      <w:r w:rsidRPr="007D4EC5">
        <w:rPr>
          <w:color w:val="000000"/>
          <w:sz w:val="28"/>
          <w:szCs w:val="28"/>
        </w:rPr>
        <w:t>Обсуждение</w:t>
      </w:r>
      <w:r w:rsidR="004A50B5">
        <w:rPr>
          <w:color w:val="000000"/>
          <w:sz w:val="28"/>
          <w:szCs w:val="28"/>
        </w:rPr>
        <w:t> </w:t>
      </w:r>
      <w:proofErr w:type="gramStart"/>
      <w:r w:rsidRPr="007D4EC5">
        <w:rPr>
          <w:color w:val="000000"/>
          <w:sz w:val="28"/>
          <w:szCs w:val="28"/>
        </w:rPr>
        <w:t>полученной</w:t>
      </w:r>
      <w:proofErr w:type="gramEnd"/>
      <w:r w:rsidR="004A50B5">
        <w:rPr>
          <w:color w:val="000000"/>
          <w:sz w:val="28"/>
          <w:szCs w:val="28"/>
        </w:rPr>
        <w:t> </w:t>
      </w:r>
      <w:r w:rsidRPr="007D4EC5">
        <w:rPr>
          <w:color w:val="000000"/>
          <w:sz w:val="28"/>
          <w:szCs w:val="28"/>
        </w:rPr>
        <w:t xml:space="preserve">вводной </w:t>
      </w:r>
      <w:proofErr w:type="spellStart"/>
      <w:r w:rsidRPr="007D4EC5">
        <w:rPr>
          <w:color w:val="000000"/>
          <w:sz w:val="28"/>
          <w:szCs w:val="28"/>
        </w:rPr>
        <w:t>нформации</w:t>
      </w:r>
      <w:proofErr w:type="spellEnd"/>
      <w:r w:rsidRPr="007D4EC5">
        <w:rPr>
          <w:color w:val="000000"/>
          <w:sz w:val="28"/>
          <w:szCs w:val="28"/>
        </w:rPr>
        <w:t>, содержащейся в кейсе.</w:t>
      </w:r>
      <w:r w:rsidR="004A50B5">
        <w:rPr>
          <w:color w:val="000000"/>
          <w:sz w:val="28"/>
          <w:szCs w:val="28"/>
        </w:rPr>
        <w:t xml:space="preserve"> </w:t>
      </w:r>
      <w:r w:rsidRPr="007D4EC5">
        <w:rPr>
          <w:color w:val="000000"/>
          <w:sz w:val="28"/>
          <w:szCs w:val="28"/>
        </w:rPr>
        <w:t>3. шаг. Обмен мнениями и составление плана работы над проблемой.</w:t>
      </w:r>
      <w:r w:rsidR="004A50B5">
        <w:rPr>
          <w:color w:val="000000"/>
          <w:sz w:val="28"/>
          <w:szCs w:val="28"/>
        </w:rPr>
        <w:t xml:space="preserve"> </w:t>
      </w:r>
      <w:r w:rsidRPr="007D4EC5">
        <w:rPr>
          <w:color w:val="000000"/>
          <w:sz w:val="28"/>
          <w:szCs w:val="28"/>
        </w:rPr>
        <w:t>4. шаг. Работа над проблемой (дискуссия).</w:t>
      </w:r>
      <w:r w:rsidR="004A50B5">
        <w:rPr>
          <w:color w:val="000000"/>
          <w:sz w:val="28"/>
          <w:szCs w:val="28"/>
        </w:rPr>
        <w:t xml:space="preserve"> </w:t>
      </w:r>
      <w:r w:rsidRPr="007D4EC5">
        <w:rPr>
          <w:color w:val="000000"/>
          <w:sz w:val="28"/>
          <w:szCs w:val="28"/>
        </w:rPr>
        <w:t>5. шаг. Выработка решений проблемы.</w:t>
      </w:r>
      <w:r w:rsidR="004A50B5">
        <w:rPr>
          <w:color w:val="000000"/>
          <w:sz w:val="28"/>
          <w:szCs w:val="28"/>
        </w:rPr>
        <w:t xml:space="preserve"> </w:t>
      </w:r>
      <w:r w:rsidRPr="007D4EC5">
        <w:rPr>
          <w:color w:val="000000"/>
          <w:sz w:val="28"/>
          <w:szCs w:val="28"/>
        </w:rPr>
        <w:t>6. шаг. Дискуссия для принятия окончательных решений.</w:t>
      </w:r>
      <w:r w:rsidR="00917F27" w:rsidRPr="007D4EC5">
        <w:rPr>
          <w:color w:val="000000"/>
          <w:sz w:val="28"/>
          <w:szCs w:val="28"/>
        </w:rPr>
        <w:t xml:space="preserve"> Рассмотрение</w:t>
      </w:r>
      <w:r w:rsidR="004A50B5">
        <w:rPr>
          <w:color w:val="000000"/>
          <w:sz w:val="28"/>
          <w:szCs w:val="28"/>
        </w:rPr>
        <w:t xml:space="preserve"> </w:t>
      </w:r>
      <w:r w:rsidR="00917F27" w:rsidRPr="007D4EC5">
        <w:rPr>
          <w:color w:val="000000"/>
          <w:sz w:val="28"/>
          <w:szCs w:val="28"/>
        </w:rPr>
        <w:t>альтернатив.</w:t>
      </w:r>
      <w:r w:rsidR="004A50B5">
        <w:rPr>
          <w:color w:val="000000"/>
          <w:sz w:val="28"/>
          <w:szCs w:val="28"/>
        </w:rPr>
        <w:t xml:space="preserve"> </w:t>
      </w:r>
      <w:r w:rsidR="00917F27" w:rsidRPr="007D4EC5">
        <w:rPr>
          <w:color w:val="000000"/>
          <w:sz w:val="28"/>
          <w:szCs w:val="28"/>
        </w:rPr>
        <w:t>7.шаг. Сравнительный анализ</w:t>
      </w:r>
      <w:r w:rsidR="004A50B5">
        <w:rPr>
          <w:color w:val="000000"/>
          <w:sz w:val="28"/>
          <w:szCs w:val="28"/>
        </w:rPr>
        <w:t xml:space="preserve">. </w:t>
      </w:r>
      <w:r w:rsidR="00917F27" w:rsidRPr="007D4EC5">
        <w:rPr>
          <w:color w:val="000000"/>
          <w:sz w:val="28"/>
          <w:szCs w:val="28"/>
        </w:rPr>
        <w:t>8</w:t>
      </w:r>
      <w:r w:rsidRPr="007D4EC5">
        <w:rPr>
          <w:color w:val="000000"/>
          <w:sz w:val="28"/>
          <w:szCs w:val="28"/>
        </w:rPr>
        <w:t>. шаг. Подготовка доклада.</w:t>
      </w:r>
      <w:r w:rsidR="004A50B5">
        <w:rPr>
          <w:color w:val="000000"/>
          <w:sz w:val="28"/>
          <w:szCs w:val="28"/>
        </w:rPr>
        <w:t xml:space="preserve"> </w:t>
      </w:r>
      <w:r w:rsidR="00917F27" w:rsidRPr="007D4EC5">
        <w:rPr>
          <w:color w:val="000000"/>
          <w:sz w:val="28"/>
          <w:szCs w:val="28"/>
        </w:rPr>
        <w:t>9</w:t>
      </w:r>
      <w:r w:rsidRPr="007D4EC5">
        <w:rPr>
          <w:color w:val="000000"/>
          <w:sz w:val="28"/>
          <w:szCs w:val="28"/>
        </w:rPr>
        <w:t xml:space="preserve">. шаг. </w:t>
      </w:r>
      <w:r w:rsidR="00917F27" w:rsidRPr="007D4EC5">
        <w:rPr>
          <w:color w:val="000000"/>
          <w:sz w:val="28"/>
          <w:szCs w:val="28"/>
        </w:rPr>
        <w:t xml:space="preserve">Презентация решений. </w:t>
      </w:r>
      <w:r w:rsidRPr="007D4EC5">
        <w:rPr>
          <w:color w:val="000000"/>
          <w:sz w:val="28"/>
          <w:szCs w:val="28"/>
        </w:rPr>
        <w:t>Аргументированный краткий доклад.</w:t>
      </w:r>
    </w:p>
    <w:p w:rsidR="00CF5509" w:rsidRPr="00D1725D" w:rsidRDefault="00CF5509" w:rsidP="004A50B5">
      <w:pPr>
        <w:pStyle w:val="a3"/>
        <w:spacing w:before="0" w:beforeAutospacing="0" w:after="0" w:afterAutospacing="0" w:line="360" w:lineRule="auto"/>
        <w:contextualSpacing/>
        <w:jc w:val="both"/>
        <w:rPr>
          <w:color w:val="000000"/>
          <w:sz w:val="28"/>
          <w:szCs w:val="28"/>
        </w:rPr>
      </w:pPr>
      <w:r w:rsidRPr="00D50BC4">
        <w:rPr>
          <w:b/>
          <w:color w:val="000000"/>
          <w:sz w:val="28"/>
          <w:szCs w:val="28"/>
        </w:rPr>
        <w:t>Критерии</w:t>
      </w:r>
      <w:r w:rsidR="004A50B5">
        <w:rPr>
          <w:b/>
          <w:color w:val="000000"/>
          <w:sz w:val="28"/>
          <w:szCs w:val="28"/>
        </w:rPr>
        <w:t> </w:t>
      </w:r>
      <w:r w:rsidRPr="00D50BC4">
        <w:rPr>
          <w:b/>
          <w:color w:val="000000"/>
          <w:sz w:val="28"/>
          <w:szCs w:val="28"/>
        </w:rPr>
        <w:t>эффективности</w:t>
      </w:r>
      <w:r w:rsidR="004A50B5">
        <w:rPr>
          <w:b/>
          <w:color w:val="000000"/>
          <w:sz w:val="28"/>
          <w:szCs w:val="28"/>
        </w:rPr>
        <w:t> </w:t>
      </w:r>
      <w:r w:rsidRPr="00D50BC4">
        <w:rPr>
          <w:b/>
          <w:color w:val="000000"/>
          <w:sz w:val="28"/>
          <w:szCs w:val="28"/>
        </w:rPr>
        <w:t>работы</w:t>
      </w:r>
      <w:r w:rsidR="004A50B5">
        <w:rPr>
          <w:b/>
          <w:color w:val="000000"/>
          <w:sz w:val="28"/>
          <w:szCs w:val="28"/>
        </w:rPr>
        <w:t> </w:t>
      </w:r>
      <w:r w:rsidRPr="00D50BC4">
        <w:rPr>
          <w:b/>
          <w:color w:val="000000"/>
          <w:sz w:val="28"/>
          <w:szCs w:val="28"/>
        </w:rPr>
        <w:t>группы:</w:t>
      </w:r>
      <w:r w:rsidR="004A50B5">
        <w:rPr>
          <w:b/>
          <w:color w:val="000000"/>
          <w:sz w:val="28"/>
          <w:szCs w:val="28"/>
        </w:rPr>
        <w:t xml:space="preserve"> </w:t>
      </w:r>
      <w:r w:rsidR="004A50B5" w:rsidRPr="004A50B5">
        <w:rPr>
          <w:color w:val="000000"/>
          <w:sz w:val="28"/>
          <w:szCs w:val="28"/>
        </w:rPr>
        <w:t>Полнота</w:t>
      </w:r>
      <w:r w:rsidR="00D1725D">
        <w:rPr>
          <w:color w:val="000000"/>
          <w:sz w:val="28"/>
          <w:szCs w:val="28"/>
        </w:rPr>
        <w:t> </w:t>
      </w:r>
      <w:r w:rsidRPr="00D1725D">
        <w:rPr>
          <w:color w:val="000000"/>
          <w:sz w:val="28"/>
          <w:szCs w:val="28"/>
        </w:rPr>
        <w:t>и</w:t>
      </w:r>
      <w:r w:rsidR="00D1725D">
        <w:rPr>
          <w:color w:val="000000"/>
          <w:sz w:val="28"/>
          <w:szCs w:val="28"/>
        </w:rPr>
        <w:t> </w:t>
      </w:r>
      <w:r w:rsidRPr="00D1725D">
        <w:rPr>
          <w:color w:val="000000"/>
          <w:sz w:val="28"/>
          <w:szCs w:val="28"/>
        </w:rPr>
        <w:t>глубина</w:t>
      </w:r>
      <w:r w:rsidR="00D1725D">
        <w:rPr>
          <w:color w:val="000000"/>
          <w:sz w:val="28"/>
          <w:szCs w:val="28"/>
        </w:rPr>
        <w:t> </w:t>
      </w:r>
      <w:r w:rsidRPr="00D1725D">
        <w:rPr>
          <w:color w:val="000000"/>
          <w:sz w:val="28"/>
          <w:szCs w:val="28"/>
        </w:rPr>
        <w:t>проработки</w:t>
      </w:r>
      <w:r w:rsidR="00D1725D">
        <w:rPr>
          <w:color w:val="000000"/>
          <w:sz w:val="28"/>
          <w:szCs w:val="28"/>
        </w:rPr>
        <w:t> </w:t>
      </w:r>
      <w:r w:rsidRPr="00D1725D">
        <w:rPr>
          <w:color w:val="000000"/>
          <w:sz w:val="28"/>
          <w:szCs w:val="28"/>
        </w:rPr>
        <w:t>информации;</w:t>
      </w:r>
      <w:r w:rsidR="00D1725D">
        <w:rPr>
          <w:color w:val="000000"/>
          <w:sz w:val="28"/>
          <w:szCs w:val="28"/>
        </w:rPr>
        <w:t> </w:t>
      </w:r>
      <w:r w:rsidR="00D1725D" w:rsidRPr="00D1725D">
        <w:rPr>
          <w:color w:val="000000"/>
          <w:sz w:val="28"/>
          <w:szCs w:val="28"/>
        </w:rPr>
        <w:t>2.</w:t>
      </w:r>
      <w:r w:rsidR="00D1725D">
        <w:rPr>
          <w:color w:val="000000"/>
          <w:sz w:val="28"/>
          <w:szCs w:val="28"/>
        </w:rPr>
        <w:t> И</w:t>
      </w:r>
      <w:r w:rsidRPr="00D1725D">
        <w:rPr>
          <w:color w:val="000000"/>
          <w:sz w:val="28"/>
          <w:szCs w:val="28"/>
        </w:rPr>
        <w:t xml:space="preserve">спользование </w:t>
      </w:r>
      <w:r w:rsidRPr="00D1725D">
        <w:rPr>
          <w:color w:val="000000"/>
          <w:sz w:val="28"/>
          <w:szCs w:val="28"/>
        </w:rPr>
        <w:lastRenderedPageBreak/>
        <w:t>разнообразных</w:t>
      </w:r>
      <w:r w:rsidR="00D1725D">
        <w:rPr>
          <w:color w:val="000000"/>
          <w:sz w:val="28"/>
          <w:szCs w:val="28"/>
        </w:rPr>
        <w:t> </w:t>
      </w:r>
      <w:r w:rsidRPr="00D1725D">
        <w:rPr>
          <w:color w:val="000000"/>
          <w:sz w:val="28"/>
          <w:szCs w:val="28"/>
        </w:rPr>
        <w:t>источников</w:t>
      </w:r>
      <w:r w:rsidR="00D1725D">
        <w:rPr>
          <w:color w:val="000000"/>
          <w:sz w:val="28"/>
          <w:szCs w:val="28"/>
        </w:rPr>
        <w:t> </w:t>
      </w:r>
      <w:r w:rsidRPr="00D1725D">
        <w:rPr>
          <w:color w:val="000000"/>
          <w:sz w:val="28"/>
          <w:szCs w:val="28"/>
        </w:rPr>
        <w:t>информации;</w:t>
      </w:r>
      <w:r w:rsidR="00D1725D">
        <w:rPr>
          <w:color w:val="000000"/>
          <w:sz w:val="28"/>
          <w:szCs w:val="28"/>
        </w:rPr>
        <w:t> </w:t>
      </w:r>
      <w:r w:rsidR="00D1725D" w:rsidRPr="00D1725D">
        <w:rPr>
          <w:color w:val="000000"/>
          <w:sz w:val="28"/>
          <w:szCs w:val="28"/>
        </w:rPr>
        <w:t>3.</w:t>
      </w:r>
      <w:r w:rsidR="00D1725D">
        <w:rPr>
          <w:color w:val="000000"/>
          <w:sz w:val="28"/>
          <w:szCs w:val="28"/>
        </w:rPr>
        <w:t>О</w:t>
      </w:r>
      <w:r w:rsidRPr="00D1725D">
        <w:rPr>
          <w:color w:val="000000"/>
          <w:sz w:val="28"/>
          <w:szCs w:val="28"/>
        </w:rPr>
        <w:t>ригинальность представления;</w:t>
      </w:r>
      <w:r w:rsidR="00D1725D">
        <w:rPr>
          <w:color w:val="000000"/>
          <w:sz w:val="28"/>
          <w:szCs w:val="28"/>
        </w:rPr>
        <w:t> 4.У</w:t>
      </w:r>
      <w:r w:rsidRPr="00D1725D">
        <w:rPr>
          <w:color w:val="000000"/>
          <w:sz w:val="28"/>
          <w:szCs w:val="28"/>
        </w:rPr>
        <w:t>частие</w:t>
      </w:r>
      <w:r w:rsidR="00D1725D">
        <w:rPr>
          <w:color w:val="000000"/>
          <w:sz w:val="28"/>
          <w:szCs w:val="28"/>
        </w:rPr>
        <w:t> </w:t>
      </w:r>
      <w:r w:rsidRPr="00D1725D">
        <w:rPr>
          <w:color w:val="000000"/>
          <w:sz w:val="28"/>
          <w:szCs w:val="28"/>
        </w:rPr>
        <w:t>каждого</w:t>
      </w:r>
      <w:r w:rsidR="00D1725D">
        <w:rPr>
          <w:color w:val="000000"/>
          <w:sz w:val="28"/>
          <w:szCs w:val="28"/>
        </w:rPr>
        <w:t> </w:t>
      </w:r>
      <w:r w:rsidRPr="00D1725D">
        <w:rPr>
          <w:color w:val="000000"/>
          <w:sz w:val="28"/>
          <w:szCs w:val="28"/>
        </w:rPr>
        <w:t>в</w:t>
      </w:r>
      <w:r w:rsidR="00D1725D">
        <w:rPr>
          <w:color w:val="000000"/>
          <w:sz w:val="28"/>
          <w:szCs w:val="28"/>
        </w:rPr>
        <w:t> </w:t>
      </w:r>
      <w:r w:rsidRPr="00D1725D">
        <w:rPr>
          <w:color w:val="000000"/>
          <w:sz w:val="28"/>
          <w:szCs w:val="28"/>
        </w:rPr>
        <w:t>подготовке</w:t>
      </w:r>
      <w:r w:rsidR="00D1725D">
        <w:rPr>
          <w:color w:val="000000"/>
          <w:sz w:val="28"/>
          <w:szCs w:val="28"/>
        </w:rPr>
        <w:t> </w:t>
      </w:r>
      <w:r w:rsidRPr="00D1725D">
        <w:rPr>
          <w:color w:val="000000"/>
          <w:sz w:val="28"/>
          <w:szCs w:val="28"/>
        </w:rPr>
        <w:t>и</w:t>
      </w:r>
      <w:r w:rsidR="00D1725D">
        <w:rPr>
          <w:color w:val="000000"/>
          <w:sz w:val="28"/>
          <w:szCs w:val="28"/>
        </w:rPr>
        <w:t> </w:t>
      </w:r>
      <w:r w:rsidRPr="00D1725D">
        <w:rPr>
          <w:color w:val="000000"/>
          <w:sz w:val="28"/>
          <w:szCs w:val="28"/>
        </w:rPr>
        <w:t>представлении результатов.</w:t>
      </w:r>
    </w:p>
    <w:p w:rsidR="00482FD1" w:rsidRPr="004A50B5" w:rsidRDefault="00D16B67" w:rsidP="004A50B5">
      <w:pPr>
        <w:pStyle w:val="Style2"/>
        <w:widowControl/>
        <w:spacing w:line="360" w:lineRule="auto"/>
        <w:ind w:firstLine="0"/>
        <w:contextualSpacing/>
        <w:rPr>
          <w:rStyle w:val="FontStyle21"/>
          <w:sz w:val="28"/>
          <w:szCs w:val="28"/>
        </w:rPr>
      </w:pPr>
      <w:r>
        <w:rPr>
          <w:rStyle w:val="FontStyle21"/>
          <w:b/>
          <w:sz w:val="28"/>
          <w:szCs w:val="28"/>
        </w:rPr>
        <w:t>Типологии кейсов:</w:t>
      </w:r>
      <w:r w:rsidR="004A50B5">
        <w:rPr>
          <w:rStyle w:val="FontStyle21"/>
          <w:b/>
          <w:sz w:val="28"/>
          <w:szCs w:val="28"/>
        </w:rPr>
        <w:t xml:space="preserve"> </w:t>
      </w:r>
      <w:r w:rsidR="004A50B5" w:rsidRPr="004A50B5">
        <w:rPr>
          <w:rStyle w:val="FontStyle21"/>
          <w:sz w:val="28"/>
          <w:szCs w:val="28"/>
        </w:rPr>
        <w:t>1</w:t>
      </w:r>
      <w:r w:rsidR="004A50B5">
        <w:rPr>
          <w:rStyle w:val="FontStyle21"/>
          <w:b/>
          <w:sz w:val="28"/>
          <w:szCs w:val="28"/>
        </w:rPr>
        <w:t>.</w:t>
      </w:r>
      <w:r w:rsidR="004A50B5">
        <w:rPr>
          <w:rStyle w:val="FontStyle20"/>
          <w:sz w:val="28"/>
          <w:szCs w:val="28"/>
        </w:rPr>
        <w:t>В</w:t>
      </w:r>
      <w:r w:rsidR="00482FD1" w:rsidRPr="004A50B5">
        <w:rPr>
          <w:rStyle w:val="FontStyle20"/>
          <w:sz w:val="28"/>
          <w:szCs w:val="28"/>
        </w:rPr>
        <w:t xml:space="preserve">водный кейс </w:t>
      </w:r>
      <w:r w:rsidR="00482FD1" w:rsidRPr="004A50B5">
        <w:rPr>
          <w:rStyle w:val="FontStyle21"/>
          <w:sz w:val="28"/>
          <w:szCs w:val="28"/>
        </w:rPr>
        <w:t xml:space="preserve">(сведения о наличии проблемы, ситуации, явления; описание границ рассматриваемого явления); </w:t>
      </w:r>
      <w:r w:rsidR="004A50B5" w:rsidRPr="004A50B5">
        <w:rPr>
          <w:rStyle w:val="FontStyle21"/>
          <w:sz w:val="28"/>
          <w:szCs w:val="28"/>
        </w:rPr>
        <w:t xml:space="preserve"> 2. </w:t>
      </w:r>
      <w:r w:rsidR="004A50B5">
        <w:rPr>
          <w:rStyle w:val="FontStyle21"/>
          <w:sz w:val="28"/>
          <w:szCs w:val="28"/>
        </w:rPr>
        <w:t>И</w:t>
      </w:r>
      <w:r w:rsidR="00482FD1" w:rsidRPr="004A50B5">
        <w:rPr>
          <w:rStyle w:val="FontStyle20"/>
          <w:sz w:val="28"/>
          <w:szCs w:val="28"/>
        </w:rPr>
        <w:t xml:space="preserve">нформационный кейс </w:t>
      </w:r>
      <w:r w:rsidR="00482FD1" w:rsidRPr="004A50B5">
        <w:rPr>
          <w:rStyle w:val="FontStyle21"/>
          <w:sz w:val="28"/>
          <w:szCs w:val="28"/>
        </w:rPr>
        <w:t xml:space="preserve">(объем знаний по какой-либо теме (проблеме), изложенный с той или иной степенью детальности); </w:t>
      </w:r>
      <w:r w:rsidR="004A50B5" w:rsidRPr="004A50B5">
        <w:rPr>
          <w:rStyle w:val="FontStyle21"/>
          <w:sz w:val="28"/>
          <w:szCs w:val="28"/>
        </w:rPr>
        <w:t xml:space="preserve">3. </w:t>
      </w:r>
      <w:r w:rsidR="004A50B5">
        <w:rPr>
          <w:rStyle w:val="FontStyle20"/>
          <w:sz w:val="28"/>
          <w:szCs w:val="28"/>
        </w:rPr>
        <w:t>С</w:t>
      </w:r>
      <w:r w:rsidR="00482FD1" w:rsidRPr="004A50B5">
        <w:rPr>
          <w:rStyle w:val="FontStyle20"/>
          <w:sz w:val="28"/>
          <w:szCs w:val="28"/>
        </w:rPr>
        <w:t xml:space="preserve">тратегический кейс </w:t>
      </w:r>
      <w:r w:rsidR="00482FD1" w:rsidRPr="004A50B5">
        <w:rPr>
          <w:rStyle w:val="FontStyle21"/>
          <w:sz w:val="28"/>
          <w:szCs w:val="28"/>
        </w:rPr>
        <w:t>(развитие умения ана</w:t>
      </w:r>
      <w:r w:rsidR="00482FD1" w:rsidRPr="004A50B5">
        <w:rPr>
          <w:rStyle w:val="FontStyle21"/>
          <w:sz w:val="28"/>
          <w:szCs w:val="28"/>
        </w:rPr>
        <w:softHyphen/>
        <w:t xml:space="preserve">лизировать среду в условиях неопределенности и решать комплексные проблемы со скрытыми детерминантами); </w:t>
      </w:r>
      <w:r w:rsidR="004A50B5" w:rsidRPr="004A50B5">
        <w:rPr>
          <w:rStyle w:val="FontStyle21"/>
          <w:sz w:val="28"/>
          <w:szCs w:val="28"/>
        </w:rPr>
        <w:t xml:space="preserve">4. </w:t>
      </w:r>
      <w:r w:rsidR="004A50B5">
        <w:rPr>
          <w:rStyle w:val="FontStyle21"/>
          <w:sz w:val="28"/>
          <w:szCs w:val="28"/>
        </w:rPr>
        <w:t>И</w:t>
      </w:r>
      <w:r w:rsidR="00482FD1" w:rsidRPr="004A50B5">
        <w:rPr>
          <w:rStyle w:val="FontStyle20"/>
          <w:sz w:val="28"/>
          <w:szCs w:val="28"/>
        </w:rPr>
        <w:t>сследовательский ке</w:t>
      </w:r>
      <w:r w:rsidR="00482FD1" w:rsidRPr="004A50B5">
        <w:rPr>
          <w:rStyle w:val="FontStyle20"/>
          <w:spacing w:val="20"/>
          <w:sz w:val="28"/>
          <w:szCs w:val="28"/>
        </w:rPr>
        <w:t>йс</w:t>
      </w:r>
      <w:r w:rsidR="00A662F0" w:rsidRPr="004A50B5">
        <w:rPr>
          <w:rStyle w:val="FontStyle20"/>
          <w:spacing w:val="20"/>
          <w:sz w:val="28"/>
          <w:szCs w:val="28"/>
        </w:rPr>
        <w:t xml:space="preserve"> </w:t>
      </w:r>
      <w:r w:rsidR="00482FD1" w:rsidRPr="004A50B5">
        <w:rPr>
          <w:rStyle w:val="FontStyle21"/>
          <w:sz w:val="28"/>
          <w:szCs w:val="28"/>
        </w:rPr>
        <w:t xml:space="preserve">(аналогичен групповым или </w:t>
      </w:r>
      <w:proofErr w:type="gramStart"/>
      <w:r w:rsidR="00482FD1" w:rsidRPr="004A50B5">
        <w:rPr>
          <w:rStyle w:val="FontStyle21"/>
          <w:sz w:val="28"/>
          <w:szCs w:val="28"/>
        </w:rPr>
        <w:t>индивидуальным проектам</w:t>
      </w:r>
      <w:proofErr w:type="gramEnd"/>
      <w:r w:rsidR="00482FD1" w:rsidRPr="004A50B5">
        <w:rPr>
          <w:rStyle w:val="FontStyle21"/>
          <w:sz w:val="28"/>
          <w:szCs w:val="28"/>
        </w:rPr>
        <w:t xml:space="preserve"> — результаты анализа некоторой ситуации представляются в форме изложения); </w:t>
      </w:r>
      <w:r w:rsidR="004A50B5">
        <w:rPr>
          <w:rStyle w:val="FontStyle21"/>
          <w:sz w:val="28"/>
          <w:szCs w:val="28"/>
        </w:rPr>
        <w:t xml:space="preserve">5. </w:t>
      </w:r>
      <w:proofErr w:type="spellStart"/>
      <w:r w:rsidR="004A50B5">
        <w:rPr>
          <w:rStyle w:val="FontStyle20"/>
          <w:sz w:val="28"/>
          <w:szCs w:val="28"/>
        </w:rPr>
        <w:t>Т</w:t>
      </w:r>
      <w:r w:rsidR="00482FD1" w:rsidRPr="004A50B5">
        <w:rPr>
          <w:rStyle w:val="FontStyle20"/>
          <w:sz w:val="28"/>
          <w:szCs w:val="28"/>
        </w:rPr>
        <w:t>ренинговый</w:t>
      </w:r>
      <w:proofErr w:type="spellEnd"/>
      <w:r w:rsidR="00482FD1" w:rsidRPr="004A50B5">
        <w:rPr>
          <w:rStyle w:val="FontStyle20"/>
          <w:sz w:val="28"/>
          <w:szCs w:val="28"/>
        </w:rPr>
        <w:t xml:space="preserve"> кейс </w:t>
      </w:r>
      <w:r w:rsidR="00482FD1" w:rsidRPr="004A50B5">
        <w:rPr>
          <w:rStyle w:val="FontStyle21"/>
          <w:sz w:val="28"/>
          <w:szCs w:val="28"/>
        </w:rPr>
        <w:t>(направлен на упрочение и более полное освоение уже использованных ранее инструментов и навыков -  логических и т.п.).</w:t>
      </w:r>
    </w:p>
    <w:p w:rsidR="00896A6B" w:rsidRPr="0049575F" w:rsidRDefault="00242A8F" w:rsidP="004A50B5">
      <w:pPr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 w:rsidR="00896A6B" w:rsidRPr="00495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азнообразие форм кейсов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4A5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96A6B" w:rsidRPr="0049575F">
        <w:rPr>
          <w:rFonts w:ascii="Times New Roman" w:eastAsia="Times New Roman" w:hAnsi="Times New Roman" w:cs="Times New Roman"/>
          <w:sz w:val="28"/>
          <w:szCs w:val="28"/>
        </w:rPr>
        <w:t xml:space="preserve">Педагогу, освоившему работу с </w:t>
      </w:r>
      <w:proofErr w:type="spellStart"/>
      <w:r w:rsidR="00896A6B" w:rsidRPr="0049575F">
        <w:rPr>
          <w:rFonts w:ascii="Times New Roman" w:eastAsia="Times New Roman" w:hAnsi="Times New Roman" w:cs="Times New Roman"/>
          <w:sz w:val="28"/>
          <w:szCs w:val="28"/>
        </w:rPr>
        <w:t>кейсовым</w:t>
      </w:r>
      <w:proofErr w:type="spellEnd"/>
      <w:r w:rsidR="00896A6B" w:rsidRPr="0049575F">
        <w:rPr>
          <w:rFonts w:ascii="Times New Roman" w:eastAsia="Times New Roman" w:hAnsi="Times New Roman" w:cs="Times New Roman"/>
          <w:sz w:val="28"/>
          <w:szCs w:val="28"/>
        </w:rPr>
        <w:t xml:space="preserve"> обучением, не стоит ограничивать себя и воспитанников только бумажными </w:t>
      </w:r>
      <w:proofErr w:type="spellStart"/>
      <w:r w:rsidR="00896A6B" w:rsidRPr="0049575F">
        <w:rPr>
          <w:rFonts w:ascii="Times New Roman" w:eastAsia="Times New Roman" w:hAnsi="Times New Roman" w:cs="Times New Roman"/>
          <w:sz w:val="28"/>
          <w:szCs w:val="28"/>
        </w:rPr>
        <w:t>раздатками</w:t>
      </w:r>
      <w:proofErr w:type="spellEnd"/>
      <w:r w:rsidR="00896A6B" w:rsidRPr="0049575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896A6B" w:rsidRPr="0049575F">
        <w:rPr>
          <w:rFonts w:ascii="Times New Roman" w:eastAsia="Times New Roman" w:hAnsi="Times New Roman" w:cs="Times New Roman"/>
          <w:sz w:val="28"/>
          <w:szCs w:val="28"/>
        </w:rPr>
        <w:t xml:space="preserve">Очень удачной педагогической находкой будет совмещение бумажных и </w:t>
      </w:r>
      <w:proofErr w:type="spellStart"/>
      <w:r w:rsidR="00896A6B" w:rsidRPr="0049575F">
        <w:rPr>
          <w:rFonts w:ascii="Times New Roman" w:eastAsia="Times New Roman" w:hAnsi="Times New Roman" w:cs="Times New Roman"/>
          <w:sz w:val="28"/>
          <w:szCs w:val="28"/>
        </w:rPr>
        <w:t>видеокейсов</w:t>
      </w:r>
      <w:proofErr w:type="spellEnd"/>
      <w:r w:rsidR="00896A6B" w:rsidRPr="0049575F">
        <w:rPr>
          <w:rFonts w:ascii="Times New Roman" w:eastAsia="Times New Roman" w:hAnsi="Times New Roman" w:cs="Times New Roman"/>
          <w:sz w:val="28"/>
          <w:szCs w:val="28"/>
        </w:rPr>
        <w:t xml:space="preserve"> (фрагментов фильмов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96A6B" w:rsidRPr="0049575F">
        <w:rPr>
          <w:rFonts w:ascii="Times New Roman" w:eastAsia="Times New Roman" w:hAnsi="Times New Roman" w:cs="Times New Roman"/>
          <w:sz w:val="28"/>
          <w:szCs w:val="28"/>
        </w:rPr>
        <w:t>видеоклипов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A6B" w:rsidRPr="0049575F">
        <w:rPr>
          <w:rFonts w:ascii="Times New Roman" w:eastAsia="Times New Roman" w:hAnsi="Times New Roman" w:cs="Times New Roman"/>
          <w:sz w:val="28"/>
          <w:szCs w:val="28"/>
        </w:rPr>
        <w:t xml:space="preserve">или мультфильмов с философским подтекстом (таких немало произведено на студии </w:t>
      </w:r>
      <w:proofErr w:type="spellStart"/>
      <w:r w:rsidR="00896A6B" w:rsidRPr="0049575F">
        <w:rPr>
          <w:rFonts w:ascii="Times New Roman" w:eastAsia="Times New Roman" w:hAnsi="Times New Roman" w:cs="Times New Roman"/>
          <w:sz w:val="28"/>
          <w:szCs w:val="28"/>
        </w:rPr>
        <w:t>Pixar</w:t>
      </w:r>
      <w:proofErr w:type="spellEnd"/>
      <w:r w:rsidR="00896A6B" w:rsidRPr="0049575F">
        <w:rPr>
          <w:rFonts w:ascii="Times New Roman" w:eastAsia="Times New Roman" w:hAnsi="Times New Roman" w:cs="Times New Roman"/>
          <w:sz w:val="28"/>
          <w:szCs w:val="28"/>
        </w:rPr>
        <w:t>) с зачитываемыми и воспроизводимыми на слух.</w:t>
      </w:r>
      <w:proofErr w:type="gramEnd"/>
    </w:p>
    <w:p w:rsidR="00896A6B" w:rsidRPr="0049575F" w:rsidRDefault="00896A6B" w:rsidP="0049575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9575F">
        <w:rPr>
          <w:rFonts w:ascii="Times New Roman" w:eastAsia="Times New Roman" w:hAnsi="Times New Roman" w:cs="Times New Roman"/>
          <w:sz w:val="28"/>
          <w:szCs w:val="28"/>
        </w:rPr>
        <w:t xml:space="preserve">Если же кейсы будут отличаться друг от друга еще и по структуре: на первом занятии будут структурированными (содержащие четкие, конкретные, упорядоченные данные и предполагающие столь же четкий ответ), на следующем — </w:t>
      </w:r>
      <w:proofErr w:type="spellStart"/>
      <w:r w:rsidRPr="0049575F">
        <w:rPr>
          <w:rFonts w:ascii="Times New Roman" w:eastAsia="Times New Roman" w:hAnsi="Times New Roman" w:cs="Times New Roman"/>
          <w:sz w:val="28"/>
          <w:szCs w:val="28"/>
        </w:rPr>
        <w:t>неструкурированными</w:t>
      </w:r>
      <w:proofErr w:type="spellEnd"/>
      <w:r w:rsidRPr="0049575F">
        <w:rPr>
          <w:rFonts w:ascii="Times New Roman" w:eastAsia="Times New Roman" w:hAnsi="Times New Roman" w:cs="Times New Roman"/>
          <w:sz w:val="28"/>
          <w:szCs w:val="28"/>
        </w:rPr>
        <w:t xml:space="preserve"> (содержащими обилие данных и дающих простор для творчества), а на третьем — первооткрывательские (проверяющие способности подростков мыслить нестандартно, что полезно, например, при отборе учеников на предметную Олимпиаду) — это продемонстрирует просто</w:t>
      </w:r>
      <w:proofErr w:type="gramEnd"/>
      <w:r w:rsidRPr="0049575F">
        <w:rPr>
          <w:rFonts w:ascii="Times New Roman" w:eastAsia="Times New Roman" w:hAnsi="Times New Roman" w:cs="Times New Roman"/>
          <w:sz w:val="28"/>
          <w:szCs w:val="28"/>
        </w:rPr>
        <w:t xml:space="preserve"> высший пилотаж учителя. Что, конечно, позволит ему добиться двух главных целей: удержать внимание класса на должном уровне и творчески освоить нестандартные, нетипичные, но весьма нужные уроки Жизни.</w:t>
      </w:r>
    </w:p>
    <w:p w:rsidR="00CF5509" w:rsidRPr="004A50B5" w:rsidRDefault="00896A6B" w:rsidP="004A50B5">
      <w:pPr>
        <w:spacing w:after="0" w:line="360" w:lineRule="auto"/>
        <w:contextualSpacing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4957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Вместо заключения</w:t>
      </w:r>
      <w:r w:rsidR="004A50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CF5509" w:rsidRPr="004A50B5">
        <w:rPr>
          <w:rFonts w:ascii="Times New Roman" w:hAnsi="Times New Roman" w:cs="Times New Roman"/>
          <w:color w:val="000000"/>
          <w:sz w:val="28"/>
          <w:szCs w:val="28"/>
        </w:rPr>
        <w:t xml:space="preserve">Чем отличается кейс от проблемной ситуации? Кейс не предлагает обучающимся проблему в открытом виде, а участникам </w:t>
      </w:r>
      <w:r w:rsidR="00CF5509" w:rsidRPr="004A50B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образовательного процесса предстоит вычленить ее из той информации, которая содержится в   описании кейса. </w:t>
      </w:r>
    </w:p>
    <w:p w:rsidR="00CF5509" w:rsidRPr="00CF5509" w:rsidRDefault="00CF5509" w:rsidP="00CF5509">
      <w:pPr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F5509">
        <w:rPr>
          <w:rFonts w:ascii="Times New Roman" w:hAnsi="Times New Roman" w:cs="Times New Roman"/>
          <w:color w:val="000000"/>
          <w:sz w:val="28"/>
          <w:szCs w:val="28"/>
        </w:rPr>
        <w:t xml:space="preserve">Данная технология в корне интерактивна, так как изначально вводит обучаемых в процесс </w:t>
      </w:r>
      <w:proofErr w:type="gramStart"/>
      <w:r w:rsidRPr="00CF5509">
        <w:rPr>
          <w:rFonts w:ascii="Times New Roman" w:hAnsi="Times New Roman" w:cs="Times New Roman"/>
          <w:color w:val="000000"/>
          <w:sz w:val="28"/>
          <w:szCs w:val="28"/>
        </w:rPr>
        <w:t>субъект-субъектных</w:t>
      </w:r>
      <w:proofErr w:type="gramEnd"/>
      <w:r w:rsidRPr="00CF5509">
        <w:rPr>
          <w:rFonts w:ascii="Times New Roman" w:hAnsi="Times New Roman" w:cs="Times New Roman"/>
          <w:color w:val="000000"/>
          <w:sz w:val="28"/>
          <w:szCs w:val="28"/>
        </w:rPr>
        <w:t xml:space="preserve"> отношений «по горизонтали», дает возможность учащимся проявить активность, инициативу, самостоятельность в согласовании с мнениями сотоварищей, так и право каждого на собственное мнение. Однако, самое важное то, что данный подход направлен за пределы учебного пространства, выходит в сферу профессиональных решений проблем в данной области знаний, формирует интерес и профильную мотивацию. Здесь, как и в истинных инновационных технологиях, учебные знания и учебный процесс в целом не самоцель, а инструмент для включения ученика </w:t>
      </w:r>
      <w:proofErr w:type="spellStart"/>
      <w:r w:rsidRPr="00CF5509">
        <w:rPr>
          <w:rFonts w:ascii="Times New Roman" w:hAnsi="Times New Roman" w:cs="Times New Roman"/>
          <w:color w:val="000000"/>
          <w:sz w:val="28"/>
          <w:szCs w:val="28"/>
        </w:rPr>
        <w:t>компетентностное</w:t>
      </w:r>
      <w:proofErr w:type="spellEnd"/>
      <w:r w:rsidRPr="00CF5509">
        <w:rPr>
          <w:rFonts w:ascii="Times New Roman" w:hAnsi="Times New Roman" w:cs="Times New Roman"/>
          <w:color w:val="000000"/>
          <w:sz w:val="28"/>
          <w:szCs w:val="28"/>
        </w:rPr>
        <w:t xml:space="preserve"> обучение.</w:t>
      </w:r>
    </w:p>
    <w:p w:rsidR="009E3360" w:rsidRPr="0049575F" w:rsidRDefault="009E3360" w:rsidP="007032A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Таким образом, </w:t>
      </w:r>
      <w:proofErr w:type="gramStart"/>
      <w:r w:rsidRPr="0049575F">
        <w:rPr>
          <w:rFonts w:ascii="Times New Roman" w:eastAsia="Times New Roman" w:hAnsi="Times New Roman" w:cs="Times New Roman"/>
          <w:color w:val="000000"/>
          <w:sz w:val="28"/>
          <w:szCs w:val="28"/>
        </w:rPr>
        <w:t>кейс-технологии</w:t>
      </w:r>
      <w:proofErr w:type="gramEnd"/>
      <w:r w:rsidRPr="00495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развивают умение:</w:t>
      </w:r>
    </w:p>
    <w:p w:rsidR="009E3360" w:rsidRPr="0049575F" w:rsidRDefault="009E3360" w:rsidP="0049575F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75F">
        <w:rPr>
          <w:rFonts w:ascii="Times New Roman" w:eastAsia="Times New Roman" w:hAnsi="Times New Roman" w:cs="Times New Roman"/>
          <w:color w:val="000000"/>
          <w:sz w:val="28"/>
          <w:szCs w:val="28"/>
        </w:rPr>
        <w:t>— анализировать и устанавливать проблему,</w:t>
      </w:r>
    </w:p>
    <w:p w:rsidR="009E3360" w:rsidRPr="0049575F" w:rsidRDefault="009E3360" w:rsidP="0049575F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75F">
        <w:rPr>
          <w:rFonts w:ascii="Times New Roman" w:eastAsia="Times New Roman" w:hAnsi="Times New Roman" w:cs="Times New Roman"/>
          <w:color w:val="000000"/>
          <w:sz w:val="28"/>
          <w:szCs w:val="28"/>
        </w:rPr>
        <w:t>— четко формулировать, высказывать и аргументировать свою позицию,</w:t>
      </w:r>
    </w:p>
    <w:p w:rsidR="009E3360" w:rsidRPr="0049575F" w:rsidRDefault="009E3360" w:rsidP="0049575F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75F">
        <w:rPr>
          <w:rFonts w:ascii="Times New Roman" w:eastAsia="Times New Roman" w:hAnsi="Times New Roman" w:cs="Times New Roman"/>
          <w:color w:val="000000"/>
          <w:sz w:val="28"/>
          <w:szCs w:val="28"/>
        </w:rPr>
        <w:t>— общаться, дискутировать, воспринимать и оценивать вербальную и невербальную информацию,</w:t>
      </w:r>
    </w:p>
    <w:p w:rsidR="009E3360" w:rsidRDefault="009E3360" w:rsidP="0049575F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75F">
        <w:rPr>
          <w:rFonts w:ascii="Times New Roman" w:eastAsia="Times New Roman" w:hAnsi="Times New Roman" w:cs="Times New Roman"/>
          <w:color w:val="000000"/>
          <w:sz w:val="28"/>
          <w:szCs w:val="28"/>
        </w:rPr>
        <w:t>— принимать решения с учетом конкретных условий и</w:t>
      </w:r>
      <w:r w:rsidR="007032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наличия фактической информации,</w:t>
      </w:r>
    </w:p>
    <w:p w:rsidR="007032A7" w:rsidRDefault="007032A7" w:rsidP="0049575F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-работать и с разными источниками информации,</w:t>
      </w:r>
    </w:p>
    <w:p w:rsidR="007032A7" w:rsidRPr="0049575F" w:rsidRDefault="007032A7" w:rsidP="0049575F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-работать в команде.</w:t>
      </w:r>
    </w:p>
    <w:p w:rsidR="009E3360" w:rsidRPr="0049575F" w:rsidRDefault="009E3360" w:rsidP="0049575F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9575F">
        <w:rPr>
          <w:rFonts w:ascii="Times New Roman" w:eastAsia="Times New Roman" w:hAnsi="Times New Roman" w:cs="Times New Roman"/>
          <w:color w:val="000000"/>
          <w:sz w:val="28"/>
          <w:szCs w:val="28"/>
        </w:rPr>
        <w:t>Кейс-технологии</w:t>
      </w:r>
      <w:proofErr w:type="gramEnd"/>
      <w:r w:rsidRPr="00495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помогают:</w:t>
      </w:r>
    </w:p>
    <w:p w:rsidR="009E3360" w:rsidRPr="0049575F" w:rsidRDefault="009E3360" w:rsidP="0049575F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75F">
        <w:rPr>
          <w:rFonts w:ascii="Times New Roman" w:eastAsia="Times New Roman" w:hAnsi="Times New Roman" w:cs="Times New Roman"/>
          <w:color w:val="000000"/>
          <w:sz w:val="28"/>
          <w:szCs w:val="28"/>
        </w:rPr>
        <w:t>— понять, что чаще всего не бывает одного единственно верного решения,</w:t>
      </w:r>
    </w:p>
    <w:p w:rsidR="009E3360" w:rsidRPr="0049575F" w:rsidRDefault="009E3360" w:rsidP="0049575F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75F">
        <w:rPr>
          <w:rFonts w:ascii="Times New Roman" w:eastAsia="Times New Roman" w:hAnsi="Times New Roman" w:cs="Times New Roman"/>
          <w:color w:val="000000"/>
          <w:sz w:val="28"/>
          <w:szCs w:val="28"/>
        </w:rPr>
        <w:t>— выработать уверенность в себе и в своих силах, отстаивать свою позицию и оценивать позицию оппонента,</w:t>
      </w:r>
    </w:p>
    <w:p w:rsidR="009E3360" w:rsidRDefault="009E3360" w:rsidP="0049575F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5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— </w:t>
      </w:r>
      <w:proofErr w:type="spellStart"/>
      <w:proofErr w:type="gramStart"/>
      <w:r w:rsidRPr="0049575F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proofErr w:type="gramEnd"/>
      <w:r w:rsidRPr="0049575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</w:t>
      </w:r>
      <w:proofErr w:type="spellEnd"/>
      <w:r w:rsidRPr="00495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устойчивые навыки рационального поведения и проектирования дея</w:t>
      </w:r>
      <w:r w:rsidR="000A51BC"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 в жизненных ситуациях,</w:t>
      </w:r>
    </w:p>
    <w:p w:rsidR="000A51BC" w:rsidRDefault="00D1725D" w:rsidP="0049575F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 w:rsidR="000A51BC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повысить мотивацию обучения.</w:t>
      </w:r>
    </w:p>
    <w:p w:rsidR="007032A7" w:rsidRPr="0049575F" w:rsidRDefault="007032A7" w:rsidP="007032A7">
      <w:pPr>
        <w:spacing w:after="0" w:line="36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95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Кейс-технология для учителя достаточно </w:t>
      </w:r>
      <w:proofErr w:type="gramStart"/>
      <w:r w:rsidRPr="0049575F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проблематична</w:t>
      </w:r>
      <w:proofErr w:type="gramEnd"/>
      <w:r w:rsidRPr="00495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Во-первых, она заставляет глубоко освоить не только внешние стороны кейса в его </w:t>
      </w:r>
      <w:r w:rsidRPr="0049575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использовании на уроке, но и вникнуть в особую философию мышления и деятельности. Здесь центральное место будет занимать процесс развития умений в использовании, а затем и разработке проблемно-аналитических кейсов сначала самим учителем, а затем и его учениками.</w:t>
      </w:r>
    </w:p>
    <w:p w:rsidR="007032A7" w:rsidRPr="0049575F" w:rsidRDefault="007032A7" w:rsidP="007032A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75F">
        <w:rPr>
          <w:rFonts w:ascii="Times New Roman" w:eastAsia="Times New Roman" w:hAnsi="Times New Roman" w:cs="Times New Roman"/>
          <w:sz w:val="28"/>
          <w:szCs w:val="28"/>
        </w:rPr>
        <w:t xml:space="preserve">Конечно, подготовка кейсов требует от учителя недюжинных творческих способностей и наличия свободного времени: не менее 10-15 часов в месяц. Однако плюсы от использования </w:t>
      </w:r>
      <w:proofErr w:type="spellStart"/>
      <w:r w:rsidRPr="0049575F">
        <w:rPr>
          <w:rFonts w:ascii="Times New Roman" w:eastAsia="Times New Roman" w:hAnsi="Times New Roman" w:cs="Times New Roman"/>
          <w:sz w:val="28"/>
          <w:szCs w:val="28"/>
        </w:rPr>
        <w:t>кейсового</w:t>
      </w:r>
      <w:proofErr w:type="spellEnd"/>
      <w:r w:rsidRPr="0049575F">
        <w:rPr>
          <w:rFonts w:ascii="Times New Roman" w:eastAsia="Times New Roman" w:hAnsi="Times New Roman" w:cs="Times New Roman"/>
          <w:sz w:val="28"/>
          <w:szCs w:val="28"/>
        </w:rPr>
        <w:t xml:space="preserve"> обучения с лихвой компенсируют эти затраты: дети станут более самостоятельными, им будет легче освоить школьный материал, а, самое главное, взрослая жизнь уже не будет им казаться такой сложной и оторванной от того, чему учили в Школе!</w:t>
      </w:r>
    </w:p>
    <w:p w:rsidR="009C7C35" w:rsidRPr="0049575F" w:rsidRDefault="009C7C35" w:rsidP="0049575F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575F">
        <w:rPr>
          <w:rFonts w:ascii="Times New Roman" w:eastAsia="Times New Roman" w:hAnsi="Times New Roman" w:cs="Times New Roman"/>
          <w:b/>
          <w:sz w:val="28"/>
          <w:szCs w:val="28"/>
        </w:rPr>
        <w:t>Литература</w:t>
      </w:r>
    </w:p>
    <w:p w:rsidR="000A51BC" w:rsidRPr="0049575F" w:rsidRDefault="000A51BC" w:rsidP="000A51BC">
      <w:pPr>
        <w:numPr>
          <w:ilvl w:val="0"/>
          <w:numId w:val="23"/>
        </w:numPr>
        <w:shd w:val="clear" w:color="auto" w:fill="FFFFFF"/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9575F">
        <w:rPr>
          <w:rFonts w:ascii="Times New Roman" w:eastAsia="Times New Roman" w:hAnsi="Times New Roman" w:cs="Times New Roman"/>
          <w:color w:val="000000"/>
          <w:sz w:val="28"/>
          <w:szCs w:val="28"/>
        </w:rPr>
        <w:t>Варданян</w:t>
      </w:r>
      <w:proofErr w:type="spellEnd"/>
      <w:r w:rsidRPr="00495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М.Р., </w:t>
      </w:r>
      <w:proofErr w:type="spellStart"/>
      <w:r w:rsidRPr="0049575F">
        <w:rPr>
          <w:rFonts w:ascii="Times New Roman" w:eastAsia="Times New Roman" w:hAnsi="Times New Roman" w:cs="Times New Roman"/>
          <w:color w:val="000000"/>
          <w:sz w:val="28"/>
          <w:szCs w:val="28"/>
        </w:rPr>
        <w:t>Палихова</w:t>
      </w:r>
      <w:proofErr w:type="spellEnd"/>
      <w:r w:rsidRPr="00495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Н.А., Черкасова И.И., Яркова Т.А.: Практическая педагогика: учебно-методическое пособие на основе метода </w:t>
      </w:r>
      <w:proofErr w:type="spellStart"/>
      <w:r w:rsidRPr="0049575F">
        <w:rPr>
          <w:rFonts w:ascii="Times New Roman" w:eastAsia="Times New Roman" w:hAnsi="Times New Roman" w:cs="Times New Roman"/>
          <w:color w:val="000000"/>
          <w:sz w:val="28"/>
          <w:szCs w:val="28"/>
        </w:rPr>
        <w:t>case-stude</w:t>
      </w:r>
      <w:proofErr w:type="spellEnd"/>
      <w:r w:rsidRPr="00495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-Тобольск: ТГСПА им. </w:t>
      </w:r>
      <w:proofErr w:type="spellStart"/>
      <w:r w:rsidRPr="0049575F">
        <w:rPr>
          <w:rFonts w:ascii="Times New Roman" w:eastAsia="Times New Roman" w:hAnsi="Times New Roman" w:cs="Times New Roman"/>
          <w:color w:val="000000"/>
          <w:sz w:val="28"/>
          <w:szCs w:val="28"/>
        </w:rPr>
        <w:t>Д.А.Менделеева</w:t>
      </w:r>
      <w:proofErr w:type="spellEnd"/>
      <w:r w:rsidRPr="0049575F">
        <w:rPr>
          <w:rFonts w:ascii="Times New Roman" w:eastAsia="Times New Roman" w:hAnsi="Times New Roman" w:cs="Times New Roman"/>
          <w:color w:val="000000"/>
          <w:sz w:val="28"/>
          <w:szCs w:val="28"/>
        </w:rPr>
        <w:t>, 2009г.-188с.</w:t>
      </w:r>
    </w:p>
    <w:p w:rsidR="000A51BC" w:rsidRDefault="000A51BC" w:rsidP="0049575F">
      <w:pPr>
        <w:numPr>
          <w:ilvl w:val="0"/>
          <w:numId w:val="23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75F">
        <w:rPr>
          <w:rFonts w:ascii="Times New Roman" w:eastAsia="Times New Roman" w:hAnsi="Times New Roman" w:cs="Times New Roman"/>
          <w:sz w:val="28"/>
          <w:szCs w:val="28"/>
        </w:rPr>
        <w:t xml:space="preserve">Долгоруков, А. Метод </w:t>
      </w:r>
      <w:proofErr w:type="spellStart"/>
      <w:r w:rsidRPr="0049575F">
        <w:rPr>
          <w:rFonts w:ascii="Times New Roman" w:eastAsia="Times New Roman" w:hAnsi="Times New Roman" w:cs="Times New Roman"/>
          <w:sz w:val="28"/>
          <w:szCs w:val="28"/>
        </w:rPr>
        <w:t>case-study</w:t>
      </w:r>
      <w:proofErr w:type="spellEnd"/>
      <w:r w:rsidRPr="0049575F">
        <w:rPr>
          <w:rFonts w:ascii="Times New Roman" w:eastAsia="Times New Roman" w:hAnsi="Times New Roman" w:cs="Times New Roman"/>
          <w:sz w:val="28"/>
          <w:szCs w:val="28"/>
        </w:rPr>
        <w:t xml:space="preserve"> как современная технология профессионально-ориентированного обучения./ А. Долгоруков - www.vshu.ru </w:t>
      </w:r>
    </w:p>
    <w:p w:rsidR="009C7C35" w:rsidRPr="0049575F" w:rsidRDefault="009C7C35" w:rsidP="0049575F">
      <w:pPr>
        <w:numPr>
          <w:ilvl w:val="0"/>
          <w:numId w:val="23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575F">
        <w:rPr>
          <w:rFonts w:ascii="Times New Roman" w:eastAsia="Times New Roman" w:hAnsi="Times New Roman" w:cs="Times New Roman"/>
          <w:sz w:val="28"/>
          <w:szCs w:val="28"/>
        </w:rPr>
        <w:t>Кейс метод. Окно в мир ситуационной методики обучения  (</w:t>
      </w:r>
      <w:proofErr w:type="spellStart"/>
      <w:r w:rsidRPr="0049575F">
        <w:rPr>
          <w:rFonts w:ascii="Times New Roman" w:eastAsia="Times New Roman" w:hAnsi="Times New Roman" w:cs="Times New Roman"/>
          <w:sz w:val="28"/>
          <w:szCs w:val="28"/>
        </w:rPr>
        <w:t>case-study</w:t>
      </w:r>
      <w:proofErr w:type="spellEnd"/>
      <w:r w:rsidRPr="0049575F">
        <w:rPr>
          <w:rFonts w:ascii="Times New Roman" w:eastAsia="Times New Roman" w:hAnsi="Times New Roman" w:cs="Times New Roman"/>
          <w:sz w:val="28"/>
          <w:szCs w:val="28"/>
        </w:rPr>
        <w:t xml:space="preserve">). – www.casemethod.ru. </w:t>
      </w:r>
    </w:p>
    <w:p w:rsidR="00685233" w:rsidRPr="000A51BC" w:rsidRDefault="00685233" w:rsidP="000A51BC">
      <w:pPr>
        <w:pStyle w:val="a8"/>
        <w:numPr>
          <w:ilvl w:val="0"/>
          <w:numId w:val="23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51BC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 кейсов [Электронный ресурс] – Режим доступа: http://ru.wikipedia.org/wiki/</w:t>
      </w:r>
    </w:p>
    <w:p w:rsidR="00685233" w:rsidRPr="00D1725D" w:rsidRDefault="00685233" w:rsidP="000A51BC">
      <w:pPr>
        <w:numPr>
          <w:ilvl w:val="0"/>
          <w:numId w:val="23"/>
        </w:num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1725D">
        <w:rPr>
          <w:rFonts w:ascii="Times New Roman" w:eastAsia="Times New Roman" w:hAnsi="Times New Roman" w:cs="Times New Roman"/>
          <w:sz w:val="28"/>
          <w:szCs w:val="28"/>
        </w:rPr>
        <w:t>Селевко</w:t>
      </w:r>
      <w:proofErr w:type="spellEnd"/>
      <w:r w:rsidRPr="00D1725D">
        <w:rPr>
          <w:rFonts w:ascii="Times New Roman" w:eastAsia="Times New Roman" w:hAnsi="Times New Roman" w:cs="Times New Roman"/>
          <w:sz w:val="28"/>
          <w:szCs w:val="28"/>
        </w:rPr>
        <w:t xml:space="preserve"> Г.К. Современные образовательные технологии: Учебное пособие.– М.: Народное образование,1998. – 256 с.</w:t>
      </w:r>
    </w:p>
    <w:p w:rsidR="000A51BC" w:rsidRPr="000A51BC" w:rsidRDefault="000A51BC" w:rsidP="000A51BC">
      <w:pPr>
        <w:pStyle w:val="a8"/>
        <w:numPr>
          <w:ilvl w:val="0"/>
          <w:numId w:val="23"/>
        </w:numPr>
        <w:shd w:val="clear" w:color="auto" w:fill="FFFFFF"/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A51BC">
        <w:rPr>
          <w:rFonts w:ascii="Times New Roman" w:eastAsia="Times New Roman" w:hAnsi="Times New Roman" w:cs="Times New Roman"/>
          <w:color w:val="000000"/>
          <w:sz w:val="28"/>
          <w:szCs w:val="28"/>
        </w:rPr>
        <w:t>Что такое кейс-метод? Взгляд теоретика и практика: [Электронный ресурс] - Режим доступа: http://www.casemethod.ru/</w:t>
      </w:r>
    </w:p>
    <w:p w:rsidR="00896A6B" w:rsidRPr="0049575F" w:rsidRDefault="00896A6B" w:rsidP="0049575F">
      <w:pPr>
        <w:pStyle w:val="a8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sectPr w:rsidR="00896A6B" w:rsidRPr="0049575F" w:rsidSect="0049575F">
      <w:footerReference w:type="firs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BF8" w:rsidRDefault="00674BF8" w:rsidP="00482FD1">
      <w:pPr>
        <w:spacing w:after="0" w:line="240" w:lineRule="auto"/>
      </w:pPr>
      <w:r>
        <w:separator/>
      </w:r>
    </w:p>
  </w:endnote>
  <w:endnote w:type="continuationSeparator" w:id="0">
    <w:p w:rsidR="00674BF8" w:rsidRDefault="00674BF8" w:rsidP="00482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4ED" w:rsidRDefault="0088467C">
    <w:pPr>
      <w:pStyle w:val="Style4"/>
      <w:widowControl/>
      <w:rPr>
        <w:rStyle w:val="FontStyle21"/>
      </w:rPr>
    </w:pPr>
    <w:r>
      <w:rPr>
        <w:rStyle w:val="FontStyle21"/>
      </w:rPr>
      <w:t>206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BF8" w:rsidRDefault="00674BF8" w:rsidP="00482FD1">
      <w:pPr>
        <w:spacing w:after="0" w:line="240" w:lineRule="auto"/>
      </w:pPr>
      <w:r>
        <w:separator/>
      </w:r>
    </w:p>
  </w:footnote>
  <w:footnote w:type="continuationSeparator" w:id="0">
    <w:p w:rsidR="00674BF8" w:rsidRDefault="00674BF8" w:rsidP="00482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1B6D652"/>
    <w:lvl w:ilvl="0">
      <w:numFmt w:val="bullet"/>
      <w:lvlText w:val="*"/>
      <w:lvlJc w:val="left"/>
    </w:lvl>
  </w:abstractNum>
  <w:abstractNum w:abstractNumId="1">
    <w:nsid w:val="07A91E67"/>
    <w:multiLevelType w:val="multilevel"/>
    <w:tmpl w:val="39F26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507A8D"/>
    <w:multiLevelType w:val="hybridMultilevel"/>
    <w:tmpl w:val="707E05D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i w:val="0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885A05"/>
    <w:multiLevelType w:val="hybridMultilevel"/>
    <w:tmpl w:val="507298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A8B6EF6"/>
    <w:multiLevelType w:val="hybridMultilevel"/>
    <w:tmpl w:val="CD6ADA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i w:val="0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F95E04"/>
    <w:multiLevelType w:val="multilevel"/>
    <w:tmpl w:val="0456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1D3F24"/>
    <w:multiLevelType w:val="hybridMultilevel"/>
    <w:tmpl w:val="E518464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33727FE"/>
    <w:multiLevelType w:val="hybridMultilevel"/>
    <w:tmpl w:val="EF007B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5DF0EAA"/>
    <w:multiLevelType w:val="multilevel"/>
    <w:tmpl w:val="9920D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766961"/>
    <w:multiLevelType w:val="hybridMultilevel"/>
    <w:tmpl w:val="1BE464B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i w:val="0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BB3445"/>
    <w:multiLevelType w:val="hybridMultilevel"/>
    <w:tmpl w:val="D37A9E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2FAC1A12"/>
    <w:multiLevelType w:val="hybridMultilevel"/>
    <w:tmpl w:val="441402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51E7DD3"/>
    <w:multiLevelType w:val="hybridMultilevel"/>
    <w:tmpl w:val="93A8106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995A04"/>
    <w:multiLevelType w:val="hybridMultilevel"/>
    <w:tmpl w:val="333E537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4">
    <w:nsid w:val="3D1644D2"/>
    <w:multiLevelType w:val="multilevel"/>
    <w:tmpl w:val="C60EB59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5">
    <w:nsid w:val="3DE403B6"/>
    <w:multiLevelType w:val="hybridMultilevel"/>
    <w:tmpl w:val="1E1A12D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CD584C"/>
    <w:multiLevelType w:val="hybridMultilevel"/>
    <w:tmpl w:val="9EB4FD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9F1ADA"/>
    <w:multiLevelType w:val="multilevel"/>
    <w:tmpl w:val="A1164D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8">
    <w:nsid w:val="49A33783"/>
    <w:multiLevelType w:val="multilevel"/>
    <w:tmpl w:val="CAF6D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AA84CDE"/>
    <w:multiLevelType w:val="multilevel"/>
    <w:tmpl w:val="4EF2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037998"/>
    <w:multiLevelType w:val="hybridMultilevel"/>
    <w:tmpl w:val="167CD8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C093636"/>
    <w:multiLevelType w:val="hybridMultilevel"/>
    <w:tmpl w:val="D3CAAE5A"/>
    <w:lvl w:ilvl="0" w:tplc="3E3CDC2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E234B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AE823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6CAB7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B628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CC76A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8AB53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2CA9B6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06367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2D006B"/>
    <w:multiLevelType w:val="hybridMultilevel"/>
    <w:tmpl w:val="7BBC57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FEC4B2A"/>
    <w:multiLevelType w:val="singleLevel"/>
    <w:tmpl w:val="9080E430"/>
    <w:lvl w:ilvl="0">
      <w:start w:val="1"/>
      <w:numFmt w:val="decimal"/>
      <w:lvlText w:val="%1)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24">
    <w:nsid w:val="55C94CA8"/>
    <w:multiLevelType w:val="multilevel"/>
    <w:tmpl w:val="0B1A3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7204211"/>
    <w:multiLevelType w:val="hybridMultilevel"/>
    <w:tmpl w:val="2A44D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26366D"/>
    <w:multiLevelType w:val="hybridMultilevel"/>
    <w:tmpl w:val="46EAF02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4A5183"/>
    <w:multiLevelType w:val="hybridMultilevel"/>
    <w:tmpl w:val="2C0C20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5D7B38"/>
    <w:multiLevelType w:val="multilevel"/>
    <w:tmpl w:val="D100A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06174D"/>
    <w:multiLevelType w:val="multilevel"/>
    <w:tmpl w:val="4E86C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922D51"/>
    <w:multiLevelType w:val="singleLevel"/>
    <w:tmpl w:val="935487FE"/>
    <w:lvl w:ilvl="0">
      <w:start w:val="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31">
    <w:nsid w:val="73EC7772"/>
    <w:multiLevelType w:val="hybridMultilevel"/>
    <w:tmpl w:val="38D245FE"/>
    <w:lvl w:ilvl="0" w:tplc="7ABE4D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C62D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480E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58BDB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8ECBD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64523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34A1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9021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388DF7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2">
    <w:nsid w:val="7E46075C"/>
    <w:multiLevelType w:val="hybridMultilevel"/>
    <w:tmpl w:val="23CA69C2"/>
    <w:lvl w:ilvl="0" w:tplc="454AABC4">
      <w:start w:val="1"/>
      <w:numFmt w:val="decimal"/>
      <w:lvlText w:val="%1."/>
      <w:lvlJc w:val="left"/>
      <w:pPr>
        <w:ind w:left="129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3"/>
  </w:num>
  <w:num w:numId="4">
    <w:abstractNumId w:val="0"/>
    <w:lvlOverride w:ilvl="0">
      <w:lvl w:ilvl="0">
        <w:numFmt w:val="bullet"/>
        <w:lvlText w:val="-"/>
        <w:legacy w:legacy="1" w:legacySpace="0" w:legacyIndent="17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10"/>
  </w:num>
  <w:num w:numId="7">
    <w:abstractNumId w:val="20"/>
  </w:num>
  <w:num w:numId="8">
    <w:abstractNumId w:val="30"/>
  </w:num>
  <w:num w:numId="9">
    <w:abstractNumId w:val="32"/>
  </w:num>
  <w:num w:numId="10">
    <w:abstractNumId w:val="7"/>
  </w:num>
  <w:num w:numId="11">
    <w:abstractNumId w:val="24"/>
  </w:num>
  <w:num w:numId="12">
    <w:abstractNumId w:val="28"/>
  </w:num>
  <w:num w:numId="13">
    <w:abstractNumId w:val="8"/>
  </w:num>
  <w:num w:numId="14">
    <w:abstractNumId w:val="5"/>
  </w:num>
  <w:num w:numId="15">
    <w:abstractNumId w:val="19"/>
  </w:num>
  <w:num w:numId="16">
    <w:abstractNumId w:val="29"/>
  </w:num>
  <w:num w:numId="17">
    <w:abstractNumId w:val="1"/>
  </w:num>
  <w:num w:numId="18">
    <w:abstractNumId w:val="18"/>
  </w:num>
  <w:num w:numId="19">
    <w:abstractNumId w:val="14"/>
  </w:num>
  <w:num w:numId="20">
    <w:abstractNumId w:val="21"/>
  </w:num>
  <w:num w:numId="21">
    <w:abstractNumId w:val="31"/>
  </w:num>
  <w:num w:numId="22">
    <w:abstractNumId w:val="16"/>
  </w:num>
  <w:num w:numId="23">
    <w:abstractNumId w:val="17"/>
  </w:num>
  <w:num w:numId="24">
    <w:abstractNumId w:val="2"/>
  </w:num>
  <w:num w:numId="25">
    <w:abstractNumId w:val="12"/>
  </w:num>
  <w:num w:numId="26">
    <w:abstractNumId w:val="26"/>
  </w:num>
  <w:num w:numId="27">
    <w:abstractNumId w:val="9"/>
  </w:num>
  <w:num w:numId="28">
    <w:abstractNumId w:val="15"/>
  </w:num>
  <w:num w:numId="29">
    <w:abstractNumId w:val="4"/>
  </w:num>
  <w:num w:numId="30">
    <w:abstractNumId w:val="11"/>
  </w:num>
  <w:num w:numId="31">
    <w:abstractNumId w:val="6"/>
  </w:num>
  <w:num w:numId="32">
    <w:abstractNumId w:val="25"/>
  </w:num>
  <w:num w:numId="33">
    <w:abstractNumId w:val="27"/>
  </w:num>
  <w:num w:numId="34">
    <w:abstractNumId w:val="13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59A0"/>
    <w:rsid w:val="00086F29"/>
    <w:rsid w:val="000A51BC"/>
    <w:rsid w:val="000A5530"/>
    <w:rsid w:val="000C1E70"/>
    <w:rsid w:val="001426C1"/>
    <w:rsid w:val="00161BFE"/>
    <w:rsid w:val="00176ED3"/>
    <w:rsid w:val="001A7DDE"/>
    <w:rsid w:val="001D2FC8"/>
    <w:rsid w:val="00242A8F"/>
    <w:rsid w:val="003A27FB"/>
    <w:rsid w:val="003C3E92"/>
    <w:rsid w:val="003D127B"/>
    <w:rsid w:val="00463E3A"/>
    <w:rsid w:val="00482FD1"/>
    <w:rsid w:val="00487CD7"/>
    <w:rsid w:val="0049575F"/>
    <w:rsid w:val="004A50B5"/>
    <w:rsid w:val="00507566"/>
    <w:rsid w:val="00514A46"/>
    <w:rsid w:val="00564099"/>
    <w:rsid w:val="005847CB"/>
    <w:rsid w:val="005C73B3"/>
    <w:rsid w:val="00611A6F"/>
    <w:rsid w:val="006341F8"/>
    <w:rsid w:val="00663C94"/>
    <w:rsid w:val="00674BF8"/>
    <w:rsid w:val="00685233"/>
    <w:rsid w:val="006C2B98"/>
    <w:rsid w:val="007032A7"/>
    <w:rsid w:val="007836FA"/>
    <w:rsid w:val="007B3145"/>
    <w:rsid w:val="007D4EC5"/>
    <w:rsid w:val="007F718D"/>
    <w:rsid w:val="0088467C"/>
    <w:rsid w:val="00885CE2"/>
    <w:rsid w:val="00896A6B"/>
    <w:rsid w:val="00917F27"/>
    <w:rsid w:val="009359A0"/>
    <w:rsid w:val="00961A7C"/>
    <w:rsid w:val="009A0182"/>
    <w:rsid w:val="009A1CFA"/>
    <w:rsid w:val="009A2F84"/>
    <w:rsid w:val="009C7C35"/>
    <w:rsid w:val="009E2850"/>
    <w:rsid w:val="009E3360"/>
    <w:rsid w:val="009F356B"/>
    <w:rsid w:val="00A662F0"/>
    <w:rsid w:val="00AB02AD"/>
    <w:rsid w:val="00AB0678"/>
    <w:rsid w:val="00AB33BA"/>
    <w:rsid w:val="00B512BF"/>
    <w:rsid w:val="00C410A8"/>
    <w:rsid w:val="00CD151C"/>
    <w:rsid w:val="00CE01BF"/>
    <w:rsid w:val="00CF5509"/>
    <w:rsid w:val="00D16B67"/>
    <w:rsid w:val="00D1725D"/>
    <w:rsid w:val="00D50BC4"/>
    <w:rsid w:val="00D934D6"/>
    <w:rsid w:val="00DA38CF"/>
    <w:rsid w:val="00E10183"/>
    <w:rsid w:val="00E23DC7"/>
    <w:rsid w:val="00EF03A2"/>
    <w:rsid w:val="00F45A68"/>
    <w:rsid w:val="00FE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482FD1"/>
    <w:pPr>
      <w:widowControl w:val="0"/>
      <w:autoSpaceDE w:val="0"/>
      <w:autoSpaceDN w:val="0"/>
      <w:adjustRightInd w:val="0"/>
      <w:spacing w:after="0" w:line="228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482F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82FD1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482FD1"/>
    <w:pPr>
      <w:widowControl w:val="0"/>
      <w:autoSpaceDE w:val="0"/>
      <w:autoSpaceDN w:val="0"/>
      <w:adjustRightInd w:val="0"/>
      <w:spacing w:after="0" w:line="21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482FD1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482FD1"/>
    <w:pPr>
      <w:widowControl w:val="0"/>
      <w:autoSpaceDE w:val="0"/>
      <w:autoSpaceDN w:val="0"/>
      <w:adjustRightInd w:val="0"/>
      <w:spacing w:after="0" w:line="228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482FD1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482FD1"/>
    <w:pPr>
      <w:widowControl w:val="0"/>
      <w:autoSpaceDE w:val="0"/>
      <w:autoSpaceDN w:val="0"/>
      <w:adjustRightInd w:val="0"/>
      <w:spacing w:after="0" w:line="228" w:lineRule="exact"/>
      <w:ind w:firstLine="9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482FD1"/>
    <w:rPr>
      <w:rFonts w:ascii="Times New Roman" w:hAnsi="Times New Roman" w:cs="Times New Roman"/>
      <w:sz w:val="16"/>
      <w:szCs w:val="16"/>
    </w:rPr>
  </w:style>
  <w:style w:type="character" w:customStyle="1" w:styleId="FontStyle17">
    <w:name w:val="Font Style17"/>
    <w:basedOn w:val="a0"/>
    <w:uiPriority w:val="99"/>
    <w:rsid w:val="00482FD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9">
    <w:name w:val="Font Style19"/>
    <w:basedOn w:val="a0"/>
    <w:uiPriority w:val="99"/>
    <w:rsid w:val="00482FD1"/>
    <w:rPr>
      <w:rFonts w:ascii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482FD1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1">
    <w:name w:val="Font Style21"/>
    <w:basedOn w:val="a0"/>
    <w:uiPriority w:val="99"/>
    <w:rsid w:val="00482FD1"/>
    <w:rPr>
      <w:rFonts w:ascii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482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82FD1"/>
  </w:style>
  <w:style w:type="paragraph" w:styleId="a6">
    <w:name w:val="footer"/>
    <w:basedOn w:val="a"/>
    <w:link w:val="a7"/>
    <w:uiPriority w:val="99"/>
    <w:semiHidden/>
    <w:unhideWhenUsed/>
    <w:rsid w:val="00482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82FD1"/>
  </w:style>
  <w:style w:type="paragraph" w:styleId="a8">
    <w:name w:val="List Paragraph"/>
    <w:basedOn w:val="a"/>
    <w:uiPriority w:val="34"/>
    <w:qFormat/>
    <w:rsid w:val="00161BFE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E10183"/>
    <w:rPr>
      <w:rFonts w:cs="Times New Roman"/>
      <w:color w:val="0000FF"/>
      <w:u w:val="single"/>
    </w:rPr>
  </w:style>
  <w:style w:type="paragraph" w:customStyle="1" w:styleId="aa">
    <w:name w:val="Стиль"/>
    <w:rsid w:val="005847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101000144@edu.tatar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6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</cp:lastModifiedBy>
  <cp:revision>19</cp:revision>
  <dcterms:created xsi:type="dcterms:W3CDTF">2013-01-22T13:46:00Z</dcterms:created>
  <dcterms:modified xsi:type="dcterms:W3CDTF">2017-03-01T05:55:00Z</dcterms:modified>
</cp:coreProperties>
</file>