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2D21D2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276" w:before="0" w:after="200" w:beforeAutospacing="0" w:afterAutospacing="0"/>
        <w:ind w:firstLine="710" w:left="0" w:right="0"/>
        <w:jc w:val="left"/>
      </w:pPr>
      <w:bookmarkStart w:id="0" w:name="_dx_frag_StartFragment"/>
      <w:bookmarkEnd w:id="0"/>
      <w:r>
        <w:t>Ан</w:t>
      </w:r>
      <w:r>
        <w:t>а</w:t>
      </w:r>
      <w:r>
        <w:t>тация к сайту педагога-психолога Ген С.А.</w:t>
      </w:r>
    </w:p>
    <w:p>
      <w:pPr>
        <w:spacing w:lineRule="auto" w:line="276" w:before="0" w:after="200" w:beforeAutospacing="0" w:afterAutospacing="0"/>
        <w:ind w:firstLine="710" w:left="0" w:right="0"/>
        <w:jc w:val="left"/>
        <w:rPr>
          <w:rFonts w:ascii="Calibri" w:hAnsi="Calibri"/>
          <w:color w:val="auto"/>
          <w:sz w:val="22"/>
        </w:rPr>
      </w:pPr>
      <w:r>
        <w:t xml:space="preserve">Педагог-психолог МАДОУ осуществляет деятельность в пределах своей профессиональной компетентности, работая с детьми, имеющими разные уровни психического развития. Цель </w:t>
      </w:r>
      <w:r>
        <w:t>сайт</w:t>
      </w:r>
      <w:r>
        <w:t>а</w:t>
      </w:r>
      <w:r>
        <w:t>: определение основных направлений психологического сопровождения реализации образовательных инициатив для обеспечения полноценного формирования интегративных качеств дошкольников, в том числе общей культуры, развитие физических, интеллектуальных и личностных качеств с приоритетными направлениями социально- коммуникативного и познавательноречевого развития; предпосылок учебной деятельности, обеспечивающих сои</w:t>
      </w:r>
      <w:r>
        <w:t>альную успешность, сохранение и укрепление здоровья детей дошкольного возраста, коррекцию недостатков в их психическом развитии.</w:t>
      </w:r>
      <w:r>
        <w:t xml:space="preserve"> Осуществляется с помо</w:t>
      </w:r>
      <w:r>
        <w:t>щ</w:t>
      </w:r>
      <w:r>
        <w:t>ью ИКАТЭ технологий и интернет ресурсов</w:t>
      </w:r>
      <w:r>
        <w:t xml:space="preserve"> Данная цель конкретизируется в следующих задачах: - предупреждать возникновение проблем развития ребенка; - оказать помощь (содействие) ребенку в решении актуальных задач развития, обучения и социализации; - повышать психолого-педагогическую компетентность (психологическую культуру) родителей воспитанников и педагогов; - обеспечить психологическое сопровождение разработки и реализации образовательных программ и развития ДОУ в целом. Психологическое сопровождение рассматривается как стратегия работы педагога - психолога МАДОУ, направленная на создание социальнопсихологических условий для успешного развития и обучения каждого ребенка. Задачи психологического сопровождения конкретизируются в зависимости от возраста детей, уровня их развития. При разработке Программы учитывались научные подходы формирования личности ребенка: Культурно-исторический подход (Л.С.Выготский, А.Р.Лурия) ; Деятельностный подход (Л.А.Венгер, В.В.Давыдов, А.В.Запорожец, А.Н.Леонтьев, Н.Н.Поддьяков, Д.Б.Эльконин и др.); Личностный подход (Л.И.Божович, Л.С.Выготский, А.В.Запорожец, А.Н.Леонтьев, В.А.Петровский, Д.Б.Эльконин и др.). Эти подходы к проблеме индивидуального развития человека очень тесно взаимосвязаны и составляют теоретико-методологическую основу для: - сохранения и укрепления здоровья воспитанников; - формирования у детей адекватной уровню образовательной программы целостной картины мира; - формирования основ социальной и жизненной адаптации ребенка - развития позитивного эмоционально-ценностногоотношения к окружающей среде, практической и духовной деятельности человека; - развития потребности в реализации собственных творческих способностей. В соответствии с Федеральными государственными требованиями Программа опирается на научные принципы ее построения: - принципа развивающего образования, который реализуется через деятельность каждого ребенка в зоне его ближайшего развития; - сочетание принципа научной обоснованности и практической применимости, т.е. соответствие основным положениям возрастной психологии и дошкольной педагогики; - соответствие критериям полноты, необходимостии достаточности, приближаясь к разумному «минимуму»; - единствовоспитательных, развивающих и обучающих целей и задач в процессе реализации которых формируются знания, умения и навыки, имеющие непосредственное отношение к развитию детей дошкольного возраста; - принцип интеграции образовательных областей всоответствии с возрастными возможностями и особенностями воспитанников, спецификой и возможностями образовательных областей; - комплексно-тематический принцип построения образовательного процесса; - решение программных образовательных задач в совместной деятельности взрослого и детей и самостоятельной деятельности детей в рамках непосредственно образовательной деятельности, при проведении режимных моментов в соответствии с условиями МАДОУ; - 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является игра. В программе реализуется принцип непрерывности образования, требующий связи всех ступенек дошкольного образования, начиная с раннего и младшего дошкольного возраста до старшей и подготовительной к школе групп. Приоритетом с точки зрения непрерывности образования является обеспечение к концу дошкольного детства такого уровня развития каждого ребенка, который позволит ему быть успешным при обучении по программам</w:t>
      </w:r>
      <w:r>
        <w:t xml:space="preserve"> .</w:t>
      </w:r>
      <w:r>
        <w:t xml:space="preserve"> 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