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DB7" w:rsidRDefault="00DF7162">
      <w:r>
        <w:t xml:space="preserve">Сайт содержит </w:t>
      </w:r>
      <w:r w:rsidR="00A6121D">
        <w:t xml:space="preserve">материалы </w:t>
      </w:r>
      <w:r>
        <w:t xml:space="preserve"> и информацию по пяти образовательным областям:</w:t>
      </w:r>
      <w:r w:rsidR="00997FB8">
        <w:t xml:space="preserve"> </w:t>
      </w:r>
      <w:r w:rsidR="00E36FC8">
        <w:t xml:space="preserve">социально-коммуникативное </w:t>
      </w:r>
      <w:r w:rsidR="00997FB8">
        <w:t>развитие, художественно-эстетическое развитие, физическое развитие</w:t>
      </w:r>
      <w:r w:rsidR="00A6121D">
        <w:t>,</w:t>
      </w:r>
      <w:r w:rsidR="00997FB8">
        <w:t xml:space="preserve"> познавательное развитие</w:t>
      </w:r>
      <w:r w:rsidR="00A6121D">
        <w:t xml:space="preserve"> и речевое развитие. </w:t>
      </w:r>
      <w:r w:rsidR="00381476">
        <w:t xml:space="preserve">С этой информацией вы можете ознакомиться на сайте </w:t>
      </w:r>
      <w:r w:rsidR="00123121" w:rsidRPr="00123121">
        <w:t>https://nsportal.ru/medentsova-olga-viktorovna</w:t>
      </w:r>
      <w:r w:rsidR="00526A2F">
        <w:t>.</w:t>
      </w:r>
    </w:p>
    <w:sectPr w:rsidR="0014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62"/>
    <w:rsid w:val="00123121"/>
    <w:rsid w:val="00140DB7"/>
    <w:rsid w:val="00381476"/>
    <w:rsid w:val="00526A2F"/>
    <w:rsid w:val="00997FB8"/>
    <w:rsid w:val="00A6121D"/>
    <w:rsid w:val="00DF7162"/>
    <w:rsid w:val="00E3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46EC4B"/>
  <w15:chartTrackingRefBased/>
  <w15:docId w15:val="{059FDA28-0D22-DC4B-9B2D-26627C8B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2020-06-15T11:45:00Z</dcterms:created>
  <dcterms:modified xsi:type="dcterms:W3CDTF">2020-06-15T11:45:00Z</dcterms:modified>
</cp:coreProperties>
</file>