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9A5" w:rsidRDefault="00943580" w:rsidP="009435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 </w:t>
      </w:r>
    </w:p>
    <w:p w:rsidR="00943580" w:rsidRDefault="008C79A5" w:rsidP="008C79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43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игрового пространства  в формировании основ экологической культуры старших дошкольников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bookmarkStart w:id="0" w:name="_GoBack"/>
      <w:bookmarkEnd w:id="0"/>
    </w:p>
    <w:p w:rsidR="008C79A5" w:rsidRDefault="008C79A5" w:rsidP="009435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Выполнила воспитатель  </w:t>
      </w:r>
    </w:p>
    <w:p w:rsidR="00943580" w:rsidRDefault="008C79A5" w:rsidP="009435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Крупская Елена Викторовна</w:t>
      </w:r>
    </w:p>
    <w:p w:rsidR="00943580" w:rsidRDefault="00943580" w:rsidP="009435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Огромная роль в развитии и воспитании ребенка принадлежит игре, как  важнейшему виду деятельности. Игра является эффективным средством формирования личности дошкольника, его морально−волевых качеств, в игре реализуются потребность </w:t>
      </w: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воздействия на окружающих. Она вызывает существенное изменение в его психике. Педагоги и психологи уделяют большое внимание игровой деятельности,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выполняет ряд важных функций в развитии личности человека.</w:t>
      </w:r>
    </w:p>
    <w:p w:rsidR="00943580" w:rsidRDefault="00943580" w:rsidP="009435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Игра, как самостоятельная детская деятельность формируется в ходе обучения и воспитания  ребёнка, она способствует освоению ими опыта человеческой деятельностью. Игра, как форма организации детской жизни важна тем, что служит становлению психики ребёнка, его личности.</w:t>
      </w:r>
    </w:p>
    <w:p w:rsidR="00943580" w:rsidRDefault="00943580" w:rsidP="009435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деятельность ребенка всегда есть обобщенная, потому что мотивом есть не отражение, какого−то конкретного явления, а самого действия как личного отношения.  Но все же главная функция игры − развивающая: она повышает интеллект, способствует чувственному восприятию мира и эмоциональному благополучию ребенка.</w:t>
      </w:r>
    </w:p>
    <w:p w:rsidR="00943580" w:rsidRPr="00943580" w:rsidRDefault="00943580" w:rsidP="009435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игре ребёнок совершает первые открытия, переживает минуты вдохновения. В игре развивается его фантазия, воображение, а, следовательно, создаётся почва для формирования инициативной, пытливой личности. Игра среди всех других видов деятельности в дошкольном детстве имеет первостепенное значение. </w:t>
      </w:r>
      <w:r w:rsidRPr="00943580">
        <w:rPr>
          <w:rFonts w:ascii="Times New Roman" w:hAnsi="Times New Roman" w:cs="Times New Roman"/>
          <w:sz w:val="28"/>
          <w:szCs w:val="28"/>
        </w:rPr>
        <w:t>Воспитание экологической культуры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Играя, ребёнок обучается, а значит, развивается. Детские игры − главное средство разностороннего воспитания ребёнка, игра помогает воспитать основные качества личности в целом. 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Игры необходимо подбирать с учётом закономерностей развития детей и тех задач экологического образования, которые решаются на данном возрастном этапе.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 давать ребёнку возможность применять на практике уже полученные экологические знания и стимулировать к усвоению новых знаний.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Содержание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не должно противоречить экологическим знаниям, формируемым в процессе других видов деятельности.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Игровые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действия должны производиться в соответствии с правилами и нормами поведения в природе.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Предпочтение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отдаётся тем играм, которые позволяют решать не только задачи экологического образования, но и обеспечивают решение общих задач воспитания и развития ребёнка.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 чтобы игра выступала эффективным средством экологического образования дошкольников, необходимо прослеживать внутреннюю связь каждой игры с предыдущими и последующими играми. Это позволит прогнозировать, на какой имеющийся опыт ребёнок будет опираться, какой новый шаг произойдёт в его развитии. В процессе общения с природой в игровой форме у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воспитывается эмоциональная отзывчивость; формируются умение и желание активно беречь и защищать природу, видеть живые объекты во всём многообразии их свойств и качеств, особенностей и проявлений, участвовать в создании необходимых условий для нормальной жизнедеятельности живых существ, находящихся в сфере детской досягаемости, понимать важность охраны природы, осознанно выполнять нормы поведения в природе.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помогают ребенку увидеть неповторимость не только определённого живого организма, но и экосистему, осознать невозможность нарушения её целостности, понять, что неразумное вмешательство в природу может повлечь за собой существенные изменения как внутри самой системы, так и за её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пределами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роль в экологическом образовании и воспитании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занимает период дошкольного детства, когда закладываются основы мировоззрения человека, формируется его отношение к окружающему миру. Само по себе наличие экологических представлений не гарантирует экологически целесообразного поведения личности. Для этого необходимо еще и соответствующее отношение к природе. Оно определяет характер целей взаимодействия с природой, его мотивов, готовность поступать с точки зрения экологической целесообразности. Уже в процессе освоения экологических представлений у детей происходит формирование эмоционального отношения к растительному и животному миру.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Важнейшим показателем экологической воспитанности старших дошкольников является их участие в деятельности, имеющей экологически ориентированный характер, в процессе которой углубляются и закрепляются экологические представления и проявляется активное гуманное отношение к природе. При этом необходимо объяснять детям, что дикая природа прекрасно обходится без деятельности человека, она живет по своим собственным законам. Заботиться о природных объектах следует скорее в измененной людьми среде:  в парках, а в условиях дошкольного учреждения - на участке, в живом уголке. Следовательно, дети могут помогать растениям и животным, живущим рядом с человеком: деревьям парков, участка, растениям цветников, голодающим зимой городским птицам, т. е. тем, чье благополучие зависит от действий людей.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серьёзную проблему для детей дошкольного возраста представляет усвоение правил поведения в природе, а также таких нравственных норм, как ответственность, бескорыстная помощь, сострадание, и усваиваются эти нормы и правила лучше всего в игровой деятельности. Ребёнок не только играет сам, но и наблюдает за играми других детей. Так возникают предпосылки для формирования сознательного поведения в природе и социуме, самоконтроля за действиями и поступками, то есть происходит практическое освоение нравственных норм и правил поведения.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Однако надо иметь в виду, что далеко не всякая игра является экологической по своим целям и содержанию. Вот ряд требований, в соответствии с которыми может осуществляться отбор игр для экологического образования дошкольников.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подбирать с учётом закономерностей развития детей и тех задач экологического образования, которые решаются на данном возрастном этапе.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должна давать ребёнку возможность применять на практике уже полученные экологические знания и стимулировать к усвоению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Содержание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не должно противоречить экологическим знаниям, формируемым в процессе других видов деятельности.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Игровые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действия должны производиться в соответствии с правилами и нормами поведения в природе.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Предпочтение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отдаётся тем играм, которые позволяют решать не только задачи экологического образования, но и обеспечивают решение общих задач воспитания и развития ребёнка.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 чтобы игра выступала эффективным средством экологического воспитания дошкольников, необходимо прослеживать внутреннюю связь каждой игры с предыдущими и последующими играми. Это позволит прогнозировать, на какой имеющийся опыт ребёнок будет опираться, какой новый шаг произойдёт в его развитии.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классификации экологических игр могут быть использованы различные принципы:</w:t>
      </w:r>
    </w:p>
    <w:p w:rsidR="00943580" w:rsidRPr="00943580" w:rsidRDefault="00943580" w:rsidP="009435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специфическим характеристикам;</w:t>
      </w:r>
    </w:p>
    <w:p w:rsidR="00943580" w:rsidRDefault="00943580" w:rsidP="009435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тематическому распределению содержания;</w:t>
      </w:r>
    </w:p>
    <w:p w:rsidR="00943580" w:rsidRDefault="00943580" w:rsidP="009435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форме организации и мере регламентации;</w:t>
      </w:r>
    </w:p>
    <w:p w:rsidR="00943580" w:rsidRDefault="00943580" w:rsidP="009435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направленности действий.</w:t>
      </w:r>
    </w:p>
    <w:p w:rsidR="00943580" w:rsidRDefault="00943580" w:rsidP="009435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специфическим характеристикам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выделяют творческие игры и игры с правилами. Они, в свою очередь, делятся на подгруппы.</w:t>
      </w:r>
    </w:p>
    <w:p w:rsidR="00943580" w:rsidRDefault="00943580" w:rsidP="009435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 игры:</w:t>
      </w:r>
    </w:p>
    <w:p w:rsidR="00943580" w:rsidRDefault="00943580" w:rsidP="009435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сюжетно-ролевые;</w:t>
      </w:r>
    </w:p>
    <w:p w:rsidR="00943580" w:rsidRDefault="00943580" w:rsidP="009435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театрализованные;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строительные.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 правилами: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дидактические;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подвижные.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тематическому распределению содержания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существует следующая классификация: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тему «Живая природа»;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тему «Неживая природа».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Важное развивающее значение для дошкольников имеют игры с правилами - подвижные, сюжетно-подвижные, дидактические 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(настольно-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печатные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,с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ловесные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др.)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Центральное звено таких игр - правила, они являются главным фактором развивающего воздействия на детей. Правила побуждают ребенка быть активным: сосредоточивать свое внимание на игровой задаче, быстро реагировать на игровую ситуацию, подчиняться обстоятельствам.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Среди всего многообразия игр с правилами для дошкольников особое внимание </w:t>
      </w: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уделяю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дидактическим играм. По характеру используемого материала дидактические игры условно можно разделить на игры с предметами, настольно-печатные игры и словесные игры.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Предметные игры - это игры с народной дидактической игрушкой, различными природными материалами 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(листьями, семенами)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Настольно-печатные игры направлены на уточнение представлений об окружающем, систематизацию знаний, развитие памяти, мыслительных процессов. К настольно-печатным играм относятся лото, домино, разрезные картинки, складные кубики и т. д. Словесные игры развивают внимание, сообразительность, быстроту реакции, связную речь.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повышения интереса ребят своей 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игре и природным объектам можно вводить элемент соревнования или проблемной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ситуации. Чтобы поддержать стремление дошкольников отражать полученные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играх экологические представления и игровые навыки в самостоятельной игровой деятельности, в группе в отдельных уголках можно разместить материал для организации детьми игр экологического содержания 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(планшеты с изображением природных зон, картинки с изображением растений, животных, гербарии и т. п.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Таким образом, удовлетворяется возрастающий интерес дошкольников к природе, конкретизируются полученные ранее представления.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помощи сюжетно-ролевых игр на экологическую тему </w:t>
      </w: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стараюсь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вызывать эмоциональный отклик, оказывать влияние на формирование правильного отношения к объектам растительного и животного мира. Экологические знания, вызвавшие эмоциональную реакцию у детей, скорей войдут в их самостоятельную игровую деятельность, станут ее содержанием, чем знания, воздействие которых затрагивает лишь интеллектуальную сторону личности дошкольника.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формировании у детей эмоционального заинтересованного отношения к природе </w:t>
      </w: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дидактические и сюжетно-ролевые, но и все другие виды игр.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Большую группу игр с правилами составляют подвижные и подвижно-дидактические игры. В основе их лежат разнообразные движения - ходьба, бег, прыжки, лазанье, метание и т. д.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игра —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развлечение, но и метод, при помощи которого дети знакомятся с окружающим миром. Чем меньше дети, тем чаще игра применяется как метод образовательно-воспитательной работы с ними.</w:t>
      </w:r>
    </w:p>
    <w:p w:rsidR="00943580" w:rsidRDefault="00943580" w:rsidP="009435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дидактических играх  часто используются натуральные предметы природы 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(овощи, фрукты, цветы, камни, семена, сухие плоды)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картинки с изображением растений и животных, настольные игры и всевозможные игрушки. Дидактические игры с естественным материалом природы или изображениями его являются основным способом сенсорного воспитания,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развития познавательной деятельности. Игры проводятся на занятиях, экскурсиях, прогулках в специально отведенное для них время.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Игры, применяемые  на занятиях, помогают детям усвоить качества предметов и уточнить представления, полученные в процессе наблюдения в природе.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Подведению детей к классификации объектов на основе уже имеющихся конкретных представлений могут помогать дидактические игры, в которых нужно объединять предметы по общему признаку: назвать, что растет в лесу или саду; подобрать картинки, которые отражают какое-нибудь время года; собрать картинки с изображениями птиц, зверей, рыб, деревьев.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многочисленных играх с песком, водой, снегом, камешками  дети знакомятся  с качеством и свойствами природных материалов. В играх дети повторяют то, что наблюдали, закрепляют свои знания и приобретенные навыки. Очень важно, чтобы игра не навязывалась детям, и они воспроизводили в ней только то, что сами восприняли.</w:t>
      </w:r>
    </w:p>
    <w:p w:rsidR="00943580" w:rsidRDefault="00943580" w:rsidP="009435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Обобщая все выше представленное, можно сформулировать следующие основные выводы: игры экологического содержания помогают ребенку увидеть неповторимость и целостность не только определенного живого организма, но и экосистемы. Осознать невозможность нарушения ее целостности и неповторимости.</w:t>
      </w:r>
    </w:p>
    <w:p w:rsidR="00943580" w:rsidRDefault="00943580" w:rsidP="00943580">
      <w:pPr>
        <w:spacing w:after="0" w:line="360" w:lineRule="auto"/>
        <w:ind w:firstLine="709"/>
        <w:jc w:val="both"/>
        <w:rPr>
          <w:rFonts w:cstheme="minorHAnsi"/>
          <w:b/>
          <w:bCs/>
          <w:sz w:val="28"/>
          <w:szCs w:val="28"/>
          <w:shd w:val="clear" w:color="auto" w:fill="FFFFFF"/>
        </w:rPr>
      </w:pPr>
    </w:p>
    <w:p w:rsidR="00DF5AE8" w:rsidRDefault="00DF5AE8"/>
    <w:sectPr w:rsidR="00DF5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6E2"/>
    <w:rsid w:val="00000711"/>
    <w:rsid w:val="00000EA1"/>
    <w:rsid w:val="00002B65"/>
    <w:rsid w:val="0000568D"/>
    <w:rsid w:val="00005C30"/>
    <w:rsid w:val="00007704"/>
    <w:rsid w:val="0001002C"/>
    <w:rsid w:val="0001789A"/>
    <w:rsid w:val="00017CD2"/>
    <w:rsid w:val="00021CA7"/>
    <w:rsid w:val="0002342A"/>
    <w:rsid w:val="000401EE"/>
    <w:rsid w:val="000441DF"/>
    <w:rsid w:val="00046851"/>
    <w:rsid w:val="00047DF1"/>
    <w:rsid w:val="00050A7C"/>
    <w:rsid w:val="00050C88"/>
    <w:rsid w:val="000518A7"/>
    <w:rsid w:val="00054F29"/>
    <w:rsid w:val="00061149"/>
    <w:rsid w:val="00064986"/>
    <w:rsid w:val="00065286"/>
    <w:rsid w:val="00065370"/>
    <w:rsid w:val="00067D97"/>
    <w:rsid w:val="0007076A"/>
    <w:rsid w:val="000776C1"/>
    <w:rsid w:val="000826D9"/>
    <w:rsid w:val="000849AA"/>
    <w:rsid w:val="00086DA9"/>
    <w:rsid w:val="0009043C"/>
    <w:rsid w:val="000C0D23"/>
    <w:rsid w:val="000D021B"/>
    <w:rsid w:val="000D0BDA"/>
    <w:rsid w:val="000D4029"/>
    <w:rsid w:val="000F2D7A"/>
    <w:rsid w:val="000F4BB5"/>
    <w:rsid w:val="00100C49"/>
    <w:rsid w:val="0010118E"/>
    <w:rsid w:val="001127F9"/>
    <w:rsid w:val="001149F4"/>
    <w:rsid w:val="00115375"/>
    <w:rsid w:val="00115C29"/>
    <w:rsid w:val="001177CC"/>
    <w:rsid w:val="0012695F"/>
    <w:rsid w:val="00134B5A"/>
    <w:rsid w:val="00135810"/>
    <w:rsid w:val="001404C0"/>
    <w:rsid w:val="001415DF"/>
    <w:rsid w:val="001463FD"/>
    <w:rsid w:val="00150D41"/>
    <w:rsid w:val="00152CEC"/>
    <w:rsid w:val="00154A51"/>
    <w:rsid w:val="001812F8"/>
    <w:rsid w:val="00187C72"/>
    <w:rsid w:val="00191593"/>
    <w:rsid w:val="00192D0D"/>
    <w:rsid w:val="00193DAC"/>
    <w:rsid w:val="001A1293"/>
    <w:rsid w:val="001A6991"/>
    <w:rsid w:val="001B1BF4"/>
    <w:rsid w:val="001C20B2"/>
    <w:rsid w:val="001C563A"/>
    <w:rsid w:val="001C5E1A"/>
    <w:rsid w:val="001C7A0E"/>
    <w:rsid w:val="001D46BC"/>
    <w:rsid w:val="001E140D"/>
    <w:rsid w:val="001E4937"/>
    <w:rsid w:val="001E62B4"/>
    <w:rsid w:val="001F04FB"/>
    <w:rsid w:val="001F09A2"/>
    <w:rsid w:val="002002BA"/>
    <w:rsid w:val="00203DBD"/>
    <w:rsid w:val="002055DF"/>
    <w:rsid w:val="00206A96"/>
    <w:rsid w:val="00210E3B"/>
    <w:rsid w:val="00216A99"/>
    <w:rsid w:val="002440FC"/>
    <w:rsid w:val="00250FEB"/>
    <w:rsid w:val="00252C24"/>
    <w:rsid w:val="002565E4"/>
    <w:rsid w:val="00257CA9"/>
    <w:rsid w:val="002606A6"/>
    <w:rsid w:val="002619A1"/>
    <w:rsid w:val="00266219"/>
    <w:rsid w:val="002716F7"/>
    <w:rsid w:val="002761BA"/>
    <w:rsid w:val="002806BD"/>
    <w:rsid w:val="00283D55"/>
    <w:rsid w:val="00294581"/>
    <w:rsid w:val="00294D1D"/>
    <w:rsid w:val="0029613B"/>
    <w:rsid w:val="002A1AD2"/>
    <w:rsid w:val="002B3662"/>
    <w:rsid w:val="002C5C68"/>
    <w:rsid w:val="002D0A2C"/>
    <w:rsid w:val="002D15E9"/>
    <w:rsid w:val="002D310F"/>
    <w:rsid w:val="002E09EE"/>
    <w:rsid w:val="002E421D"/>
    <w:rsid w:val="002E7771"/>
    <w:rsid w:val="002E7ED0"/>
    <w:rsid w:val="002F188F"/>
    <w:rsid w:val="002F7CAF"/>
    <w:rsid w:val="003019EE"/>
    <w:rsid w:val="0030460C"/>
    <w:rsid w:val="00304909"/>
    <w:rsid w:val="00306A86"/>
    <w:rsid w:val="003102C8"/>
    <w:rsid w:val="0032422D"/>
    <w:rsid w:val="00327B0A"/>
    <w:rsid w:val="003333B1"/>
    <w:rsid w:val="00350F87"/>
    <w:rsid w:val="00353A73"/>
    <w:rsid w:val="00354AD7"/>
    <w:rsid w:val="00360979"/>
    <w:rsid w:val="00360CF2"/>
    <w:rsid w:val="00361574"/>
    <w:rsid w:val="003748AD"/>
    <w:rsid w:val="003758D1"/>
    <w:rsid w:val="00375BF8"/>
    <w:rsid w:val="003812A5"/>
    <w:rsid w:val="00382567"/>
    <w:rsid w:val="00384BF7"/>
    <w:rsid w:val="003867D4"/>
    <w:rsid w:val="003873DC"/>
    <w:rsid w:val="00387940"/>
    <w:rsid w:val="003914E5"/>
    <w:rsid w:val="00396DF8"/>
    <w:rsid w:val="00397626"/>
    <w:rsid w:val="003A079E"/>
    <w:rsid w:val="003A1DEF"/>
    <w:rsid w:val="003A517B"/>
    <w:rsid w:val="003A5D05"/>
    <w:rsid w:val="003A7C0B"/>
    <w:rsid w:val="003B0140"/>
    <w:rsid w:val="003B7C03"/>
    <w:rsid w:val="003C1349"/>
    <w:rsid w:val="003C25AD"/>
    <w:rsid w:val="003C6103"/>
    <w:rsid w:val="003D297B"/>
    <w:rsid w:val="003D3480"/>
    <w:rsid w:val="003D64E0"/>
    <w:rsid w:val="003D73C3"/>
    <w:rsid w:val="0041212E"/>
    <w:rsid w:val="00413978"/>
    <w:rsid w:val="00414B63"/>
    <w:rsid w:val="00415606"/>
    <w:rsid w:val="00415D7B"/>
    <w:rsid w:val="00427D95"/>
    <w:rsid w:val="0043048A"/>
    <w:rsid w:val="00435B7A"/>
    <w:rsid w:val="004436AB"/>
    <w:rsid w:val="004440EE"/>
    <w:rsid w:val="004456E9"/>
    <w:rsid w:val="00450E88"/>
    <w:rsid w:val="0045135F"/>
    <w:rsid w:val="00454ABC"/>
    <w:rsid w:val="004631E7"/>
    <w:rsid w:val="00464479"/>
    <w:rsid w:val="004662A5"/>
    <w:rsid w:val="00480873"/>
    <w:rsid w:val="00483803"/>
    <w:rsid w:val="0049338C"/>
    <w:rsid w:val="00494D98"/>
    <w:rsid w:val="0049567E"/>
    <w:rsid w:val="004965B3"/>
    <w:rsid w:val="004A113C"/>
    <w:rsid w:val="004A6364"/>
    <w:rsid w:val="004B5C8B"/>
    <w:rsid w:val="004C1197"/>
    <w:rsid w:val="004C390C"/>
    <w:rsid w:val="004C7F46"/>
    <w:rsid w:val="004D0D50"/>
    <w:rsid w:val="004D1537"/>
    <w:rsid w:val="004D3C4E"/>
    <w:rsid w:val="004E67BD"/>
    <w:rsid w:val="004E7C76"/>
    <w:rsid w:val="004F0A4A"/>
    <w:rsid w:val="004F7BB5"/>
    <w:rsid w:val="0050332F"/>
    <w:rsid w:val="00504ECB"/>
    <w:rsid w:val="005158B9"/>
    <w:rsid w:val="00517923"/>
    <w:rsid w:val="00521C25"/>
    <w:rsid w:val="0052200D"/>
    <w:rsid w:val="00522B24"/>
    <w:rsid w:val="00522F20"/>
    <w:rsid w:val="0052573D"/>
    <w:rsid w:val="005258BB"/>
    <w:rsid w:val="005325E8"/>
    <w:rsid w:val="005404C9"/>
    <w:rsid w:val="00542DBD"/>
    <w:rsid w:val="00556697"/>
    <w:rsid w:val="00556D1F"/>
    <w:rsid w:val="005707C7"/>
    <w:rsid w:val="00570F2F"/>
    <w:rsid w:val="005731F6"/>
    <w:rsid w:val="005826E9"/>
    <w:rsid w:val="005A18C3"/>
    <w:rsid w:val="005A71D6"/>
    <w:rsid w:val="005B2CFB"/>
    <w:rsid w:val="005C2A8F"/>
    <w:rsid w:val="005C398D"/>
    <w:rsid w:val="005D5FE7"/>
    <w:rsid w:val="005D62BF"/>
    <w:rsid w:val="005E3563"/>
    <w:rsid w:val="005E4163"/>
    <w:rsid w:val="005F3709"/>
    <w:rsid w:val="005F3E6C"/>
    <w:rsid w:val="005F5BF2"/>
    <w:rsid w:val="00603EF8"/>
    <w:rsid w:val="00622061"/>
    <w:rsid w:val="00626504"/>
    <w:rsid w:val="00640207"/>
    <w:rsid w:val="006406E0"/>
    <w:rsid w:val="00640DC0"/>
    <w:rsid w:val="00644EF0"/>
    <w:rsid w:val="0065210E"/>
    <w:rsid w:val="006530A6"/>
    <w:rsid w:val="00654829"/>
    <w:rsid w:val="00661615"/>
    <w:rsid w:val="00663ACE"/>
    <w:rsid w:val="00665A72"/>
    <w:rsid w:val="00666CE9"/>
    <w:rsid w:val="0066702C"/>
    <w:rsid w:val="00671C1B"/>
    <w:rsid w:val="00684375"/>
    <w:rsid w:val="00691A68"/>
    <w:rsid w:val="0069558F"/>
    <w:rsid w:val="00696C2A"/>
    <w:rsid w:val="006A4271"/>
    <w:rsid w:val="006A7E36"/>
    <w:rsid w:val="006B0906"/>
    <w:rsid w:val="006B09D7"/>
    <w:rsid w:val="006B3881"/>
    <w:rsid w:val="006B5A48"/>
    <w:rsid w:val="006C268D"/>
    <w:rsid w:val="006C3C46"/>
    <w:rsid w:val="006C7074"/>
    <w:rsid w:val="006D2528"/>
    <w:rsid w:val="006D38DC"/>
    <w:rsid w:val="006D4089"/>
    <w:rsid w:val="006E1248"/>
    <w:rsid w:val="006E3679"/>
    <w:rsid w:val="006E4724"/>
    <w:rsid w:val="006E4EE0"/>
    <w:rsid w:val="006E6A53"/>
    <w:rsid w:val="006F1E1A"/>
    <w:rsid w:val="00703D75"/>
    <w:rsid w:val="0070472C"/>
    <w:rsid w:val="007048FC"/>
    <w:rsid w:val="00704EF4"/>
    <w:rsid w:val="0071177C"/>
    <w:rsid w:val="007209EE"/>
    <w:rsid w:val="00725D0A"/>
    <w:rsid w:val="00730545"/>
    <w:rsid w:val="00732641"/>
    <w:rsid w:val="0073312E"/>
    <w:rsid w:val="00740BE9"/>
    <w:rsid w:val="00747DB6"/>
    <w:rsid w:val="00750348"/>
    <w:rsid w:val="007513A3"/>
    <w:rsid w:val="007518B9"/>
    <w:rsid w:val="00755FD9"/>
    <w:rsid w:val="007560B4"/>
    <w:rsid w:val="00762493"/>
    <w:rsid w:val="007773BB"/>
    <w:rsid w:val="00795F1A"/>
    <w:rsid w:val="007B106D"/>
    <w:rsid w:val="007B4417"/>
    <w:rsid w:val="007B510C"/>
    <w:rsid w:val="007B56A4"/>
    <w:rsid w:val="007C2A83"/>
    <w:rsid w:val="007D3667"/>
    <w:rsid w:val="007D3E36"/>
    <w:rsid w:val="007D5282"/>
    <w:rsid w:val="007D5376"/>
    <w:rsid w:val="007E038D"/>
    <w:rsid w:val="007E18A0"/>
    <w:rsid w:val="007E23E6"/>
    <w:rsid w:val="007F1C29"/>
    <w:rsid w:val="007F7DDA"/>
    <w:rsid w:val="00807969"/>
    <w:rsid w:val="00813D99"/>
    <w:rsid w:val="008161BB"/>
    <w:rsid w:val="008215FF"/>
    <w:rsid w:val="00822696"/>
    <w:rsid w:val="00827089"/>
    <w:rsid w:val="00827457"/>
    <w:rsid w:val="00831307"/>
    <w:rsid w:val="00831409"/>
    <w:rsid w:val="008323FC"/>
    <w:rsid w:val="00837751"/>
    <w:rsid w:val="00840A0F"/>
    <w:rsid w:val="008411FC"/>
    <w:rsid w:val="008465DB"/>
    <w:rsid w:val="0085054E"/>
    <w:rsid w:val="008525E8"/>
    <w:rsid w:val="0085313D"/>
    <w:rsid w:val="00867C0B"/>
    <w:rsid w:val="00874278"/>
    <w:rsid w:val="00874E55"/>
    <w:rsid w:val="00875496"/>
    <w:rsid w:val="008760CB"/>
    <w:rsid w:val="008849A0"/>
    <w:rsid w:val="0088771E"/>
    <w:rsid w:val="00896078"/>
    <w:rsid w:val="008A609D"/>
    <w:rsid w:val="008A726E"/>
    <w:rsid w:val="008B33BA"/>
    <w:rsid w:val="008B3F43"/>
    <w:rsid w:val="008C6005"/>
    <w:rsid w:val="008C6770"/>
    <w:rsid w:val="008C79A5"/>
    <w:rsid w:val="008C7A62"/>
    <w:rsid w:val="008D1695"/>
    <w:rsid w:val="008D34FE"/>
    <w:rsid w:val="008D4DD7"/>
    <w:rsid w:val="008F2BE5"/>
    <w:rsid w:val="008F6760"/>
    <w:rsid w:val="008F6E98"/>
    <w:rsid w:val="00902131"/>
    <w:rsid w:val="0090332B"/>
    <w:rsid w:val="00904259"/>
    <w:rsid w:val="00905ADA"/>
    <w:rsid w:val="00910555"/>
    <w:rsid w:val="00912066"/>
    <w:rsid w:val="00920DAC"/>
    <w:rsid w:val="00924B54"/>
    <w:rsid w:val="0093328E"/>
    <w:rsid w:val="0093773C"/>
    <w:rsid w:val="00943580"/>
    <w:rsid w:val="00943A0B"/>
    <w:rsid w:val="00943BC8"/>
    <w:rsid w:val="009460C7"/>
    <w:rsid w:val="009603FB"/>
    <w:rsid w:val="00960C28"/>
    <w:rsid w:val="009738B0"/>
    <w:rsid w:val="009760E8"/>
    <w:rsid w:val="00977CD3"/>
    <w:rsid w:val="009819C6"/>
    <w:rsid w:val="0098405B"/>
    <w:rsid w:val="009943B1"/>
    <w:rsid w:val="009945CB"/>
    <w:rsid w:val="009A0027"/>
    <w:rsid w:val="009A7919"/>
    <w:rsid w:val="009B2560"/>
    <w:rsid w:val="009B2F94"/>
    <w:rsid w:val="009B348A"/>
    <w:rsid w:val="009C275F"/>
    <w:rsid w:val="009C5F2F"/>
    <w:rsid w:val="009C6776"/>
    <w:rsid w:val="009C6E25"/>
    <w:rsid w:val="009C7179"/>
    <w:rsid w:val="009E175F"/>
    <w:rsid w:val="009E63E6"/>
    <w:rsid w:val="009E6703"/>
    <w:rsid w:val="009F7350"/>
    <w:rsid w:val="00A00423"/>
    <w:rsid w:val="00A046CA"/>
    <w:rsid w:val="00A05087"/>
    <w:rsid w:val="00A11F0F"/>
    <w:rsid w:val="00A13E8D"/>
    <w:rsid w:val="00A17873"/>
    <w:rsid w:val="00A20E88"/>
    <w:rsid w:val="00A217CA"/>
    <w:rsid w:val="00A41C6B"/>
    <w:rsid w:val="00A4227E"/>
    <w:rsid w:val="00A42B40"/>
    <w:rsid w:val="00A46ECE"/>
    <w:rsid w:val="00A47AF0"/>
    <w:rsid w:val="00A51884"/>
    <w:rsid w:val="00A54063"/>
    <w:rsid w:val="00A61302"/>
    <w:rsid w:val="00A700FC"/>
    <w:rsid w:val="00A71F9A"/>
    <w:rsid w:val="00A73D66"/>
    <w:rsid w:val="00A82C6C"/>
    <w:rsid w:val="00A85F1B"/>
    <w:rsid w:val="00A916F2"/>
    <w:rsid w:val="00A94CBB"/>
    <w:rsid w:val="00AA6D00"/>
    <w:rsid w:val="00AB092D"/>
    <w:rsid w:val="00AB5735"/>
    <w:rsid w:val="00AC505A"/>
    <w:rsid w:val="00AC66E6"/>
    <w:rsid w:val="00AD6BF2"/>
    <w:rsid w:val="00AE12EF"/>
    <w:rsid w:val="00AE1416"/>
    <w:rsid w:val="00AF0A5E"/>
    <w:rsid w:val="00AF16EF"/>
    <w:rsid w:val="00AF4053"/>
    <w:rsid w:val="00AF4688"/>
    <w:rsid w:val="00AF7664"/>
    <w:rsid w:val="00AF7A39"/>
    <w:rsid w:val="00AF7B46"/>
    <w:rsid w:val="00B0146A"/>
    <w:rsid w:val="00B05E11"/>
    <w:rsid w:val="00B06D83"/>
    <w:rsid w:val="00B10083"/>
    <w:rsid w:val="00B158DE"/>
    <w:rsid w:val="00B179EF"/>
    <w:rsid w:val="00B20DE4"/>
    <w:rsid w:val="00B24353"/>
    <w:rsid w:val="00B24535"/>
    <w:rsid w:val="00B25480"/>
    <w:rsid w:val="00B3064C"/>
    <w:rsid w:val="00B3225B"/>
    <w:rsid w:val="00B325FC"/>
    <w:rsid w:val="00B35760"/>
    <w:rsid w:val="00B370AB"/>
    <w:rsid w:val="00B37287"/>
    <w:rsid w:val="00B465A1"/>
    <w:rsid w:val="00B4781F"/>
    <w:rsid w:val="00B51633"/>
    <w:rsid w:val="00B56B20"/>
    <w:rsid w:val="00B57BDF"/>
    <w:rsid w:val="00B72491"/>
    <w:rsid w:val="00B81E2C"/>
    <w:rsid w:val="00B83EAC"/>
    <w:rsid w:val="00B843A5"/>
    <w:rsid w:val="00B84853"/>
    <w:rsid w:val="00B87B30"/>
    <w:rsid w:val="00B90729"/>
    <w:rsid w:val="00B9200F"/>
    <w:rsid w:val="00B97894"/>
    <w:rsid w:val="00BA5643"/>
    <w:rsid w:val="00BB0C5D"/>
    <w:rsid w:val="00BB1E0A"/>
    <w:rsid w:val="00BC7A65"/>
    <w:rsid w:val="00BD1BFD"/>
    <w:rsid w:val="00BD6452"/>
    <w:rsid w:val="00BE0B08"/>
    <w:rsid w:val="00BE436C"/>
    <w:rsid w:val="00BF39C8"/>
    <w:rsid w:val="00C00E59"/>
    <w:rsid w:val="00C024FB"/>
    <w:rsid w:val="00C11803"/>
    <w:rsid w:val="00C143A0"/>
    <w:rsid w:val="00C161FF"/>
    <w:rsid w:val="00C20B09"/>
    <w:rsid w:val="00C25442"/>
    <w:rsid w:val="00C34963"/>
    <w:rsid w:val="00C41042"/>
    <w:rsid w:val="00C41443"/>
    <w:rsid w:val="00C476E2"/>
    <w:rsid w:val="00C52590"/>
    <w:rsid w:val="00C52690"/>
    <w:rsid w:val="00C552AE"/>
    <w:rsid w:val="00C553CF"/>
    <w:rsid w:val="00C57A0C"/>
    <w:rsid w:val="00C67794"/>
    <w:rsid w:val="00C72E03"/>
    <w:rsid w:val="00C754B0"/>
    <w:rsid w:val="00C860A0"/>
    <w:rsid w:val="00C86929"/>
    <w:rsid w:val="00C94323"/>
    <w:rsid w:val="00C96F23"/>
    <w:rsid w:val="00CA58E6"/>
    <w:rsid w:val="00CB0453"/>
    <w:rsid w:val="00CB78A1"/>
    <w:rsid w:val="00CC0F83"/>
    <w:rsid w:val="00CD325F"/>
    <w:rsid w:val="00CD3466"/>
    <w:rsid w:val="00CE289E"/>
    <w:rsid w:val="00CE573D"/>
    <w:rsid w:val="00CF29C8"/>
    <w:rsid w:val="00CF3177"/>
    <w:rsid w:val="00CF3B20"/>
    <w:rsid w:val="00CF5271"/>
    <w:rsid w:val="00D10DD3"/>
    <w:rsid w:val="00D152AD"/>
    <w:rsid w:val="00D170B4"/>
    <w:rsid w:val="00D2700B"/>
    <w:rsid w:val="00D32C3E"/>
    <w:rsid w:val="00D33404"/>
    <w:rsid w:val="00D5170D"/>
    <w:rsid w:val="00D51B8E"/>
    <w:rsid w:val="00D5476C"/>
    <w:rsid w:val="00D553CD"/>
    <w:rsid w:val="00D56F7B"/>
    <w:rsid w:val="00D578CF"/>
    <w:rsid w:val="00D605D3"/>
    <w:rsid w:val="00D62061"/>
    <w:rsid w:val="00D677C5"/>
    <w:rsid w:val="00D72ABB"/>
    <w:rsid w:val="00D77534"/>
    <w:rsid w:val="00D80E3C"/>
    <w:rsid w:val="00D8258A"/>
    <w:rsid w:val="00D853BA"/>
    <w:rsid w:val="00D904B1"/>
    <w:rsid w:val="00D93C21"/>
    <w:rsid w:val="00D94A6C"/>
    <w:rsid w:val="00DA210F"/>
    <w:rsid w:val="00DA24E6"/>
    <w:rsid w:val="00DA7A5B"/>
    <w:rsid w:val="00DB2892"/>
    <w:rsid w:val="00DC1594"/>
    <w:rsid w:val="00DC1BA9"/>
    <w:rsid w:val="00DC4360"/>
    <w:rsid w:val="00DC51A8"/>
    <w:rsid w:val="00DD225C"/>
    <w:rsid w:val="00DD2E5E"/>
    <w:rsid w:val="00DD3F5A"/>
    <w:rsid w:val="00DE0330"/>
    <w:rsid w:val="00DF5AE8"/>
    <w:rsid w:val="00E02E6B"/>
    <w:rsid w:val="00E04795"/>
    <w:rsid w:val="00E0712D"/>
    <w:rsid w:val="00E11611"/>
    <w:rsid w:val="00E162FE"/>
    <w:rsid w:val="00E20ADF"/>
    <w:rsid w:val="00E30221"/>
    <w:rsid w:val="00E356F7"/>
    <w:rsid w:val="00E37255"/>
    <w:rsid w:val="00E379D4"/>
    <w:rsid w:val="00E416B7"/>
    <w:rsid w:val="00E425A3"/>
    <w:rsid w:val="00E4321F"/>
    <w:rsid w:val="00E50490"/>
    <w:rsid w:val="00E57A8A"/>
    <w:rsid w:val="00E639F1"/>
    <w:rsid w:val="00E63C10"/>
    <w:rsid w:val="00E65355"/>
    <w:rsid w:val="00E72D43"/>
    <w:rsid w:val="00E756B3"/>
    <w:rsid w:val="00E976E2"/>
    <w:rsid w:val="00EA2320"/>
    <w:rsid w:val="00EB02F1"/>
    <w:rsid w:val="00EB62B9"/>
    <w:rsid w:val="00EC4FF4"/>
    <w:rsid w:val="00ED1345"/>
    <w:rsid w:val="00ED1E91"/>
    <w:rsid w:val="00ED721B"/>
    <w:rsid w:val="00EE5575"/>
    <w:rsid w:val="00EE75E6"/>
    <w:rsid w:val="00EE7682"/>
    <w:rsid w:val="00EF1EC4"/>
    <w:rsid w:val="00F02627"/>
    <w:rsid w:val="00F11E66"/>
    <w:rsid w:val="00F142A2"/>
    <w:rsid w:val="00F21110"/>
    <w:rsid w:val="00F22DFD"/>
    <w:rsid w:val="00F24559"/>
    <w:rsid w:val="00F31F34"/>
    <w:rsid w:val="00F33CA1"/>
    <w:rsid w:val="00F371FA"/>
    <w:rsid w:val="00F42843"/>
    <w:rsid w:val="00F440D1"/>
    <w:rsid w:val="00F60C99"/>
    <w:rsid w:val="00F63927"/>
    <w:rsid w:val="00F66F13"/>
    <w:rsid w:val="00F67222"/>
    <w:rsid w:val="00F71F6D"/>
    <w:rsid w:val="00F733C4"/>
    <w:rsid w:val="00F76539"/>
    <w:rsid w:val="00F77E56"/>
    <w:rsid w:val="00F861ED"/>
    <w:rsid w:val="00F92CFA"/>
    <w:rsid w:val="00F95984"/>
    <w:rsid w:val="00FA07B3"/>
    <w:rsid w:val="00FA1238"/>
    <w:rsid w:val="00FA1608"/>
    <w:rsid w:val="00FA510C"/>
    <w:rsid w:val="00FF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8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1745</Words>
  <Characters>9948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</dc:creator>
  <cp:keywords/>
  <dc:description/>
  <cp:lastModifiedBy>Владимир Крупский</cp:lastModifiedBy>
  <cp:revision>4</cp:revision>
  <dcterms:created xsi:type="dcterms:W3CDTF">2020-06-07T12:49:00Z</dcterms:created>
  <dcterms:modified xsi:type="dcterms:W3CDTF">2020-06-07T13:05:00Z</dcterms:modified>
</cp:coreProperties>
</file>