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DE" w:rsidRDefault="00BD048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 учителя </w:t>
      </w:r>
      <w:proofErr w:type="spell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географии</w:t>
      </w:r>
      <w:proofErr w:type="gram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,б</w:t>
      </w:r>
      <w:proofErr w:type="gram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иологии,химии</w:t>
      </w:r>
      <w:proofErr w:type="spell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. Я</w:t>
      </w:r>
      <w:proofErr w:type="gram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spellStart"/>
      <w:proofErr w:type="gram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Рассейкина</w:t>
      </w:r>
      <w:proofErr w:type="spell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Ирина Григорьевна, мой педагогический стаж 9 лет. Имею I квалификационную категорию. Тема самообразования - "Развитие творческих способностей на уроках </w:t>
      </w:r>
      <w:proofErr w:type="spell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географии</w:t>
      </w:r>
      <w:proofErr w:type="gram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,б</w:t>
      </w:r>
      <w:proofErr w:type="gram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иологии,химии</w:t>
      </w:r>
      <w:proofErr w:type="spellEnd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". </w:t>
      </w:r>
      <w:proofErr w:type="gramStart"/>
      <w:r w:rsidRPr="00BD0482">
        <w:rPr>
          <w:rFonts w:ascii="Times New Roman" w:hAnsi="Times New Roman" w:cs="Times New Roman"/>
          <w:sz w:val="28"/>
          <w:szCs w:val="28"/>
          <w:shd w:val="clear" w:color="auto" w:fill="FFFFFF"/>
        </w:rPr>
        <w:t>Я считаю, что введение творческих заданий помогают решить многие педагогические проблемы, которые не решаются привычными методами, стараюсь воспитывать личность, которая живет в постоянно изменяющихся условиях; т.к. личность живет в обществе и должна уметь общаться, а творческая личность особо привлекательна в общении; творческий человек успешен в профессиональной деятельности; творчество выступает мощным фактором развития личности.</w:t>
      </w:r>
      <w:proofErr w:type="gramEnd"/>
    </w:p>
    <w:p w:rsidR="00BD0482" w:rsidRDefault="00BD048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своём сайте я размещаю методические разработки и показываю свою образовательную деятельность.</w:t>
      </w:r>
    </w:p>
    <w:p w:rsidR="00BD0482" w:rsidRPr="00BD0482" w:rsidRDefault="00BD048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D0482">
          <w:rPr>
            <w:rStyle w:val="a3"/>
            <w:rFonts w:ascii="Times New Roman" w:hAnsi="Times New Roman" w:cs="Times New Roman"/>
            <w:sz w:val="28"/>
            <w:szCs w:val="28"/>
          </w:rPr>
          <w:t>https://infourok.ru/user/rasseykina-irina-grigorevna</w:t>
        </w:r>
      </w:hyperlink>
    </w:p>
    <w:sectPr w:rsidR="00BD0482" w:rsidRPr="00BD0482" w:rsidSect="00AE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BD0482"/>
    <w:rsid w:val="00044917"/>
    <w:rsid w:val="007721FD"/>
    <w:rsid w:val="00AE1DB4"/>
    <w:rsid w:val="00BD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4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rasseykina-irina-grigo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2020-06-03T10:54:00Z</dcterms:created>
  <dcterms:modified xsi:type="dcterms:W3CDTF">2020-06-03T10:57:00Z</dcterms:modified>
</cp:coreProperties>
</file>