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F71" w:rsidRPr="00BD2F71" w:rsidRDefault="00BD2F71" w:rsidP="00F07E3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F71">
        <w:rPr>
          <w:rFonts w:ascii="Times New Roman" w:hAnsi="Times New Roman" w:cs="Times New Roman"/>
          <w:b/>
          <w:sz w:val="28"/>
          <w:szCs w:val="28"/>
        </w:rPr>
        <w:t>Обучение детей с ОВЗ в условиях инклюзивного образования</w:t>
      </w:r>
    </w:p>
    <w:p w:rsidR="005E127A" w:rsidRDefault="00854F4E" w:rsidP="00F07E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Ни для кого не</w:t>
      </w:r>
      <w:r w:rsidR="00A40C9B" w:rsidRPr="00A40C9B">
        <w:rPr>
          <w:rFonts w:ascii="Times New Roman" w:hAnsi="Times New Roman" w:cs="Times New Roman"/>
          <w:sz w:val="28"/>
          <w:szCs w:val="28"/>
        </w:rPr>
        <w:t xml:space="preserve"> секрет, что совместное или инклюзивное обучение признано как наиболее гуманное и наиболее эффективное в сфере образования. Направление на развитие ин</w:t>
      </w:r>
      <w:r w:rsidR="008B05AE">
        <w:rPr>
          <w:rFonts w:ascii="Times New Roman" w:hAnsi="Times New Roman" w:cs="Times New Roman"/>
          <w:sz w:val="28"/>
          <w:szCs w:val="28"/>
        </w:rPr>
        <w:t xml:space="preserve">клюзивного образования </w:t>
      </w:r>
      <w:r w:rsidR="008B05AE" w:rsidRPr="00973A15">
        <w:rPr>
          <w:rFonts w:ascii="Times New Roman" w:hAnsi="Times New Roman" w:cs="Times New Roman"/>
          <w:sz w:val="28"/>
          <w:szCs w:val="28"/>
        </w:rPr>
        <w:t>становит</w:t>
      </w:r>
      <w:r w:rsidR="00A40C9B" w:rsidRPr="00973A15">
        <w:rPr>
          <w:rFonts w:ascii="Times New Roman" w:hAnsi="Times New Roman" w:cs="Times New Roman"/>
          <w:sz w:val="28"/>
          <w:szCs w:val="28"/>
        </w:rPr>
        <w:t>ся</w:t>
      </w:r>
      <w:r w:rsidR="00A40C9B" w:rsidRPr="00A40C9B">
        <w:rPr>
          <w:rFonts w:ascii="Times New Roman" w:hAnsi="Times New Roman" w:cs="Times New Roman"/>
          <w:sz w:val="28"/>
          <w:szCs w:val="28"/>
        </w:rPr>
        <w:t xml:space="preserve"> одним из главных моментов в российской образовательной политике. 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детей с особыми потребностями в развитии все чаще отказываются обучать своих детей в специальных учреждениях и стремятся воспитывать их в общеобразовательных учреждениях, обучать в среде сверстников, которая в дальнейшем даст возможность детям быстрее адаптироваться в окружающей среде и приносить пользу обществу.</w:t>
      </w:r>
      <w:r w:rsidR="00A40C9B" w:rsidRPr="00A40C9B">
        <w:rPr>
          <w:rFonts w:ascii="Times New Roman" w:hAnsi="Times New Roman" w:cs="Times New Roman"/>
          <w:sz w:val="28"/>
          <w:szCs w:val="28"/>
        </w:rPr>
        <w:t xml:space="preserve"> 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обязаны дать возможность каждому ребенку, независимо от его </w:t>
      </w:r>
      <w:r w:rsidR="008B05AE" w:rsidRPr="00973A15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возможностей</w:t>
      </w:r>
      <w:r w:rsidR="008B0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>и других обстоятельств, полнос</w:t>
      </w:r>
      <w:r w:rsid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тью реализовать свой потенциал. </w:t>
      </w:r>
      <w:r w:rsidR="008B05AE">
        <w:rPr>
          <w:rFonts w:ascii="Times New Roman" w:hAnsi="Times New Roman" w:cs="Times New Roman"/>
          <w:sz w:val="28"/>
          <w:szCs w:val="28"/>
          <w:shd w:val="clear" w:color="auto" w:fill="FFFFFF"/>
        </w:rPr>
        <w:t>До недавнего време</w:t>
      </w:r>
      <w:r w:rsidR="008B05AE" w:rsidRPr="00973A15">
        <w:rPr>
          <w:rFonts w:ascii="Times New Roman" w:hAnsi="Times New Roman" w:cs="Times New Roman"/>
          <w:sz w:val="28"/>
          <w:szCs w:val="28"/>
          <w:shd w:val="clear" w:color="auto" w:fill="FFFFFF"/>
        </w:rPr>
        <w:t>ни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обучение детей с ОВЗ в общеобразовательной школе носило исключительно индивидуальный характер – домашнее обучение. Обучение детей с ОВЗ в настоящее время стало развиваться. </w:t>
      </w:r>
      <w:r w:rsid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 </w:t>
      </w:r>
      <w:r w:rsid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ОВЗ 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должны быть включе</w:t>
      </w:r>
      <w:r w:rsidR="00F07E36">
        <w:rPr>
          <w:rFonts w:ascii="Times New Roman" w:hAnsi="Times New Roman" w:cs="Times New Roman"/>
          <w:sz w:val="28"/>
          <w:szCs w:val="28"/>
          <w:shd w:val="clear" w:color="auto" w:fill="FFFFFF"/>
        </w:rPr>
        <w:t>ны в образовательный процесс и различные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виды деятельности: коллективные формы обучения и групповое решение задач, использование стратегии коллективного участия – игры, совместные проекты, лаборато</w:t>
      </w:r>
      <w:r w:rsidR="00F07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рные работы, </w:t>
      </w:r>
      <w:r w:rsid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исследования и т.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д., а </w:t>
      </w:r>
      <w:r w:rsidR="00F07E36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образовательные учреждения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07E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должны 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создать им для этого </w:t>
      </w:r>
      <w:r w:rsid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необходимые </w:t>
      </w:r>
      <w:r w:rsidR="00A40C9B" w:rsidRPr="00A40C9B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условия.</w:t>
      </w:r>
    </w:p>
    <w:p w:rsidR="00B23C68" w:rsidRDefault="00B23C68" w:rsidP="00F07E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гимназии</w:t>
      </w:r>
      <w:r w:rsidRP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я работаю, существует инклюзивное образование. Для проведения занятий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особенными детками </w:t>
      </w:r>
      <w:r w:rsidRP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>имеется специальное оборудование, система видеоконференцсвязи, программно-методическое обеспечени</w:t>
      </w:r>
      <w:r w:rsidR="00885D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е. Я, </w:t>
      </w:r>
      <w:r w:rsidRP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>как учитель математики, прошла курсы повышения квалификации по прогр</w:t>
      </w:r>
      <w:r w:rsidR="00885D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амме </w:t>
      </w:r>
      <w:r w:rsidRPr="00B23C68">
        <w:rPr>
          <w:rFonts w:ascii="Times New Roman" w:hAnsi="Times New Roman" w:cs="Times New Roman"/>
          <w:sz w:val="28"/>
          <w:szCs w:val="28"/>
          <w:shd w:val="clear" w:color="auto" w:fill="FFFFFF"/>
        </w:rPr>
        <w:t>«Инклюзивное образование в образовательной организации в условиях реализации ФГОС для детей с ОВЗ» и имею практику работы с детьми ОВЗ.</w:t>
      </w:r>
    </w:p>
    <w:p w:rsidR="009D26B7" w:rsidRPr="009D26B7" w:rsidRDefault="00885D7F" w:rsidP="009D26B7">
      <w:pPr>
        <w:pStyle w:val="a4"/>
        <w:shd w:val="clear" w:color="auto" w:fill="FFFFFF"/>
        <w:spacing w:before="0" w:beforeAutospacing="0" w:after="0" w:afterAutospacing="0" w:line="360" w:lineRule="auto"/>
        <w:ind w:firstLine="60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Основным требованием </w:t>
      </w:r>
      <w:r w:rsidR="009D26B7">
        <w:rPr>
          <w:sz w:val="28"/>
          <w:szCs w:val="28"/>
        </w:rPr>
        <w:t xml:space="preserve">к уроку </w:t>
      </w:r>
      <w:r w:rsidRPr="00885D7F">
        <w:rPr>
          <w:sz w:val="28"/>
          <w:szCs w:val="28"/>
        </w:rPr>
        <w:t xml:space="preserve">класса, где учатся </w:t>
      </w:r>
      <w:r>
        <w:rPr>
          <w:sz w:val="28"/>
          <w:szCs w:val="28"/>
        </w:rPr>
        <w:t>дети</w:t>
      </w:r>
      <w:r w:rsidRPr="00885D7F">
        <w:rPr>
          <w:sz w:val="28"/>
          <w:szCs w:val="28"/>
        </w:rPr>
        <w:t xml:space="preserve"> с ОВЗ</w:t>
      </w:r>
      <w:r w:rsidR="009D26B7">
        <w:rPr>
          <w:sz w:val="28"/>
          <w:szCs w:val="28"/>
        </w:rPr>
        <w:t>,</w:t>
      </w:r>
      <w:r w:rsidR="00F07E36">
        <w:rPr>
          <w:sz w:val="28"/>
          <w:szCs w:val="28"/>
        </w:rPr>
        <w:t xml:space="preserve"> для меня является смена видов деятельности. Обычно, я начинаю урок с </w:t>
      </w:r>
      <w:r w:rsidR="00F07E36" w:rsidRPr="00885D7F">
        <w:rPr>
          <w:sz w:val="28"/>
          <w:szCs w:val="28"/>
        </w:rPr>
        <w:t xml:space="preserve">заданий, </w:t>
      </w:r>
      <w:r w:rsidR="00F07E36" w:rsidRPr="00885D7F">
        <w:rPr>
          <w:sz w:val="28"/>
          <w:szCs w:val="28"/>
        </w:rPr>
        <w:lastRenderedPageBreak/>
        <w:t>которые тренируют память, внимание</w:t>
      </w:r>
      <w:r w:rsidR="009D26B7">
        <w:rPr>
          <w:sz w:val="28"/>
          <w:szCs w:val="28"/>
        </w:rPr>
        <w:t xml:space="preserve">. Например: </w:t>
      </w:r>
      <w:r w:rsidR="009D26B7">
        <w:rPr>
          <w:sz w:val="28"/>
          <w:szCs w:val="28"/>
          <w:shd w:val="clear" w:color="auto" w:fill="FFFFFF"/>
        </w:rPr>
        <w:t>п</w:t>
      </w:r>
      <w:r w:rsidR="00F07E36" w:rsidRPr="00F07E36">
        <w:rPr>
          <w:sz w:val="28"/>
          <w:szCs w:val="28"/>
          <w:shd w:val="clear" w:color="auto" w:fill="FFFFFF"/>
        </w:rPr>
        <w:t xml:space="preserve">ока «обычные» учащиеся работают по карточкам на закрепление предыдущей темы, я провожу словарную </w:t>
      </w:r>
      <w:r w:rsidR="00F07E36">
        <w:rPr>
          <w:sz w:val="28"/>
          <w:szCs w:val="28"/>
          <w:shd w:val="clear" w:color="auto" w:fill="FFFFFF"/>
        </w:rPr>
        <w:t xml:space="preserve">работу </w:t>
      </w:r>
      <w:r w:rsidR="00F07E36" w:rsidRPr="00F07E36">
        <w:rPr>
          <w:sz w:val="28"/>
          <w:szCs w:val="28"/>
          <w:shd w:val="clear" w:color="auto" w:fill="FFFFFF"/>
        </w:rPr>
        <w:t>с «особенными» детьми по вспоминанию основных понятий, касающихся темы предыдущего урока.</w:t>
      </w:r>
      <w:r w:rsidR="00F07E36">
        <w:rPr>
          <w:sz w:val="28"/>
          <w:szCs w:val="28"/>
          <w:shd w:val="clear" w:color="auto" w:fill="FFFFFF"/>
        </w:rPr>
        <w:t xml:space="preserve"> </w:t>
      </w:r>
      <w:r w:rsidR="00F07E36" w:rsidRPr="00F07E36">
        <w:rPr>
          <w:sz w:val="28"/>
          <w:szCs w:val="28"/>
          <w:shd w:val="clear" w:color="auto" w:fill="FFFFFF"/>
        </w:rPr>
        <w:t>Также использую задания такого ха</w:t>
      </w:r>
      <w:r w:rsidR="009D26B7">
        <w:rPr>
          <w:sz w:val="28"/>
          <w:szCs w:val="28"/>
          <w:shd w:val="clear" w:color="auto" w:fill="FFFFFF"/>
        </w:rPr>
        <w:t>рактера: в одном столбике даю</w:t>
      </w:r>
      <w:r w:rsidR="00F07E36" w:rsidRPr="00F07E36">
        <w:rPr>
          <w:sz w:val="28"/>
          <w:szCs w:val="28"/>
          <w:shd w:val="clear" w:color="auto" w:fill="FFFFFF"/>
        </w:rPr>
        <w:t xml:space="preserve"> понятия, в другом – определения этих понятий (</w:t>
      </w:r>
      <w:r w:rsidR="00F07E36">
        <w:rPr>
          <w:sz w:val="28"/>
          <w:szCs w:val="28"/>
          <w:shd w:val="clear" w:color="auto" w:fill="FFFFFF"/>
        </w:rPr>
        <w:t>задание на сопоставление)</w:t>
      </w:r>
      <w:r w:rsidR="009D26B7">
        <w:rPr>
          <w:sz w:val="28"/>
          <w:szCs w:val="28"/>
          <w:shd w:val="clear" w:color="auto" w:fill="FFFFFF"/>
        </w:rPr>
        <w:t>.</w:t>
      </w:r>
      <w:r w:rsidR="00F07E36">
        <w:rPr>
          <w:sz w:val="28"/>
          <w:szCs w:val="28"/>
          <w:shd w:val="clear" w:color="auto" w:fill="FFFFFF"/>
        </w:rPr>
        <w:t xml:space="preserve"> Д</w:t>
      </w:r>
      <w:r w:rsidR="00F07E36" w:rsidRPr="00F07E36">
        <w:rPr>
          <w:sz w:val="28"/>
          <w:szCs w:val="28"/>
          <w:shd w:val="clear" w:color="auto" w:fill="FFFFFF"/>
        </w:rPr>
        <w:t>ети стрелочкой должны указать</w:t>
      </w:r>
      <w:r w:rsidR="008B05AE" w:rsidRPr="008B05AE">
        <w:rPr>
          <w:sz w:val="28"/>
          <w:szCs w:val="28"/>
          <w:highlight w:val="yellow"/>
          <w:shd w:val="clear" w:color="auto" w:fill="FFFFFF"/>
        </w:rPr>
        <w:t>,</w:t>
      </w:r>
      <w:r w:rsidR="00F07E36" w:rsidRPr="00F07E36">
        <w:rPr>
          <w:sz w:val="28"/>
          <w:szCs w:val="28"/>
          <w:shd w:val="clear" w:color="auto" w:fill="FFFFFF"/>
        </w:rPr>
        <w:t xml:space="preserve"> какому понятию соотве</w:t>
      </w:r>
      <w:r w:rsidR="00F07E36">
        <w:rPr>
          <w:sz w:val="28"/>
          <w:szCs w:val="28"/>
          <w:shd w:val="clear" w:color="auto" w:fill="FFFFFF"/>
        </w:rPr>
        <w:t>тствует то или иное определение</w:t>
      </w:r>
      <w:r w:rsidR="00F07E36" w:rsidRPr="00F07E36">
        <w:rPr>
          <w:sz w:val="28"/>
          <w:szCs w:val="28"/>
          <w:shd w:val="clear" w:color="auto" w:fill="FFFFFF"/>
        </w:rPr>
        <w:t xml:space="preserve">. Затем предлагаю карточки с практическими примерами, которые сопровождаются пошаговой инструкцией. Пока «особенные» дети работают </w:t>
      </w:r>
      <w:r w:rsidR="009D26B7">
        <w:rPr>
          <w:sz w:val="28"/>
          <w:szCs w:val="28"/>
          <w:shd w:val="clear" w:color="auto" w:fill="FFFFFF"/>
        </w:rPr>
        <w:t>самостоятельно</w:t>
      </w:r>
      <w:r w:rsidR="00F07E36" w:rsidRPr="00F07E36">
        <w:rPr>
          <w:sz w:val="28"/>
          <w:szCs w:val="28"/>
          <w:shd w:val="clear" w:color="auto" w:fill="FFFFFF"/>
        </w:rPr>
        <w:t xml:space="preserve">, я работаю с </w:t>
      </w:r>
      <w:r w:rsidR="008B05AE" w:rsidRPr="00973A15">
        <w:rPr>
          <w:sz w:val="28"/>
          <w:szCs w:val="28"/>
          <w:shd w:val="clear" w:color="auto" w:fill="FFFFFF"/>
        </w:rPr>
        <w:t>другими</w:t>
      </w:r>
      <w:r w:rsidR="00F07E36" w:rsidRPr="00F07E36">
        <w:rPr>
          <w:sz w:val="28"/>
          <w:szCs w:val="28"/>
          <w:shd w:val="clear" w:color="auto" w:fill="FFFFFF"/>
        </w:rPr>
        <w:t xml:space="preserve"> детьми.</w:t>
      </w:r>
      <w:r w:rsidR="009D26B7">
        <w:rPr>
          <w:sz w:val="28"/>
          <w:szCs w:val="28"/>
          <w:shd w:val="clear" w:color="auto" w:fill="FFFFFF"/>
        </w:rPr>
        <w:t xml:space="preserve"> </w:t>
      </w:r>
      <w:r w:rsidR="009D26B7" w:rsidRPr="009D26B7">
        <w:rPr>
          <w:sz w:val="28"/>
          <w:szCs w:val="28"/>
        </w:rPr>
        <w:t xml:space="preserve">Далее я </w:t>
      </w:r>
      <w:r w:rsidR="008B05AE" w:rsidRPr="00973A15">
        <w:rPr>
          <w:sz w:val="28"/>
          <w:szCs w:val="28"/>
        </w:rPr>
        <w:t>фронтально</w:t>
      </w:r>
      <w:r w:rsidR="008B05AE">
        <w:rPr>
          <w:sz w:val="28"/>
          <w:szCs w:val="28"/>
        </w:rPr>
        <w:t xml:space="preserve"> </w:t>
      </w:r>
      <w:r w:rsidR="009D26B7" w:rsidRPr="009D26B7">
        <w:rPr>
          <w:sz w:val="28"/>
          <w:szCs w:val="28"/>
        </w:rPr>
        <w:t>объясняю новый материал всем учащимся.</w:t>
      </w:r>
      <w:r w:rsidR="009D26B7">
        <w:rPr>
          <w:sz w:val="28"/>
          <w:szCs w:val="28"/>
          <w:shd w:val="clear" w:color="auto" w:fill="FFFFFF"/>
        </w:rPr>
        <w:t xml:space="preserve"> </w:t>
      </w:r>
      <w:r w:rsidR="009D26B7" w:rsidRPr="009D26B7">
        <w:rPr>
          <w:sz w:val="28"/>
          <w:szCs w:val="28"/>
        </w:rPr>
        <w:t>После этого предлагается выполнить практическое задание дифференцированного характера</w:t>
      </w:r>
      <w:r w:rsidR="009D26B7">
        <w:rPr>
          <w:sz w:val="28"/>
          <w:szCs w:val="28"/>
          <w:shd w:val="clear" w:color="auto" w:fill="FFFFFF"/>
        </w:rPr>
        <w:t xml:space="preserve">. </w:t>
      </w:r>
      <w:r w:rsidR="009D26B7" w:rsidRPr="009D26B7">
        <w:rPr>
          <w:sz w:val="28"/>
          <w:szCs w:val="28"/>
        </w:rPr>
        <w:t>При этом в карточк</w:t>
      </w:r>
      <w:r w:rsidR="008B05AE">
        <w:rPr>
          <w:sz w:val="28"/>
          <w:szCs w:val="28"/>
        </w:rPr>
        <w:t>ах «особенных» детей использ</w:t>
      </w:r>
      <w:r w:rsidR="008B05AE" w:rsidRPr="00973A15">
        <w:rPr>
          <w:sz w:val="28"/>
          <w:szCs w:val="28"/>
        </w:rPr>
        <w:t>ую</w:t>
      </w:r>
      <w:r w:rsidR="008B05AE">
        <w:rPr>
          <w:sz w:val="28"/>
          <w:szCs w:val="28"/>
        </w:rPr>
        <w:t xml:space="preserve"> </w:t>
      </w:r>
      <w:r w:rsidR="009D26B7" w:rsidRPr="009D26B7">
        <w:rPr>
          <w:sz w:val="28"/>
          <w:szCs w:val="28"/>
        </w:rPr>
        <w:t>наглядность (каждое действие или слово подкреплено картинкой, схемой); присутствует постоянное речевое сопровождение с моей сторон</w:t>
      </w:r>
      <w:r w:rsidR="009D26B7">
        <w:rPr>
          <w:sz w:val="28"/>
          <w:szCs w:val="28"/>
        </w:rPr>
        <w:t>ы, я проговариваю само задание. Ч</w:t>
      </w:r>
      <w:r w:rsidR="009D26B7" w:rsidRPr="009D26B7">
        <w:rPr>
          <w:sz w:val="28"/>
          <w:szCs w:val="28"/>
        </w:rPr>
        <w:t>то мы будем дела</w:t>
      </w:r>
      <w:r w:rsidR="009D26B7">
        <w:rPr>
          <w:sz w:val="28"/>
          <w:szCs w:val="28"/>
        </w:rPr>
        <w:t>ть, как будем выполнять задание</w:t>
      </w:r>
      <w:r w:rsidR="009D26B7" w:rsidRPr="009D26B7">
        <w:rPr>
          <w:sz w:val="28"/>
          <w:szCs w:val="28"/>
        </w:rPr>
        <w:t xml:space="preserve"> – ребенок п</w:t>
      </w:r>
      <w:r w:rsidR="00694E20">
        <w:rPr>
          <w:sz w:val="28"/>
          <w:szCs w:val="28"/>
        </w:rPr>
        <w:t>роговаривает задание после меня,</w:t>
      </w:r>
      <w:r w:rsidR="009D26B7" w:rsidRPr="009D26B7">
        <w:rPr>
          <w:sz w:val="28"/>
          <w:szCs w:val="28"/>
        </w:rPr>
        <w:t xml:space="preserve"> здесь моя речь не насыщенная, а краткая и четкая,</w:t>
      </w:r>
      <w:r w:rsidR="009D26B7">
        <w:rPr>
          <w:sz w:val="28"/>
          <w:szCs w:val="28"/>
        </w:rPr>
        <w:t xml:space="preserve"> как </w:t>
      </w:r>
      <w:r w:rsidR="00694E20">
        <w:rPr>
          <w:sz w:val="28"/>
          <w:szCs w:val="28"/>
        </w:rPr>
        <w:t>инструкция,</w:t>
      </w:r>
      <w:r w:rsidR="009D26B7" w:rsidRPr="009D26B7">
        <w:rPr>
          <w:sz w:val="28"/>
          <w:szCs w:val="28"/>
        </w:rPr>
        <w:t xml:space="preserve"> </w:t>
      </w:r>
      <w:r w:rsidR="00694E20">
        <w:rPr>
          <w:sz w:val="28"/>
          <w:szCs w:val="28"/>
        </w:rPr>
        <w:t>так как</w:t>
      </w:r>
      <w:r w:rsidR="009D26B7" w:rsidRPr="009D26B7">
        <w:rPr>
          <w:sz w:val="28"/>
          <w:szCs w:val="28"/>
        </w:rPr>
        <w:t xml:space="preserve"> речевая информация усваивается этими детьми в малом объеме.</w:t>
      </w:r>
    </w:p>
    <w:p w:rsidR="000117AC" w:rsidRDefault="009D26B7" w:rsidP="000117AC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0117AC">
        <w:rPr>
          <w:sz w:val="28"/>
          <w:szCs w:val="28"/>
        </w:rPr>
        <w:t>Само задание ребёнок выполняет пошагово. Проверяем мы его вместе, учитывая ошибки, которые он допустил</w:t>
      </w:r>
      <w:r w:rsidR="008B05AE">
        <w:rPr>
          <w:sz w:val="28"/>
          <w:szCs w:val="28"/>
        </w:rPr>
        <w:t>, и озвучивая их.  Очень ч</w:t>
      </w:r>
      <w:r w:rsidR="008B05AE" w:rsidRPr="00973A15">
        <w:rPr>
          <w:sz w:val="28"/>
          <w:szCs w:val="28"/>
        </w:rPr>
        <w:t>асто</w:t>
      </w:r>
      <w:r w:rsidRPr="000117AC">
        <w:rPr>
          <w:sz w:val="28"/>
          <w:szCs w:val="28"/>
        </w:rPr>
        <w:t xml:space="preserve"> на уроках я </w:t>
      </w:r>
      <w:r w:rsidR="00885D7F" w:rsidRPr="000117AC">
        <w:rPr>
          <w:sz w:val="28"/>
          <w:szCs w:val="28"/>
        </w:rPr>
        <w:t xml:space="preserve">использую игровые моменты, моменты соревнования, </w:t>
      </w:r>
      <w:r w:rsidRPr="000117AC">
        <w:rPr>
          <w:sz w:val="28"/>
          <w:szCs w:val="28"/>
        </w:rPr>
        <w:t xml:space="preserve">то есть </w:t>
      </w:r>
      <w:r w:rsidR="00885D7F" w:rsidRPr="000117AC">
        <w:rPr>
          <w:sz w:val="28"/>
          <w:szCs w:val="28"/>
        </w:rPr>
        <w:t>всю ту деятельность, которая затрагивает эмоции детей и связывает знания с жизнью.</w:t>
      </w:r>
      <w:r w:rsidR="000117AC" w:rsidRPr="000117AC">
        <w:rPr>
          <w:sz w:val="28"/>
          <w:szCs w:val="28"/>
        </w:rPr>
        <w:t xml:space="preserve"> </w:t>
      </w:r>
    </w:p>
    <w:p w:rsidR="00885D7F" w:rsidRPr="00694E20" w:rsidRDefault="000117AC" w:rsidP="00694E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Helvetica" w:hAnsi="Helvetica" w:cs="Helvetica"/>
          <w:sz w:val="28"/>
          <w:szCs w:val="28"/>
        </w:rPr>
      </w:pPr>
      <w:r w:rsidRPr="000117AC">
        <w:rPr>
          <w:sz w:val="28"/>
          <w:szCs w:val="28"/>
        </w:rPr>
        <w:t>Конечно, это малая часть тех методов и видов деятельности, которая используется мной на уроках математики в классах с детьми с ОВЗ. Поэтапное разъяснение заданий</w:t>
      </w:r>
      <w:r w:rsidR="00694E20">
        <w:rPr>
          <w:sz w:val="28"/>
          <w:szCs w:val="28"/>
        </w:rPr>
        <w:t>, их п</w:t>
      </w:r>
      <w:r w:rsidRPr="000117AC">
        <w:rPr>
          <w:sz w:val="28"/>
          <w:szCs w:val="28"/>
        </w:rPr>
        <w:t>оследовательное выполнение, повторение учащимся инструкции к выполнению задани</w:t>
      </w:r>
      <w:r w:rsidR="008B05AE">
        <w:rPr>
          <w:sz w:val="28"/>
          <w:szCs w:val="28"/>
        </w:rPr>
        <w:t>я, обеспечение ауди</w:t>
      </w:r>
      <w:r w:rsidR="008B05AE" w:rsidRPr="00973A15">
        <w:rPr>
          <w:sz w:val="28"/>
          <w:szCs w:val="28"/>
        </w:rPr>
        <w:t>о</w:t>
      </w:r>
      <w:r w:rsidRPr="00973A15">
        <w:rPr>
          <w:sz w:val="28"/>
          <w:szCs w:val="28"/>
        </w:rPr>
        <w:t>в</w:t>
      </w:r>
      <w:r w:rsidRPr="000117AC">
        <w:rPr>
          <w:sz w:val="28"/>
          <w:szCs w:val="28"/>
        </w:rPr>
        <w:t xml:space="preserve">изуальными техническими средствами обучения, близость к учащимся во время объяснения задания, чередование занятий и физкультурных пауз, </w:t>
      </w:r>
      <w:r w:rsidRPr="000117AC">
        <w:rPr>
          <w:rFonts w:ascii="Helvetica" w:hAnsi="Helvetica" w:cs="Helvetica"/>
          <w:sz w:val="28"/>
          <w:szCs w:val="28"/>
        </w:rPr>
        <w:t>п</w:t>
      </w:r>
      <w:r w:rsidRPr="000117AC">
        <w:rPr>
          <w:sz w:val="28"/>
          <w:szCs w:val="28"/>
        </w:rPr>
        <w:t>редоставление дополнительного времени для завершения задания,</w:t>
      </w:r>
      <w:r w:rsidRPr="000117AC">
        <w:rPr>
          <w:rFonts w:ascii="Helvetica" w:hAnsi="Helvetica" w:cs="Helvetica"/>
          <w:sz w:val="28"/>
          <w:szCs w:val="28"/>
        </w:rPr>
        <w:t xml:space="preserve"> </w:t>
      </w:r>
      <w:r w:rsidRPr="000117AC">
        <w:rPr>
          <w:sz w:val="28"/>
          <w:szCs w:val="28"/>
        </w:rPr>
        <w:t xml:space="preserve">работа на </w:t>
      </w:r>
      <w:r w:rsidRPr="000117AC">
        <w:rPr>
          <w:sz w:val="28"/>
          <w:szCs w:val="28"/>
        </w:rPr>
        <w:lastRenderedPageBreak/>
        <w:t>компьютерно</w:t>
      </w:r>
      <w:r w:rsidR="008B05AE">
        <w:rPr>
          <w:sz w:val="28"/>
          <w:szCs w:val="28"/>
        </w:rPr>
        <w:t xml:space="preserve">м тренажере и многое другое </w:t>
      </w:r>
      <w:r w:rsidR="008B05AE" w:rsidRPr="00973A15">
        <w:rPr>
          <w:sz w:val="28"/>
          <w:szCs w:val="28"/>
        </w:rPr>
        <w:t>так</w:t>
      </w:r>
      <w:r w:rsidRPr="00973A15">
        <w:rPr>
          <w:sz w:val="28"/>
          <w:szCs w:val="28"/>
        </w:rPr>
        <w:t>же</w:t>
      </w:r>
      <w:r w:rsidRPr="000117AC">
        <w:rPr>
          <w:sz w:val="28"/>
          <w:szCs w:val="28"/>
        </w:rPr>
        <w:t xml:space="preserve"> присутствуют в моей практике. </w:t>
      </w:r>
      <w:bookmarkStart w:id="0" w:name="_GoBack"/>
      <w:bookmarkEnd w:id="0"/>
    </w:p>
    <w:p w:rsidR="00694E20" w:rsidRPr="00694E20" w:rsidRDefault="009D26B7" w:rsidP="00694E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694E20">
        <w:rPr>
          <w:color w:val="000000"/>
          <w:sz w:val="28"/>
          <w:szCs w:val="28"/>
          <w:shd w:val="clear" w:color="auto" w:fill="FFFFFF"/>
        </w:rPr>
        <w:t>Безусловно, успех в обучении математике школьников с огран</w:t>
      </w:r>
      <w:r w:rsidR="008B05AE">
        <w:rPr>
          <w:color w:val="000000"/>
          <w:sz w:val="28"/>
          <w:szCs w:val="28"/>
          <w:shd w:val="clear" w:color="auto" w:fill="FFFFFF"/>
        </w:rPr>
        <w:t xml:space="preserve">иченными возможностями </w:t>
      </w:r>
      <w:r w:rsidR="008B05AE" w:rsidRPr="00973A15">
        <w:rPr>
          <w:color w:val="000000"/>
          <w:sz w:val="28"/>
          <w:szCs w:val="28"/>
          <w:shd w:val="clear" w:color="auto" w:fill="FFFFFF"/>
        </w:rPr>
        <w:t>здоровья</w:t>
      </w:r>
      <w:r w:rsidRPr="00973A15">
        <w:rPr>
          <w:color w:val="000000"/>
          <w:sz w:val="28"/>
          <w:szCs w:val="28"/>
          <w:shd w:val="clear" w:color="auto" w:fill="FFFFFF"/>
        </w:rPr>
        <w:t xml:space="preserve"> во</w:t>
      </w:r>
      <w:r w:rsidRPr="00694E20">
        <w:rPr>
          <w:color w:val="000000"/>
          <w:sz w:val="28"/>
          <w:szCs w:val="28"/>
          <w:shd w:val="clear" w:color="auto" w:fill="FFFFFF"/>
        </w:rPr>
        <w:t xml:space="preserve"> многом зависит, с одной стороны, от учёта трудностей и особенностей овладения ими математическими знаниями, а с другой – от учёта потенциальных возможностей учащихся.</w:t>
      </w:r>
      <w:r w:rsidR="00694E20" w:rsidRPr="00694E20">
        <w:rPr>
          <w:color w:val="000000"/>
          <w:sz w:val="28"/>
          <w:szCs w:val="28"/>
          <w:shd w:val="clear" w:color="auto" w:fill="FFFFFF"/>
        </w:rPr>
        <w:t xml:space="preserve"> Для меня, как для учителя и наставника</w:t>
      </w:r>
      <w:r w:rsidR="008B05AE">
        <w:rPr>
          <w:color w:val="000000"/>
          <w:sz w:val="28"/>
          <w:szCs w:val="28"/>
          <w:shd w:val="clear" w:color="auto" w:fill="FFFFFF"/>
        </w:rPr>
        <w:t>,</w:t>
      </w:r>
      <w:r w:rsidR="00694E20" w:rsidRPr="00694E20">
        <w:rPr>
          <w:color w:val="000000"/>
          <w:sz w:val="28"/>
          <w:szCs w:val="28"/>
          <w:shd w:val="clear" w:color="auto" w:fill="FFFFFF"/>
        </w:rPr>
        <w:t xml:space="preserve"> очень важно раскрыть этот потенциал, создать атмосферу поддержки и уважения учащихся</w:t>
      </w:r>
      <w:r w:rsidR="008B05AE" w:rsidRPr="008B05AE">
        <w:rPr>
          <w:color w:val="000000"/>
          <w:sz w:val="28"/>
          <w:szCs w:val="28"/>
          <w:shd w:val="clear" w:color="auto" w:fill="FFFFFF"/>
        </w:rPr>
        <w:t xml:space="preserve"> </w:t>
      </w:r>
      <w:r w:rsidR="008B05AE">
        <w:rPr>
          <w:color w:val="000000"/>
          <w:sz w:val="28"/>
          <w:szCs w:val="28"/>
          <w:shd w:val="clear" w:color="auto" w:fill="FFFFFF"/>
        </w:rPr>
        <w:t xml:space="preserve">с </w:t>
      </w:r>
      <w:r w:rsidR="008B05AE" w:rsidRPr="00973A15">
        <w:rPr>
          <w:color w:val="000000"/>
          <w:sz w:val="28"/>
          <w:szCs w:val="28"/>
          <w:shd w:val="clear" w:color="auto" w:fill="FFFFFF"/>
        </w:rPr>
        <w:t>индивидуальными возможностями здоровья</w:t>
      </w:r>
      <w:r w:rsidR="00694E20" w:rsidRPr="00973A15">
        <w:rPr>
          <w:color w:val="000000"/>
          <w:sz w:val="28"/>
          <w:szCs w:val="28"/>
          <w:shd w:val="clear" w:color="auto" w:fill="FFFFFF"/>
        </w:rPr>
        <w:t xml:space="preserve">, </w:t>
      </w:r>
      <w:r w:rsidR="00694E20" w:rsidRPr="00973A15">
        <w:rPr>
          <w:color w:val="000000"/>
          <w:sz w:val="28"/>
          <w:szCs w:val="28"/>
        </w:rPr>
        <w:t>установить дружеские отн</w:t>
      </w:r>
      <w:r w:rsidR="008B05AE" w:rsidRPr="00973A15">
        <w:rPr>
          <w:color w:val="000000"/>
          <w:sz w:val="28"/>
          <w:szCs w:val="28"/>
        </w:rPr>
        <w:t>ошения</w:t>
      </w:r>
      <w:r w:rsidR="00694E20" w:rsidRPr="00973A15">
        <w:rPr>
          <w:color w:val="000000"/>
          <w:sz w:val="28"/>
          <w:szCs w:val="28"/>
        </w:rPr>
        <w:t xml:space="preserve"> между</w:t>
      </w:r>
      <w:r w:rsidR="00694E20" w:rsidRPr="00694E20">
        <w:rPr>
          <w:color w:val="000000"/>
          <w:sz w:val="28"/>
          <w:szCs w:val="28"/>
        </w:rPr>
        <w:t xml:space="preserve"> учащимися </w:t>
      </w:r>
      <w:r w:rsidR="00694E20">
        <w:rPr>
          <w:color w:val="000000"/>
          <w:sz w:val="28"/>
          <w:szCs w:val="28"/>
        </w:rPr>
        <w:t xml:space="preserve">посредствам инклюзии. </w:t>
      </w:r>
    </w:p>
    <w:p w:rsidR="009D26B7" w:rsidRPr="00694E20" w:rsidRDefault="009D26B7" w:rsidP="00694E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Helvetica" w:hAnsi="Helvetica" w:cs="Helvetica"/>
          <w:sz w:val="28"/>
          <w:szCs w:val="28"/>
        </w:rPr>
      </w:pPr>
    </w:p>
    <w:p w:rsidR="00885D7F" w:rsidRPr="00B23C68" w:rsidRDefault="00885D7F" w:rsidP="00A40C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85D7F" w:rsidRPr="00B2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C9B"/>
    <w:rsid w:val="000117AC"/>
    <w:rsid w:val="005E127A"/>
    <w:rsid w:val="00694E20"/>
    <w:rsid w:val="00854F4E"/>
    <w:rsid w:val="00885D7F"/>
    <w:rsid w:val="008B05AE"/>
    <w:rsid w:val="00973A15"/>
    <w:rsid w:val="009D26B7"/>
    <w:rsid w:val="00A40C9B"/>
    <w:rsid w:val="00B23C68"/>
    <w:rsid w:val="00BD2F71"/>
    <w:rsid w:val="00F0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2F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3C68"/>
    <w:rPr>
      <w:b/>
      <w:bCs/>
    </w:rPr>
  </w:style>
  <w:style w:type="paragraph" w:styleId="a4">
    <w:name w:val="Normal (Web)"/>
    <w:basedOn w:val="a"/>
    <w:uiPriority w:val="99"/>
    <w:unhideWhenUsed/>
    <w:rsid w:val="00885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85D7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D2F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2F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3C68"/>
    <w:rPr>
      <w:b/>
      <w:bCs/>
    </w:rPr>
  </w:style>
  <w:style w:type="paragraph" w:styleId="a4">
    <w:name w:val="Normal (Web)"/>
    <w:basedOn w:val="a"/>
    <w:uiPriority w:val="99"/>
    <w:unhideWhenUsed/>
    <w:rsid w:val="00885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85D7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D2F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2020-06-01T09:00:00Z</dcterms:created>
  <dcterms:modified xsi:type="dcterms:W3CDTF">2020-06-01T14:51:00Z</dcterms:modified>
</cp:coreProperties>
</file>