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6D35" w:rsidRDefault="00456D35" w:rsidP="00456D35">
      <w:pPr>
        <w:jc w:val="center"/>
        <w:outlineLvl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Муниципальное бюджетное общеобразовательное учреждение  основная общеобразовательная школа №5</w:t>
      </w:r>
    </w:p>
    <w:p w:rsidR="00456D35" w:rsidRDefault="00456D35" w:rsidP="00456D35">
      <w:pPr>
        <w:jc w:val="center"/>
        <w:outlineLvl w:val="0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имени Героя Советского Союза П.А. Михайличенко  </w:t>
      </w:r>
      <w:r>
        <w:rPr>
          <w:color w:val="000000"/>
          <w:sz w:val="28"/>
          <w:szCs w:val="28"/>
        </w:rPr>
        <w:t>города Ейск муниципального образования Ейский район.</w:t>
      </w:r>
    </w:p>
    <w:p w:rsidR="003D45C2" w:rsidRDefault="003D45C2" w:rsidP="003D45C2">
      <w:pPr>
        <w:jc w:val="center"/>
        <w:rPr>
          <w:szCs w:val="24"/>
        </w:rPr>
      </w:pPr>
    </w:p>
    <w:p w:rsidR="003D45C2" w:rsidRPr="00D12022" w:rsidRDefault="003D45C2" w:rsidP="003D45C2">
      <w:pPr>
        <w:jc w:val="center"/>
        <w:rPr>
          <w:szCs w:val="24"/>
        </w:rPr>
      </w:pPr>
    </w:p>
    <w:p w:rsidR="003D45C2" w:rsidRPr="00D12022" w:rsidRDefault="003D45C2" w:rsidP="003D45C2">
      <w:pPr>
        <w:jc w:val="center"/>
        <w:rPr>
          <w:szCs w:val="24"/>
        </w:rPr>
      </w:pPr>
    </w:p>
    <w:p w:rsidR="003D45C2" w:rsidRPr="00D12022" w:rsidRDefault="003D45C2" w:rsidP="003D45C2">
      <w:pPr>
        <w:jc w:val="center"/>
        <w:rPr>
          <w:szCs w:val="24"/>
        </w:rPr>
      </w:pPr>
    </w:p>
    <w:p w:rsidR="003D45C2" w:rsidRPr="0056317E" w:rsidRDefault="003D45C2" w:rsidP="003D45C2">
      <w:pPr>
        <w:tabs>
          <w:tab w:val="left" w:pos="2025"/>
        </w:tabs>
        <w:rPr>
          <w:b/>
          <w:sz w:val="40"/>
          <w:szCs w:val="40"/>
        </w:rPr>
      </w:pPr>
      <w:r>
        <w:rPr>
          <w:szCs w:val="24"/>
        </w:rPr>
        <w:tab/>
      </w:r>
      <w:r w:rsidRPr="003D45C2">
        <w:rPr>
          <w:szCs w:val="24"/>
        </w:rPr>
        <w:t xml:space="preserve">         </w:t>
      </w:r>
      <w:r w:rsidRPr="0056317E">
        <w:rPr>
          <w:b/>
          <w:sz w:val="40"/>
          <w:szCs w:val="40"/>
        </w:rPr>
        <w:t>Авторская работа</w:t>
      </w:r>
    </w:p>
    <w:p w:rsidR="003D45C2" w:rsidRDefault="003D45C2" w:rsidP="003D45C2">
      <w:pPr>
        <w:tabs>
          <w:tab w:val="left" w:pos="2025"/>
        </w:tabs>
        <w:rPr>
          <w:szCs w:val="24"/>
        </w:rPr>
      </w:pPr>
      <w:r>
        <w:rPr>
          <w:szCs w:val="24"/>
        </w:rPr>
        <w:t xml:space="preserve">                                                       </w:t>
      </w:r>
    </w:p>
    <w:p w:rsidR="003D45C2" w:rsidRPr="0056317E" w:rsidRDefault="003D45C2" w:rsidP="003D45C2">
      <w:pPr>
        <w:tabs>
          <w:tab w:val="left" w:pos="2025"/>
        </w:tabs>
        <w:rPr>
          <w:sz w:val="28"/>
          <w:szCs w:val="28"/>
        </w:rPr>
      </w:pPr>
      <w:r>
        <w:rPr>
          <w:szCs w:val="24"/>
        </w:rPr>
        <w:t xml:space="preserve">                                                  </w:t>
      </w:r>
      <w:r w:rsidRPr="003D45C2">
        <w:rPr>
          <w:szCs w:val="24"/>
        </w:rPr>
        <w:t xml:space="preserve">           </w:t>
      </w:r>
      <w:r w:rsidRPr="0056317E">
        <w:rPr>
          <w:sz w:val="28"/>
          <w:szCs w:val="28"/>
        </w:rPr>
        <w:t>по теме</w:t>
      </w:r>
      <w:r>
        <w:rPr>
          <w:sz w:val="28"/>
          <w:szCs w:val="28"/>
        </w:rPr>
        <w:t>:</w:t>
      </w:r>
    </w:p>
    <w:p w:rsidR="003D45C2" w:rsidRPr="00D12022" w:rsidRDefault="003D45C2" w:rsidP="003D45C2">
      <w:pPr>
        <w:jc w:val="center"/>
        <w:rPr>
          <w:sz w:val="20"/>
          <w:szCs w:val="20"/>
        </w:rPr>
      </w:pPr>
      <w:r w:rsidRPr="00D12022">
        <w:rPr>
          <w:sz w:val="20"/>
          <w:szCs w:val="20"/>
        </w:rPr>
        <w:t xml:space="preserve">                                       </w:t>
      </w:r>
      <w:r>
        <w:rPr>
          <w:sz w:val="20"/>
          <w:szCs w:val="20"/>
        </w:rPr>
        <w:t xml:space="preserve">                       </w:t>
      </w:r>
    </w:p>
    <w:p w:rsidR="003D45C2" w:rsidRPr="00D12022" w:rsidRDefault="003D45C2" w:rsidP="003D45C2">
      <w:pPr>
        <w:jc w:val="both"/>
        <w:rPr>
          <w:szCs w:val="24"/>
        </w:rPr>
      </w:pPr>
    </w:p>
    <w:p w:rsidR="003D45C2" w:rsidRPr="000A783D" w:rsidRDefault="003D45C2" w:rsidP="003D45C2">
      <w:pPr>
        <w:jc w:val="both"/>
        <w:rPr>
          <w:b/>
          <w:szCs w:val="24"/>
        </w:rPr>
      </w:pPr>
    </w:p>
    <w:p w:rsidR="003D45C2" w:rsidRPr="00E96A41" w:rsidRDefault="00456D35" w:rsidP="003D45C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r w:rsidR="003D45C2" w:rsidRPr="000A783D">
        <w:rPr>
          <w:b/>
          <w:sz w:val="28"/>
          <w:szCs w:val="28"/>
        </w:rPr>
        <w:t>Проектная деятельность в курсе обучения иностранному языку как средство</w:t>
      </w:r>
      <w:r w:rsidR="003D45C2">
        <w:rPr>
          <w:b/>
          <w:sz w:val="28"/>
          <w:szCs w:val="28"/>
        </w:rPr>
        <w:t xml:space="preserve"> управления мотивацией учащихся</w:t>
      </w:r>
      <w:r>
        <w:rPr>
          <w:b/>
          <w:sz w:val="28"/>
          <w:szCs w:val="28"/>
        </w:rPr>
        <w:t>»</w:t>
      </w:r>
      <w:r w:rsidR="003D45C2">
        <w:rPr>
          <w:b/>
          <w:sz w:val="28"/>
          <w:szCs w:val="28"/>
        </w:rPr>
        <w:t>.</w:t>
      </w:r>
    </w:p>
    <w:p w:rsidR="003D45C2" w:rsidRPr="00D12022" w:rsidRDefault="003D45C2" w:rsidP="003D45C2">
      <w:pPr>
        <w:jc w:val="center"/>
        <w:rPr>
          <w:sz w:val="28"/>
          <w:szCs w:val="28"/>
        </w:rPr>
      </w:pPr>
    </w:p>
    <w:p w:rsidR="003D45C2" w:rsidRPr="00D12022" w:rsidRDefault="003D45C2" w:rsidP="003D45C2">
      <w:pPr>
        <w:jc w:val="center"/>
        <w:rPr>
          <w:szCs w:val="24"/>
        </w:rPr>
      </w:pPr>
    </w:p>
    <w:p w:rsidR="003D45C2" w:rsidRPr="00D12022" w:rsidRDefault="003D45C2" w:rsidP="003D45C2">
      <w:pPr>
        <w:ind w:firstLine="709"/>
        <w:jc w:val="both"/>
        <w:rPr>
          <w:szCs w:val="24"/>
        </w:rPr>
      </w:pPr>
    </w:p>
    <w:p w:rsidR="003D45C2" w:rsidRPr="00D12022" w:rsidRDefault="003D45C2" w:rsidP="003D45C2">
      <w:pPr>
        <w:ind w:firstLine="709"/>
        <w:jc w:val="both"/>
        <w:rPr>
          <w:szCs w:val="24"/>
        </w:rPr>
      </w:pPr>
    </w:p>
    <w:p w:rsidR="003D45C2" w:rsidRPr="003D45C2" w:rsidRDefault="003D45C2" w:rsidP="003D45C2">
      <w:pPr>
        <w:ind w:firstLine="709"/>
        <w:jc w:val="right"/>
        <w:rPr>
          <w:b/>
          <w:szCs w:val="24"/>
        </w:rPr>
      </w:pPr>
    </w:p>
    <w:p w:rsidR="003D45C2" w:rsidRPr="003D45C2" w:rsidRDefault="003D45C2" w:rsidP="003D45C2">
      <w:pPr>
        <w:ind w:firstLine="709"/>
        <w:jc w:val="right"/>
        <w:rPr>
          <w:b/>
          <w:szCs w:val="24"/>
        </w:rPr>
      </w:pPr>
    </w:p>
    <w:p w:rsidR="003D45C2" w:rsidRPr="003D45C2" w:rsidRDefault="003D45C2" w:rsidP="003D45C2">
      <w:pPr>
        <w:ind w:firstLine="709"/>
        <w:jc w:val="right"/>
        <w:rPr>
          <w:b/>
          <w:szCs w:val="24"/>
        </w:rPr>
      </w:pPr>
    </w:p>
    <w:p w:rsidR="003D45C2" w:rsidRPr="003D45C2" w:rsidRDefault="003D45C2" w:rsidP="003D45C2">
      <w:pPr>
        <w:ind w:firstLine="709"/>
        <w:jc w:val="right"/>
        <w:rPr>
          <w:b/>
          <w:szCs w:val="24"/>
        </w:rPr>
      </w:pPr>
    </w:p>
    <w:p w:rsidR="003D45C2" w:rsidRPr="003D45C2" w:rsidRDefault="003D45C2" w:rsidP="003D45C2">
      <w:pPr>
        <w:ind w:firstLine="709"/>
        <w:jc w:val="right"/>
        <w:rPr>
          <w:b/>
          <w:szCs w:val="24"/>
        </w:rPr>
      </w:pPr>
    </w:p>
    <w:p w:rsidR="003D45C2" w:rsidRPr="003D45C2" w:rsidRDefault="003D45C2" w:rsidP="003D45C2">
      <w:pPr>
        <w:ind w:firstLine="709"/>
        <w:jc w:val="right"/>
        <w:rPr>
          <w:b/>
          <w:szCs w:val="24"/>
        </w:rPr>
      </w:pPr>
    </w:p>
    <w:p w:rsidR="003D45C2" w:rsidRPr="003D45C2" w:rsidRDefault="003D45C2" w:rsidP="003D45C2">
      <w:pPr>
        <w:ind w:firstLine="709"/>
        <w:jc w:val="right"/>
        <w:rPr>
          <w:b/>
          <w:szCs w:val="24"/>
        </w:rPr>
      </w:pPr>
    </w:p>
    <w:p w:rsidR="003D45C2" w:rsidRPr="00D12022" w:rsidRDefault="003D45C2" w:rsidP="003D45C2">
      <w:pPr>
        <w:ind w:firstLine="709"/>
        <w:jc w:val="right"/>
        <w:rPr>
          <w:b/>
          <w:szCs w:val="24"/>
        </w:rPr>
      </w:pPr>
      <w:r w:rsidRPr="00D12022">
        <w:rPr>
          <w:b/>
          <w:szCs w:val="24"/>
        </w:rPr>
        <w:t xml:space="preserve">Исполнитель: </w:t>
      </w:r>
    </w:p>
    <w:p w:rsidR="003D45C2" w:rsidRPr="00D12022" w:rsidRDefault="003D45C2" w:rsidP="003D45C2">
      <w:pPr>
        <w:jc w:val="right"/>
        <w:rPr>
          <w:szCs w:val="24"/>
        </w:rPr>
      </w:pPr>
      <w:r>
        <w:rPr>
          <w:szCs w:val="24"/>
        </w:rPr>
        <w:t>Намётова Альфия Александровна</w:t>
      </w:r>
      <w:r w:rsidRPr="00D12022">
        <w:rPr>
          <w:szCs w:val="24"/>
        </w:rPr>
        <w:t>,</w:t>
      </w:r>
    </w:p>
    <w:p w:rsidR="003D45C2" w:rsidRPr="00D12022" w:rsidRDefault="003D45C2" w:rsidP="003D45C2">
      <w:pPr>
        <w:jc w:val="right"/>
        <w:rPr>
          <w:szCs w:val="24"/>
        </w:rPr>
      </w:pPr>
      <w:r>
        <w:rPr>
          <w:szCs w:val="24"/>
        </w:rPr>
        <w:t xml:space="preserve"> учитель английского языка</w:t>
      </w:r>
      <w:r w:rsidRPr="00D12022">
        <w:rPr>
          <w:szCs w:val="24"/>
        </w:rPr>
        <w:t xml:space="preserve"> </w:t>
      </w:r>
    </w:p>
    <w:p w:rsidR="003D45C2" w:rsidRPr="00D12022" w:rsidRDefault="003D45C2" w:rsidP="003D45C2">
      <w:pPr>
        <w:jc w:val="right"/>
        <w:rPr>
          <w:szCs w:val="24"/>
        </w:rPr>
      </w:pPr>
      <w:r w:rsidRPr="00D12022">
        <w:rPr>
          <w:szCs w:val="24"/>
        </w:rPr>
        <w:t>М</w:t>
      </w:r>
      <w:r>
        <w:rPr>
          <w:szCs w:val="24"/>
        </w:rPr>
        <w:t>Б</w:t>
      </w:r>
      <w:r w:rsidRPr="00D12022">
        <w:rPr>
          <w:szCs w:val="24"/>
        </w:rPr>
        <w:t>ОУ</w:t>
      </w:r>
      <w:r>
        <w:rPr>
          <w:szCs w:val="24"/>
        </w:rPr>
        <w:t xml:space="preserve"> ООШ № 5 </w:t>
      </w:r>
    </w:p>
    <w:p w:rsidR="003D45C2" w:rsidRDefault="00456D35" w:rsidP="003D45C2">
      <w:pPr>
        <w:jc w:val="right"/>
        <w:rPr>
          <w:szCs w:val="24"/>
        </w:rPr>
      </w:pPr>
      <w:r>
        <w:rPr>
          <w:szCs w:val="24"/>
        </w:rPr>
        <w:t xml:space="preserve"> г. Ейск</w:t>
      </w:r>
    </w:p>
    <w:p w:rsidR="003D45C2" w:rsidRPr="00AF3D94" w:rsidRDefault="003D45C2" w:rsidP="003D45C2">
      <w:pPr>
        <w:jc w:val="right"/>
        <w:rPr>
          <w:szCs w:val="24"/>
        </w:rPr>
      </w:pPr>
      <w:r w:rsidRPr="00B8206A">
        <w:rPr>
          <w:szCs w:val="24"/>
        </w:rPr>
        <w:t>(</w:t>
      </w:r>
      <w:proofErr w:type="spellStart"/>
      <w:r>
        <w:rPr>
          <w:szCs w:val="24"/>
          <w:lang w:val="en-US"/>
        </w:rPr>
        <w:t>anamtova</w:t>
      </w:r>
      <w:proofErr w:type="spellEnd"/>
      <w:r w:rsidRPr="003D45C2">
        <w:rPr>
          <w:szCs w:val="24"/>
        </w:rPr>
        <w:t>@</w:t>
      </w:r>
      <w:r>
        <w:rPr>
          <w:szCs w:val="24"/>
          <w:lang w:val="en-US"/>
        </w:rPr>
        <w:t>inbox</w:t>
      </w:r>
      <w:r w:rsidRPr="007D3074">
        <w:rPr>
          <w:szCs w:val="24"/>
        </w:rPr>
        <w:t>.</w:t>
      </w:r>
      <w:proofErr w:type="spellStart"/>
      <w:r>
        <w:rPr>
          <w:szCs w:val="24"/>
          <w:lang w:val="en-US"/>
        </w:rPr>
        <w:t>ru</w:t>
      </w:r>
      <w:proofErr w:type="spellEnd"/>
      <w:r w:rsidRPr="00B8206A">
        <w:rPr>
          <w:szCs w:val="24"/>
        </w:rPr>
        <w:t>)</w:t>
      </w:r>
      <w:r w:rsidRPr="00AF3D94">
        <w:rPr>
          <w:szCs w:val="24"/>
        </w:rPr>
        <w:t xml:space="preserve"> </w:t>
      </w:r>
    </w:p>
    <w:p w:rsidR="003D45C2" w:rsidRPr="00D12022" w:rsidRDefault="003D45C2" w:rsidP="003D45C2">
      <w:pPr>
        <w:jc w:val="right"/>
        <w:rPr>
          <w:szCs w:val="24"/>
        </w:rPr>
      </w:pPr>
    </w:p>
    <w:p w:rsidR="003D45C2" w:rsidRPr="00D12022" w:rsidRDefault="003D45C2" w:rsidP="003D45C2">
      <w:pPr>
        <w:jc w:val="right"/>
        <w:rPr>
          <w:szCs w:val="24"/>
        </w:rPr>
      </w:pPr>
    </w:p>
    <w:p w:rsidR="003D45C2" w:rsidRPr="00D12022" w:rsidRDefault="003D45C2" w:rsidP="003D45C2">
      <w:pPr>
        <w:jc w:val="right"/>
        <w:rPr>
          <w:szCs w:val="24"/>
        </w:rPr>
      </w:pPr>
    </w:p>
    <w:p w:rsidR="003D45C2" w:rsidRPr="00D12022" w:rsidRDefault="003D45C2" w:rsidP="003D45C2">
      <w:pPr>
        <w:jc w:val="both"/>
        <w:rPr>
          <w:szCs w:val="24"/>
        </w:rPr>
      </w:pPr>
    </w:p>
    <w:p w:rsidR="003D45C2" w:rsidRPr="00D12022" w:rsidRDefault="003D45C2" w:rsidP="003D45C2">
      <w:pPr>
        <w:jc w:val="both"/>
        <w:rPr>
          <w:szCs w:val="24"/>
        </w:rPr>
      </w:pPr>
    </w:p>
    <w:p w:rsidR="003D45C2" w:rsidRPr="00D12022" w:rsidRDefault="003D45C2" w:rsidP="003D45C2">
      <w:pPr>
        <w:jc w:val="both"/>
        <w:rPr>
          <w:szCs w:val="24"/>
        </w:rPr>
      </w:pPr>
    </w:p>
    <w:p w:rsidR="003D45C2" w:rsidRDefault="003D45C2" w:rsidP="003D45C2">
      <w:pPr>
        <w:jc w:val="center"/>
        <w:rPr>
          <w:szCs w:val="24"/>
        </w:rPr>
      </w:pPr>
    </w:p>
    <w:p w:rsidR="003D45C2" w:rsidRDefault="003D45C2" w:rsidP="003D45C2">
      <w:pPr>
        <w:jc w:val="center"/>
        <w:rPr>
          <w:szCs w:val="24"/>
        </w:rPr>
      </w:pPr>
    </w:p>
    <w:p w:rsidR="003D45C2" w:rsidRDefault="003D45C2" w:rsidP="003D45C2">
      <w:pPr>
        <w:jc w:val="center"/>
        <w:rPr>
          <w:szCs w:val="24"/>
        </w:rPr>
      </w:pPr>
    </w:p>
    <w:p w:rsidR="003D45C2" w:rsidRDefault="003D45C2" w:rsidP="003D45C2">
      <w:pPr>
        <w:jc w:val="center"/>
        <w:rPr>
          <w:szCs w:val="24"/>
        </w:rPr>
      </w:pPr>
    </w:p>
    <w:p w:rsidR="003D45C2" w:rsidRDefault="003D45C2" w:rsidP="003D45C2">
      <w:pPr>
        <w:jc w:val="center"/>
        <w:rPr>
          <w:szCs w:val="24"/>
        </w:rPr>
      </w:pPr>
    </w:p>
    <w:p w:rsidR="003D45C2" w:rsidRDefault="003D45C2" w:rsidP="003D45C2">
      <w:pPr>
        <w:jc w:val="center"/>
        <w:rPr>
          <w:szCs w:val="24"/>
        </w:rPr>
      </w:pPr>
    </w:p>
    <w:p w:rsidR="003D45C2" w:rsidRDefault="003D45C2" w:rsidP="003D45C2">
      <w:pPr>
        <w:jc w:val="center"/>
        <w:rPr>
          <w:szCs w:val="24"/>
        </w:rPr>
      </w:pPr>
    </w:p>
    <w:p w:rsidR="003D45C2" w:rsidRDefault="003D45C2" w:rsidP="003D45C2">
      <w:pPr>
        <w:jc w:val="center"/>
        <w:rPr>
          <w:szCs w:val="24"/>
        </w:rPr>
      </w:pPr>
    </w:p>
    <w:p w:rsidR="003D45C2" w:rsidRDefault="003D45C2" w:rsidP="003D45C2">
      <w:pPr>
        <w:jc w:val="center"/>
        <w:rPr>
          <w:szCs w:val="24"/>
        </w:rPr>
      </w:pPr>
    </w:p>
    <w:p w:rsidR="003D45C2" w:rsidRDefault="00456D35" w:rsidP="00456D35">
      <w:pPr>
        <w:rPr>
          <w:szCs w:val="24"/>
        </w:rPr>
      </w:pPr>
      <w:r>
        <w:rPr>
          <w:szCs w:val="24"/>
        </w:rPr>
        <w:t xml:space="preserve">                                                         Ейск 2020г.</w:t>
      </w:r>
    </w:p>
    <w:p w:rsidR="003D45C2" w:rsidRDefault="003D45C2" w:rsidP="003D45C2">
      <w:pPr>
        <w:spacing w:after="200" w:line="276" w:lineRule="auto"/>
        <w:rPr>
          <w:b/>
          <w:szCs w:val="24"/>
        </w:rPr>
        <w:sectPr w:rsidR="003D45C2" w:rsidSect="00456D35">
          <w:headerReference w:type="default" r:id="rId8"/>
          <w:footerReference w:type="default" r:id="rId9"/>
          <w:headerReference w:type="first" r:id="rId10"/>
          <w:pgSz w:w="11906" w:h="16838"/>
          <w:pgMar w:top="1134" w:right="567" w:bottom="1418" w:left="1701" w:header="709" w:footer="709" w:gutter="0"/>
          <w:cols w:space="708"/>
          <w:titlePg/>
          <w:docGrid w:linePitch="360"/>
        </w:sectPr>
      </w:pPr>
    </w:p>
    <w:p w:rsidR="003D45C2" w:rsidRDefault="003D45C2" w:rsidP="003D45C2">
      <w:pPr>
        <w:spacing w:after="200" w:line="276" w:lineRule="auto"/>
        <w:rPr>
          <w:b/>
          <w:szCs w:val="24"/>
        </w:rPr>
      </w:pPr>
    </w:p>
    <w:p w:rsidR="003D45C2" w:rsidRPr="000A783D" w:rsidRDefault="00456D35" w:rsidP="003D45C2">
      <w:pPr>
        <w:keepNext/>
        <w:widowControl w:val="0"/>
        <w:tabs>
          <w:tab w:val="center" w:pos="4677"/>
          <w:tab w:val="right" w:pos="9355"/>
        </w:tabs>
        <w:spacing w:after="240"/>
        <w:jc w:val="center"/>
        <w:rPr>
          <w:b/>
          <w:szCs w:val="24"/>
        </w:rPr>
      </w:pPr>
      <w:r>
        <w:rPr>
          <w:rFonts w:cs="Times New Roman"/>
          <w:b/>
          <w:sz w:val="28"/>
          <w:szCs w:val="28"/>
        </w:rPr>
        <w:t>СДЕРЖАНИЕ:</w:t>
      </w:r>
    </w:p>
    <w:p w:rsidR="003D45C2" w:rsidRPr="005553BC" w:rsidRDefault="003D45C2" w:rsidP="003D45C2">
      <w:pPr>
        <w:spacing w:after="240" w:line="360" w:lineRule="auto"/>
        <w:jc w:val="both"/>
        <w:rPr>
          <w:rFonts w:cs="Times New Roman"/>
          <w:sz w:val="28"/>
          <w:szCs w:val="28"/>
        </w:rPr>
      </w:pPr>
      <w:r w:rsidRPr="005553BC">
        <w:rPr>
          <w:rFonts w:cs="Times New Roman"/>
          <w:sz w:val="28"/>
          <w:szCs w:val="28"/>
        </w:rPr>
        <w:t>Введен</w:t>
      </w:r>
      <w:r>
        <w:rPr>
          <w:rFonts w:cs="Times New Roman"/>
          <w:sz w:val="28"/>
          <w:szCs w:val="28"/>
        </w:rPr>
        <w:t>ие</w:t>
      </w:r>
    </w:p>
    <w:p w:rsidR="003D45C2" w:rsidRPr="005553BC" w:rsidRDefault="003D45C2" w:rsidP="003D45C2">
      <w:pPr>
        <w:spacing w:line="360" w:lineRule="auto"/>
        <w:jc w:val="both"/>
        <w:rPr>
          <w:rFonts w:cs="Times New Roman"/>
          <w:sz w:val="28"/>
          <w:szCs w:val="28"/>
        </w:rPr>
      </w:pPr>
      <w:r w:rsidRPr="005553BC">
        <w:rPr>
          <w:rFonts w:cs="Times New Roman"/>
          <w:sz w:val="28"/>
          <w:szCs w:val="28"/>
        </w:rPr>
        <w:t>Глава 1Теоретические основы развития мотивации к изучению иностранного языка</w:t>
      </w:r>
    </w:p>
    <w:p w:rsidR="003D45C2" w:rsidRPr="005553BC" w:rsidRDefault="003D45C2" w:rsidP="003D45C2">
      <w:pPr>
        <w:pStyle w:val="a3"/>
        <w:numPr>
          <w:ilvl w:val="1"/>
          <w:numId w:val="3"/>
        </w:numPr>
        <w:spacing w:line="360" w:lineRule="auto"/>
        <w:ind w:hanging="369"/>
        <w:jc w:val="both"/>
        <w:rPr>
          <w:rFonts w:cs="Times New Roman"/>
          <w:sz w:val="28"/>
          <w:szCs w:val="28"/>
        </w:rPr>
      </w:pPr>
      <w:r w:rsidRPr="005553BC">
        <w:rPr>
          <w:rFonts w:cs="Times New Roman"/>
          <w:sz w:val="28"/>
          <w:szCs w:val="28"/>
        </w:rPr>
        <w:t>Сущность понятия «мотив» и «мотивация» в отечественной и зарубежной мето</w:t>
      </w:r>
      <w:r>
        <w:rPr>
          <w:rFonts w:cs="Times New Roman"/>
          <w:sz w:val="28"/>
          <w:szCs w:val="28"/>
        </w:rPr>
        <w:t>дике и психологии</w:t>
      </w:r>
    </w:p>
    <w:p w:rsidR="003D45C2" w:rsidRPr="005553BC" w:rsidRDefault="003D45C2" w:rsidP="003D45C2">
      <w:pPr>
        <w:pStyle w:val="a3"/>
        <w:numPr>
          <w:ilvl w:val="1"/>
          <w:numId w:val="3"/>
        </w:numPr>
        <w:spacing w:line="360" w:lineRule="auto"/>
        <w:ind w:hanging="369"/>
        <w:jc w:val="both"/>
        <w:rPr>
          <w:rFonts w:cs="Times New Roman"/>
          <w:sz w:val="28"/>
          <w:szCs w:val="28"/>
        </w:rPr>
      </w:pPr>
      <w:r w:rsidRPr="005553BC">
        <w:rPr>
          <w:rFonts w:cs="Times New Roman"/>
          <w:sz w:val="28"/>
          <w:szCs w:val="28"/>
        </w:rPr>
        <w:t>Классификация видов мотивации</w:t>
      </w:r>
      <w:r>
        <w:rPr>
          <w:rFonts w:cs="Times New Roman"/>
          <w:sz w:val="28"/>
          <w:szCs w:val="28"/>
        </w:rPr>
        <w:t xml:space="preserve"> </w:t>
      </w:r>
      <w:r w:rsidR="00456D35">
        <w:rPr>
          <w:rFonts w:cs="Times New Roman"/>
          <w:sz w:val="28"/>
          <w:szCs w:val="28"/>
        </w:rPr>
        <w:t>к изучению иностранного языка</w:t>
      </w:r>
    </w:p>
    <w:p w:rsidR="003D45C2" w:rsidRDefault="003D45C2" w:rsidP="003D45C2">
      <w:pPr>
        <w:pStyle w:val="a3"/>
        <w:numPr>
          <w:ilvl w:val="1"/>
          <w:numId w:val="3"/>
        </w:numPr>
        <w:spacing w:after="240" w:line="360" w:lineRule="auto"/>
        <w:ind w:hanging="369"/>
        <w:jc w:val="both"/>
        <w:rPr>
          <w:rFonts w:cs="Times New Roman"/>
          <w:sz w:val="28"/>
          <w:szCs w:val="28"/>
        </w:rPr>
      </w:pPr>
      <w:r w:rsidRPr="005553BC">
        <w:rPr>
          <w:rFonts w:cs="Times New Roman"/>
          <w:sz w:val="28"/>
          <w:szCs w:val="28"/>
        </w:rPr>
        <w:t xml:space="preserve">Основные способы и методы исследования мотивации </w:t>
      </w:r>
      <w:r>
        <w:rPr>
          <w:rFonts w:cs="Times New Roman"/>
          <w:sz w:val="28"/>
          <w:szCs w:val="28"/>
        </w:rPr>
        <w:t xml:space="preserve">учения у школьников </w:t>
      </w:r>
    </w:p>
    <w:p w:rsidR="003D45C2" w:rsidRPr="00E86E78" w:rsidRDefault="003D45C2" w:rsidP="003D45C2">
      <w:pPr>
        <w:spacing w:after="240" w:line="360" w:lineRule="auto"/>
        <w:jc w:val="both"/>
        <w:rPr>
          <w:rFonts w:cs="Times New Roman"/>
          <w:sz w:val="28"/>
          <w:szCs w:val="28"/>
        </w:rPr>
      </w:pPr>
      <w:r w:rsidRPr="00E86E78">
        <w:rPr>
          <w:rFonts w:cs="Times New Roman"/>
          <w:sz w:val="28"/>
          <w:szCs w:val="28"/>
        </w:rPr>
        <w:t>Выводы по первой  главе</w:t>
      </w:r>
    </w:p>
    <w:p w:rsidR="003D45C2" w:rsidRPr="001447FD" w:rsidRDefault="003D45C2" w:rsidP="003D45C2">
      <w:pPr>
        <w:spacing w:line="360" w:lineRule="auto"/>
        <w:jc w:val="both"/>
        <w:rPr>
          <w:rFonts w:cs="Times New Roman"/>
          <w:sz w:val="28"/>
          <w:szCs w:val="28"/>
        </w:rPr>
      </w:pPr>
      <w:r w:rsidRPr="001447FD">
        <w:rPr>
          <w:rFonts w:cs="Times New Roman"/>
          <w:sz w:val="28"/>
          <w:szCs w:val="28"/>
        </w:rPr>
        <w:t xml:space="preserve">Глава 2 </w:t>
      </w:r>
      <w:r>
        <w:rPr>
          <w:rFonts w:cs="Times New Roman"/>
          <w:sz w:val="28"/>
          <w:szCs w:val="28"/>
        </w:rPr>
        <w:t>Применение проектной деятельности в процессе обучения иностранному языку на старшей ступени обучения</w:t>
      </w:r>
      <w:r w:rsidRPr="001447FD">
        <w:rPr>
          <w:rFonts w:cs="Times New Roman"/>
          <w:sz w:val="28"/>
          <w:szCs w:val="28"/>
        </w:rPr>
        <w:t xml:space="preserve"> </w:t>
      </w:r>
    </w:p>
    <w:p w:rsidR="003D45C2" w:rsidRPr="003D45C2" w:rsidRDefault="003D45C2" w:rsidP="003D45C2">
      <w:pPr>
        <w:spacing w:line="360" w:lineRule="auto"/>
        <w:ind w:left="709" w:hanging="283"/>
        <w:jc w:val="both"/>
        <w:rPr>
          <w:rFonts w:cs="Times New Roman"/>
          <w:sz w:val="28"/>
          <w:szCs w:val="28"/>
        </w:rPr>
      </w:pPr>
      <w:r w:rsidRPr="007C63F4">
        <w:rPr>
          <w:rFonts w:cs="Times New Roman"/>
          <w:sz w:val="28"/>
          <w:szCs w:val="28"/>
        </w:rPr>
        <w:t>2.1 Проектная деятельность в процесс</w:t>
      </w:r>
      <w:r>
        <w:rPr>
          <w:rFonts w:cs="Times New Roman"/>
          <w:sz w:val="28"/>
          <w:szCs w:val="28"/>
        </w:rPr>
        <w:t>е обучения иностранному языку</w:t>
      </w:r>
    </w:p>
    <w:p w:rsidR="003D45C2" w:rsidRPr="007C63F4" w:rsidRDefault="003D45C2" w:rsidP="003D45C2">
      <w:pPr>
        <w:spacing w:line="360" w:lineRule="auto"/>
        <w:ind w:left="709" w:hanging="283"/>
        <w:jc w:val="both"/>
        <w:rPr>
          <w:rFonts w:cs="Times New Roman"/>
          <w:sz w:val="28"/>
          <w:szCs w:val="28"/>
        </w:rPr>
      </w:pPr>
      <w:r w:rsidRPr="007C63F4">
        <w:rPr>
          <w:rFonts w:cs="Times New Roman"/>
          <w:sz w:val="28"/>
          <w:szCs w:val="28"/>
        </w:rPr>
        <w:t>2.2 Влияние проектной деятельности на развитее мотивации к изучению иностранного языка у школьник</w:t>
      </w:r>
      <w:r>
        <w:rPr>
          <w:rFonts w:cs="Times New Roman"/>
          <w:sz w:val="28"/>
          <w:szCs w:val="28"/>
        </w:rPr>
        <w:t>ов старшей ступени обучения</w:t>
      </w:r>
    </w:p>
    <w:p w:rsidR="003D45C2" w:rsidRPr="005553BC" w:rsidRDefault="003D45C2" w:rsidP="003D45C2">
      <w:pPr>
        <w:spacing w:line="360" w:lineRule="auto"/>
        <w:ind w:left="709" w:hanging="283"/>
        <w:jc w:val="both"/>
        <w:rPr>
          <w:rFonts w:cs="Times New Roman"/>
          <w:sz w:val="28"/>
          <w:szCs w:val="28"/>
        </w:rPr>
      </w:pPr>
      <w:r w:rsidRPr="007C63F4">
        <w:rPr>
          <w:rFonts w:cs="Times New Roman"/>
          <w:sz w:val="28"/>
          <w:szCs w:val="28"/>
        </w:rPr>
        <w:t xml:space="preserve">2.3 </w:t>
      </w:r>
      <w:r>
        <w:rPr>
          <w:rFonts w:cs="Times New Roman"/>
          <w:sz w:val="28"/>
          <w:szCs w:val="28"/>
        </w:rPr>
        <w:t>Вид и уровень развитости мотивации к изучению иностранного языка у школьников старшей ступени обучения</w:t>
      </w:r>
    </w:p>
    <w:p w:rsidR="003D45C2" w:rsidRPr="005553BC" w:rsidRDefault="003D45C2" w:rsidP="003D45C2">
      <w:pPr>
        <w:spacing w:after="240" w:line="360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Выводы по второй главе</w:t>
      </w:r>
    </w:p>
    <w:p w:rsidR="003D45C2" w:rsidRPr="005553BC" w:rsidRDefault="003D45C2" w:rsidP="003D45C2">
      <w:pPr>
        <w:spacing w:after="240" w:line="360" w:lineRule="auto"/>
        <w:jc w:val="both"/>
        <w:rPr>
          <w:rFonts w:cs="Times New Roman"/>
          <w:sz w:val="28"/>
          <w:szCs w:val="28"/>
        </w:rPr>
      </w:pPr>
      <w:r w:rsidRPr="005553BC">
        <w:rPr>
          <w:rFonts w:cs="Times New Roman"/>
          <w:sz w:val="28"/>
          <w:szCs w:val="28"/>
        </w:rPr>
        <w:t>Заключение</w:t>
      </w:r>
      <w:r w:rsidR="00456D35">
        <w:rPr>
          <w:rFonts w:cs="Times New Roman"/>
          <w:sz w:val="28"/>
          <w:szCs w:val="28"/>
        </w:rPr>
        <w:t xml:space="preserve"> </w:t>
      </w:r>
    </w:p>
    <w:p w:rsidR="003D45C2" w:rsidRPr="00456D35" w:rsidRDefault="003D45C2" w:rsidP="009E60AC">
      <w:pPr>
        <w:spacing w:after="240" w:line="360" w:lineRule="auto"/>
        <w:jc w:val="both"/>
        <w:rPr>
          <w:rFonts w:cs="Times New Roman"/>
          <w:sz w:val="28"/>
          <w:szCs w:val="28"/>
        </w:rPr>
        <w:sectPr w:rsidR="003D45C2" w:rsidRPr="00456D35" w:rsidSect="00456D35">
          <w:pgSz w:w="11906" w:h="16838"/>
          <w:pgMar w:top="1134" w:right="567" w:bottom="1418" w:left="1701" w:header="709" w:footer="709" w:gutter="0"/>
          <w:cols w:space="708"/>
          <w:titlePg/>
          <w:docGrid w:linePitch="360"/>
        </w:sectPr>
      </w:pPr>
      <w:r>
        <w:rPr>
          <w:rFonts w:cs="Times New Roman"/>
          <w:sz w:val="28"/>
          <w:szCs w:val="28"/>
        </w:rPr>
        <w:t>Литерат</w:t>
      </w:r>
      <w:r w:rsidR="00456D35">
        <w:rPr>
          <w:rFonts w:cs="Times New Roman"/>
          <w:sz w:val="28"/>
          <w:szCs w:val="28"/>
        </w:rPr>
        <w:t>ура</w:t>
      </w:r>
    </w:p>
    <w:p w:rsidR="003D45C2" w:rsidRPr="005553BC" w:rsidRDefault="003D45C2" w:rsidP="009E60AC">
      <w:pPr>
        <w:spacing w:line="360" w:lineRule="auto"/>
        <w:jc w:val="both"/>
        <w:rPr>
          <w:rFonts w:cs="Times New Roman"/>
          <w:b/>
          <w:sz w:val="28"/>
          <w:szCs w:val="28"/>
        </w:rPr>
      </w:pPr>
      <w:r w:rsidRPr="005553BC">
        <w:rPr>
          <w:rFonts w:cs="Times New Roman"/>
          <w:b/>
          <w:sz w:val="28"/>
          <w:szCs w:val="28"/>
        </w:rPr>
        <w:lastRenderedPageBreak/>
        <w:t>Введение</w:t>
      </w:r>
    </w:p>
    <w:p w:rsidR="003D45C2" w:rsidRPr="005553BC" w:rsidRDefault="003D45C2" w:rsidP="003D45C2">
      <w:pPr>
        <w:spacing w:line="360" w:lineRule="auto"/>
        <w:ind w:firstLine="709"/>
        <w:jc w:val="both"/>
        <w:rPr>
          <w:rFonts w:cs="Times New Roman"/>
          <w:b/>
          <w:sz w:val="28"/>
          <w:szCs w:val="28"/>
        </w:rPr>
      </w:pPr>
    </w:p>
    <w:p w:rsidR="003D45C2" w:rsidRPr="005553BC" w:rsidRDefault="003D45C2" w:rsidP="003D45C2">
      <w:pPr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 w:rsidRPr="005553BC">
        <w:rPr>
          <w:rFonts w:cs="Times New Roman"/>
          <w:sz w:val="28"/>
          <w:szCs w:val="28"/>
        </w:rPr>
        <w:t xml:space="preserve">В настоящее время процесс глобализации проходит особенно интенсивно. Это выражается не только в том, что лидеры  государств вынуждены вести международное сотрудничество друг с другом из-за экономической или политической необходимости, но и в том, что сегодня  общение людей  из разных государств носит еще и  неформальный «дружеский» характер. Для того чтобы поддерживать общение с представителем другой культуры, необходимо знание иностранного языка. </w:t>
      </w:r>
    </w:p>
    <w:p w:rsidR="003D45C2" w:rsidRPr="005553BC" w:rsidRDefault="003D45C2" w:rsidP="003D45C2">
      <w:pPr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 w:rsidRPr="005553BC">
        <w:rPr>
          <w:rFonts w:cs="Times New Roman"/>
          <w:sz w:val="28"/>
          <w:szCs w:val="28"/>
        </w:rPr>
        <w:t xml:space="preserve">В процессе обучения иностранному языку на старшей ступени обучения, как правило, используются традиционные методы: информация подается ученикам в готовом виде, занятия часто сводятся к выполнению однообразных упражнений, практическое применение языка отсутствует. </w:t>
      </w:r>
      <w:r>
        <w:rPr>
          <w:rFonts w:cs="Times New Roman"/>
          <w:sz w:val="28"/>
          <w:szCs w:val="28"/>
        </w:rPr>
        <w:t xml:space="preserve">Это обусловлено, </w:t>
      </w:r>
      <w:r w:rsidRPr="005553BC">
        <w:rPr>
          <w:rFonts w:cs="Times New Roman"/>
          <w:sz w:val="28"/>
          <w:szCs w:val="28"/>
        </w:rPr>
        <w:t>не столько нежеланием учителя сделать процесс обучения более интересным для учащихся, сколько недостаточной обеспеченностью техническими и методическими  средствами, необходимостью строить процесс обучения с опорой на «среднего ученика», игнорируя интерес отдельных учащихся к предмету. В результате предмет становится для школьников неинтересным, поскольку они не имеют возможности применить полученные в школе знания в реальной жизни, не осознают преимуществ</w:t>
      </w:r>
      <w:r>
        <w:rPr>
          <w:rFonts w:cs="Times New Roman"/>
          <w:sz w:val="28"/>
          <w:szCs w:val="28"/>
        </w:rPr>
        <w:t>а</w:t>
      </w:r>
      <w:r w:rsidRPr="005553BC">
        <w:rPr>
          <w:rFonts w:cs="Times New Roman"/>
          <w:sz w:val="28"/>
          <w:szCs w:val="28"/>
        </w:rPr>
        <w:t xml:space="preserve"> владения иностранным языком.</w:t>
      </w:r>
    </w:p>
    <w:p w:rsidR="003D45C2" w:rsidRPr="005553BC" w:rsidRDefault="003D45C2" w:rsidP="003D45C2">
      <w:pPr>
        <w:spacing w:line="360" w:lineRule="auto"/>
        <w:ind w:firstLine="709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5553BC">
        <w:rPr>
          <w:rFonts w:cs="Times New Roman"/>
          <w:sz w:val="28"/>
          <w:szCs w:val="28"/>
        </w:rPr>
        <w:t xml:space="preserve">Переход на ФГОС (Федеральные Государственные Образовательные Стандарты) связан </w:t>
      </w:r>
      <w:r w:rsidRPr="005553BC">
        <w:rPr>
          <w:rFonts w:cs="Times New Roman"/>
          <w:sz w:val="28"/>
          <w:szCs w:val="28"/>
          <w:shd w:val="clear" w:color="auto" w:fill="FFFFFF"/>
        </w:rPr>
        <w:t>с принципиальными изменениями деятельности учителя, реализующего ФГОС, а также с качественно новым содержанием учебной деятельности школьников. В числе прочих характеристик учебной деятельности в соответствии с ФГОС о</w:t>
      </w:r>
      <w:r w:rsidRPr="005553BC">
        <w:rPr>
          <w:rFonts w:cs="Times New Roman"/>
          <w:sz w:val="28"/>
          <w:szCs w:val="28"/>
        </w:rPr>
        <w:t xml:space="preserve">тмечается высокая значимость проектной деятельности. </w:t>
      </w:r>
      <w:r w:rsidRPr="005553BC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Выполнение практических действий в ходе проекта затрагивает эмоциональную сферу, благодаря чему усиливается мотивация. Выполняя творческую работу, самостоятельно добывая информацию, ученики овладевают интеллектуальными и творческими умениями. Осуществляется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lastRenderedPageBreak/>
        <w:t>обучение групповой работе и сотрудничеству</w:t>
      </w:r>
      <w:r w:rsidRPr="005553BC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учащихся. Меняется роль учителя, который приобретает новые фу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нкции партнера и консультанта. Особо у</w:t>
      </w:r>
      <w:r w:rsidRPr="005553BC">
        <w:rPr>
          <w:rFonts w:eastAsia="Times New Roman" w:cs="Times New Roman"/>
          <w:color w:val="000000"/>
          <w:sz w:val="28"/>
          <w:szCs w:val="28"/>
          <w:lang w:eastAsia="ru-RU"/>
        </w:rPr>
        <w:t xml:space="preserve">читываются интересы учащихся, жизненный опыт и индивидуальные способности. Усиливается ответственность за работу, так как учащиеся должны представить результаты работы. </w:t>
      </w:r>
    </w:p>
    <w:p w:rsidR="003D45C2" w:rsidRPr="005553BC" w:rsidRDefault="003D45C2" w:rsidP="003D45C2">
      <w:pPr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 w:rsidRPr="005553BC">
        <w:rPr>
          <w:rFonts w:cs="Times New Roman"/>
          <w:sz w:val="28"/>
          <w:szCs w:val="28"/>
        </w:rPr>
        <w:t>Значимость проектной деятельности диктует необходимость ориентации всех программ на данный вид работы, поэтому в старших классах существует возможность использования элементов проектных заданий, как один из видов итогового либо промежуточного контроля. Проектная деятельность учащихся становится все более актуальной в современной методике. И это не случайно, ведь именно в процессе правильной самостоятельной работы над созданием проекта лучше всего формируется культура умственного труда школьников.</w:t>
      </w:r>
    </w:p>
    <w:p w:rsidR="003D45C2" w:rsidRPr="005553BC" w:rsidRDefault="003D45C2" w:rsidP="003D45C2">
      <w:pPr>
        <w:spacing w:line="360" w:lineRule="auto"/>
        <w:ind w:firstLine="709"/>
        <w:jc w:val="both"/>
        <w:rPr>
          <w:rFonts w:cs="Times New Roman"/>
          <w:color w:val="000000"/>
          <w:sz w:val="28"/>
          <w:szCs w:val="28"/>
        </w:rPr>
      </w:pPr>
      <w:r w:rsidRPr="005553BC">
        <w:rPr>
          <w:rFonts w:cs="Times New Roman"/>
          <w:color w:val="000000"/>
          <w:sz w:val="28"/>
          <w:szCs w:val="28"/>
        </w:rPr>
        <w:t xml:space="preserve">Проектная методика благоприятно влияет на развитие мотивационной сферы учащихся благодаря повышению уровня самостоятельности работы, коллективной деятельности и возможности учащихся использовать весь свой творческий потенциал. </w:t>
      </w:r>
    </w:p>
    <w:p w:rsidR="003D45C2" w:rsidRPr="005553BC" w:rsidRDefault="003D45C2" w:rsidP="003D45C2">
      <w:pPr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 w:rsidRPr="005553BC">
        <w:rPr>
          <w:rFonts w:cs="Times New Roman"/>
          <w:sz w:val="28"/>
          <w:szCs w:val="28"/>
        </w:rPr>
        <w:t>Однако мотивационный потенциал проектной деятельности не всегда используется в достаточной степени.</w:t>
      </w:r>
    </w:p>
    <w:p w:rsidR="003D45C2" w:rsidRDefault="003D45C2" w:rsidP="003D45C2">
      <w:pPr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 w:rsidRPr="005553BC">
        <w:rPr>
          <w:rFonts w:cs="Times New Roman"/>
          <w:sz w:val="28"/>
          <w:szCs w:val="28"/>
        </w:rPr>
        <w:t xml:space="preserve">Таким образом, </w:t>
      </w:r>
      <w:r w:rsidRPr="005553BC">
        <w:rPr>
          <w:rFonts w:cs="Times New Roman"/>
          <w:b/>
          <w:i/>
          <w:sz w:val="28"/>
          <w:szCs w:val="28"/>
        </w:rPr>
        <w:t>актуальность</w:t>
      </w:r>
      <w:r w:rsidRPr="005553BC">
        <w:rPr>
          <w:rFonts w:cs="Times New Roman"/>
          <w:sz w:val="28"/>
          <w:szCs w:val="28"/>
        </w:rPr>
        <w:t xml:space="preserve"> нашей работы обусловлена необходимостью повышения мотивации к изучению иностранного языка у подростков и необходимостью строить урок с использованием проектной деятельности,  в связи с переходом на новые образовательные стандарты в школе. </w:t>
      </w:r>
    </w:p>
    <w:p w:rsidR="003D45C2" w:rsidRDefault="003D45C2" w:rsidP="003D45C2">
      <w:pPr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 w:rsidRPr="005553BC">
        <w:rPr>
          <w:rFonts w:cs="Times New Roman"/>
          <w:b/>
          <w:i/>
          <w:sz w:val="28"/>
          <w:szCs w:val="28"/>
        </w:rPr>
        <w:t>Объектом</w:t>
      </w:r>
      <w:r w:rsidRPr="005553BC">
        <w:rPr>
          <w:rFonts w:cs="Times New Roman"/>
          <w:sz w:val="28"/>
          <w:szCs w:val="28"/>
        </w:rPr>
        <w:t xml:space="preserve"> нашего исследования является процесс изучения иностранного языка в школе, </w:t>
      </w:r>
      <w:r w:rsidRPr="005553BC">
        <w:rPr>
          <w:rFonts w:cs="Times New Roman"/>
          <w:b/>
          <w:i/>
          <w:sz w:val="28"/>
          <w:szCs w:val="28"/>
        </w:rPr>
        <w:t>предметом</w:t>
      </w:r>
      <w:r>
        <w:rPr>
          <w:rFonts w:cs="Times New Roman"/>
          <w:sz w:val="28"/>
          <w:szCs w:val="28"/>
        </w:rPr>
        <w:t xml:space="preserve"> -   проектная деятельность</w:t>
      </w:r>
      <w:r w:rsidRPr="005553BC">
        <w:rPr>
          <w:rFonts w:cs="Times New Roman"/>
          <w:sz w:val="28"/>
          <w:szCs w:val="28"/>
        </w:rPr>
        <w:t xml:space="preserve"> как один из основных способов повышения мотивации к изучению иностранного языка у подростков.</w:t>
      </w:r>
    </w:p>
    <w:p w:rsidR="003D45C2" w:rsidRPr="00EF185B" w:rsidRDefault="003D45C2" w:rsidP="003D45C2">
      <w:pPr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 w:rsidRPr="00EF185B">
        <w:rPr>
          <w:rFonts w:cs="Times New Roman"/>
          <w:sz w:val="28"/>
          <w:szCs w:val="28"/>
        </w:rPr>
        <w:lastRenderedPageBreak/>
        <w:t xml:space="preserve">Все выше изложенное позволяет сформулировать </w:t>
      </w:r>
      <w:r w:rsidRPr="00EF185B">
        <w:rPr>
          <w:rFonts w:cs="Times New Roman"/>
          <w:b/>
          <w:i/>
          <w:sz w:val="28"/>
          <w:szCs w:val="28"/>
        </w:rPr>
        <w:t>гипотезу</w:t>
      </w:r>
      <w:r w:rsidRPr="00EF185B">
        <w:rPr>
          <w:rFonts w:cs="Times New Roman"/>
          <w:sz w:val="28"/>
          <w:szCs w:val="28"/>
        </w:rPr>
        <w:t xml:space="preserve"> исследования следующим образом: проектная деятельность способствует повышению внутренней мотивации к изучению иностранного языка. </w:t>
      </w:r>
    </w:p>
    <w:p w:rsidR="003D45C2" w:rsidRPr="005553BC" w:rsidRDefault="003D45C2" w:rsidP="003D45C2">
      <w:pPr>
        <w:spacing w:line="360" w:lineRule="auto"/>
        <w:ind w:firstLine="709"/>
        <w:jc w:val="both"/>
        <w:rPr>
          <w:rFonts w:cs="Times New Roman"/>
          <w:sz w:val="28"/>
          <w:szCs w:val="28"/>
        </w:rPr>
      </w:pPr>
    </w:p>
    <w:p w:rsidR="003D45C2" w:rsidRPr="005553BC" w:rsidRDefault="003D45C2" w:rsidP="003D45C2">
      <w:pPr>
        <w:spacing w:line="360" w:lineRule="auto"/>
        <w:ind w:firstLine="709"/>
        <w:jc w:val="both"/>
        <w:rPr>
          <w:rFonts w:cs="Times New Roman"/>
          <w:b/>
          <w:sz w:val="28"/>
          <w:szCs w:val="28"/>
        </w:rPr>
      </w:pPr>
      <w:r w:rsidRPr="005553BC">
        <w:rPr>
          <w:rFonts w:cs="Times New Roman"/>
          <w:b/>
          <w:i/>
          <w:sz w:val="28"/>
          <w:szCs w:val="28"/>
        </w:rPr>
        <w:t>Цель</w:t>
      </w:r>
      <w:r w:rsidRPr="005553BC">
        <w:rPr>
          <w:rFonts w:cs="Times New Roman"/>
          <w:sz w:val="28"/>
          <w:szCs w:val="28"/>
        </w:rPr>
        <w:t xml:space="preserve"> работы</w:t>
      </w:r>
      <w:r w:rsidRPr="005553BC">
        <w:rPr>
          <w:rFonts w:cs="Times New Roman"/>
          <w:b/>
          <w:sz w:val="28"/>
          <w:szCs w:val="28"/>
        </w:rPr>
        <w:t xml:space="preserve"> – </w:t>
      </w:r>
      <w:r w:rsidRPr="005553BC">
        <w:rPr>
          <w:rFonts w:cs="Times New Roman"/>
          <w:sz w:val="28"/>
          <w:szCs w:val="28"/>
        </w:rPr>
        <w:t>выявление влияния проектной деятельности на мотивацию к изучению иностранного языка у школьников</w:t>
      </w:r>
      <w:r>
        <w:rPr>
          <w:rFonts w:cs="Times New Roman"/>
          <w:sz w:val="28"/>
          <w:szCs w:val="28"/>
        </w:rPr>
        <w:t xml:space="preserve"> как</w:t>
      </w:r>
      <w:r w:rsidRPr="005553BC">
        <w:rPr>
          <w:rFonts w:cs="Times New Roman"/>
          <w:sz w:val="28"/>
          <w:szCs w:val="28"/>
        </w:rPr>
        <w:t xml:space="preserve"> старшей, </w:t>
      </w:r>
      <w:r>
        <w:rPr>
          <w:rFonts w:cs="Times New Roman"/>
          <w:sz w:val="28"/>
          <w:szCs w:val="28"/>
        </w:rPr>
        <w:t xml:space="preserve">так и начальной </w:t>
      </w:r>
      <w:r w:rsidRPr="005553BC">
        <w:rPr>
          <w:rFonts w:cs="Times New Roman"/>
          <w:sz w:val="28"/>
          <w:szCs w:val="28"/>
        </w:rPr>
        <w:t xml:space="preserve">ступени обучения. </w:t>
      </w:r>
    </w:p>
    <w:p w:rsidR="003D45C2" w:rsidRPr="005553BC" w:rsidRDefault="003D45C2" w:rsidP="003D45C2">
      <w:pPr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 w:rsidRPr="005553BC">
        <w:rPr>
          <w:rFonts w:cs="Times New Roman"/>
          <w:sz w:val="28"/>
          <w:szCs w:val="28"/>
        </w:rPr>
        <w:t xml:space="preserve">Для достижения указанной цели были поставлены следующие </w:t>
      </w:r>
      <w:r w:rsidRPr="005553BC">
        <w:rPr>
          <w:rFonts w:cs="Times New Roman"/>
          <w:b/>
          <w:i/>
          <w:sz w:val="28"/>
          <w:szCs w:val="28"/>
        </w:rPr>
        <w:t>задачи</w:t>
      </w:r>
      <w:r w:rsidRPr="005553BC">
        <w:rPr>
          <w:rFonts w:cs="Times New Roman"/>
          <w:sz w:val="28"/>
          <w:szCs w:val="28"/>
        </w:rPr>
        <w:t>:</w:t>
      </w:r>
    </w:p>
    <w:p w:rsidR="003D45C2" w:rsidRPr="005553BC" w:rsidRDefault="003D45C2" w:rsidP="003D45C2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709" w:hanging="425"/>
        <w:jc w:val="both"/>
        <w:rPr>
          <w:rFonts w:cs="Times New Roman"/>
          <w:sz w:val="28"/>
          <w:szCs w:val="28"/>
        </w:rPr>
      </w:pPr>
      <w:r w:rsidRPr="005553BC">
        <w:rPr>
          <w:rFonts w:cs="Times New Roman"/>
          <w:sz w:val="28"/>
          <w:szCs w:val="28"/>
        </w:rPr>
        <w:t>выявить сущность понятий «мотив» и «мотивация»;</w:t>
      </w:r>
    </w:p>
    <w:p w:rsidR="003D45C2" w:rsidRPr="005553BC" w:rsidRDefault="003D45C2" w:rsidP="003D45C2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709" w:hanging="425"/>
        <w:jc w:val="both"/>
        <w:rPr>
          <w:rFonts w:cs="Times New Roman"/>
          <w:sz w:val="28"/>
          <w:szCs w:val="28"/>
        </w:rPr>
      </w:pPr>
      <w:r w:rsidRPr="005553BC">
        <w:rPr>
          <w:rFonts w:cs="Times New Roman"/>
          <w:sz w:val="28"/>
          <w:szCs w:val="28"/>
        </w:rPr>
        <w:t>описать классификацию мотивации к изучению иностранного языка;</w:t>
      </w:r>
    </w:p>
    <w:p w:rsidR="003D45C2" w:rsidRDefault="003D45C2" w:rsidP="003D45C2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709" w:hanging="425"/>
        <w:jc w:val="both"/>
        <w:rPr>
          <w:rFonts w:cs="Times New Roman"/>
          <w:sz w:val="28"/>
          <w:szCs w:val="28"/>
        </w:rPr>
      </w:pPr>
      <w:r w:rsidRPr="005553BC">
        <w:rPr>
          <w:rFonts w:cs="Times New Roman"/>
          <w:sz w:val="28"/>
          <w:szCs w:val="28"/>
        </w:rPr>
        <w:t>проанализировать методы исследования мотивации учения;</w:t>
      </w:r>
      <w:r w:rsidRPr="007C63F4">
        <w:rPr>
          <w:rFonts w:cs="Times New Roman"/>
          <w:sz w:val="28"/>
          <w:szCs w:val="28"/>
        </w:rPr>
        <w:t xml:space="preserve"> </w:t>
      </w:r>
    </w:p>
    <w:p w:rsidR="003D45C2" w:rsidRPr="007C63F4" w:rsidRDefault="003D45C2" w:rsidP="003D45C2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709" w:hanging="425"/>
        <w:jc w:val="both"/>
        <w:rPr>
          <w:rFonts w:cs="Times New Roman"/>
          <w:sz w:val="28"/>
          <w:szCs w:val="28"/>
        </w:rPr>
      </w:pPr>
      <w:r w:rsidRPr="005553BC">
        <w:rPr>
          <w:rFonts w:cs="Times New Roman"/>
          <w:sz w:val="28"/>
          <w:szCs w:val="28"/>
        </w:rPr>
        <w:t>проанализировать  проектную деятельность, как один из основных способов  развития мотивации к изучению иностранного языка;</w:t>
      </w:r>
    </w:p>
    <w:p w:rsidR="003D45C2" w:rsidRPr="005553BC" w:rsidRDefault="003D45C2" w:rsidP="003D45C2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709" w:hanging="425"/>
        <w:jc w:val="both"/>
        <w:rPr>
          <w:rFonts w:cs="Times New Roman"/>
          <w:bCs/>
          <w:sz w:val="28"/>
          <w:szCs w:val="28"/>
          <w:shd w:val="clear" w:color="auto" w:fill="FFFFFF"/>
        </w:rPr>
      </w:pPr>
      <w:r w:rsidRPr="005553BC">
        <w:rPr>
          <w:rFonts w:cs="Times New Roman"/>
          <w:bCs/>
          <w:sz w:val="28"/>
          <w:szCs w:val="28"/>
          <w:shd w:val="clear" w:color="auto" w:fill="FFFFFF"/>
        </w:rPr>
        <w:t xml:space="preserve">методом анкетирования и наблюдения выявить вид и уровень мотивации к изучению иностранного языка у школьников на старшей ступени обучения. </w:t>
      </w:r>
    </w:p>
    <w:p w:rsidR="003D45C2" w:rsidRPr="005553BC" w:rsidRDefault="003D45C2" w:rsidP="003D45C2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709" w:hanging="425"/>
        <w:jc w:val="both"/>
        <w:rPr>
          <w:rFonts w:cs="Times New Roman"/>
          <w:bCs/>
          <w:sz w:val="28"/>
          <w:szCs w:val="28"/>
          <w:shd w:val="clear" w:color="auto" w:fill="FFFFFF"/>
        </w:rPr>
      </w:pPr>
      <w:r w:rsidRPr="005553BC">
        <w:rPr>
          <w:rFonts w:cs="Times New Roman"/>
          <w:bCs/>
          <w:sz w:val="28"/>
          <w:szCs w:val="28"/>
          <w:shd w:val="clear" w:color="auto" w:fill="FFFFFF"/>
        </w:rPr>
        <w:t>путем опытного обучения выявить влияние проектной деятельности на развитие мотивации к изучению иностранно</w:t>
      </w:r>
      <w:r>
        <w:rPr>
          <w:rFonts w:cs="Times New Roman"/>
          <w:bCs/>
          <w:sz w:val="28"/>
          <w:szCs w:val="28"/>
          <w:shd w:val="clear" w:color="auto" w:fill="FFFFFF"/>
        </w:rPr>
        <w:t>го языка у школьников на начальной</w:t>
      </w:r>
      <w:r w:rsidRPr="005553BC">
        <w:rPr>
          <w:rFonts w:cs="Times New Roman"/>
          <w:bCs/>
          <w:sz w:val="28"/>
          <w:szCs w:val="28"/>
          <w:shd w:val="clear" w:color="auto" w:fill="FFFFFF"/>
        </w:rPr>
        <w:t xml:space="preserve"> ступени обучения. </w:t>
      </w:r>
    </w:p>
    <w:p w:rsidR="003D45C2" w:rsidRPr="005553BC" w:rsidRDefault="003D45C2" w:rsidP="003D45C2">
      <w:pPr>
        <w:pStyle w:val="a3"/>
        <w:spacing w:line="360" w:lineRule="auto"/>
        <w:ind w:left="0" w:firstLine="709"/>
        <w:jc w:val="both"/>
        <w:rPr>
          <w:rFonts w:cs="Times New Roman"/>
          <w:b/>
          <w:bCs/>
          <w:sz w:val="28"/>
          <w:szCs w:val="28"/>
        </w:rPr>
      </w:pPr>
      <w:r w:rsidRPr="005553BC">
        <w:rPr>
          <w:rFonts w:eastAsia="Calibri" w:cs="Times New Roman"/>
          <w:sz w:val="28"/>
          <w:szCs w:val="28"/>
        </w:rPr>
        <w:t xml:space="preserve">В работе применяются следующие </w:t>
      </w:r>
      <w:r w:rsidRPr="005553BC">
        <w:rPr>
          <w:rFonts w:eastAsia="Calibri" w:cs="Times New Roman"/>
          <w:b/>
          <w:i/>
          <w:sz w:val="28"/>
          <w:szCs w:val="28"/>
        </w:rPr>
        <w:t>методы исследования</w:t>
      </w:r>
      <w:r w:rsidRPr="005553BC">
        <w:rPr>
          <w:rFonts w:eastAsia="Calibri" w:cs="Times New Roman"/>
          <w:i/>
          <w:sz w:val="28"/>
          <w:szCs w:val="28"/>
        </w:rPr>
        <w:t>:</w:t>
      </w:r>
      <w:r w:rsidRPr="005553BC">
        <w:rPr>
          <w:rFonts w:eastAsia="Calibri" w:cs="Times New Roman"/>
          <w:sz w:val="28"/>
          <w:szCs w:val="28"/>
        </w:rPr>
        <w:t xml:space="preserve"> </w:t>
      </w:r>
    </w:p>
    <w:p w:rsidR="003D45C2" w:rsidRPr="005553BC" w:rsidRDefault="003D45C2" w:rsidP="003D45C2">
      <w:pPr>
        <w:pStyle w:val="a3"/>
        <w:numPr>
          <w:ilvl w:val="0"/>
          <w:numId w:val="2"/>
        </w:numPr>
        <w:spacing w:line="360" w:lineRule="auto"/>
        <w:ind w:left="709" w:hanging="425"/>
        <w:jc w:val="both"/>
        <w:rPr>
          <w:rFonts w:cs="Times New Roman"/>
          <w:sz w:val="28"/>
          <w:szCs w:val="28"/>
        </w:rPr>
      </w:pPr>
      <w:r w:rsidRPr="005553BC">
        <w:rPr>
          <w:rFonts w:cs="Times New Roman"/>
          <w:sz w:val="28"/>
          <w:szCs w:val="28"/>
        </w:rPr>
        <w:t>теоретический анализ психолого-педагогической и методической литературы по проблеме исследования;</w:t>
      </w:r>
    </w:p>
    <w:p w:rsidR="003D45C2" w:rsidRPr="005553BC" w:rsidRDefault="003D45C2" w:rsidP="003D45C2">
      <w:pPr>
        <w:pStyle w:val="a3"/>
        <w:numPr>
          <w:ilvl w:val="0"/>
          <w:numId w:val="2"/>
        </w:numPr>
        <w:spacing w:line="360" w:lineRule="auto"/>
        <w:ind w:left="709" w:hanging="425"/>
        <w:jc w:val="both"/>
        <w:rPr>
          <w:rFonts w:cs="Times New Roman"/>
          <w:sz w:val="28"/>
          <w:szCs w:val="28"/>
        </w:rPr>
      </w:pPr>
      <w:r w:rsidRPr="005553BC">
        <w:rPr>
          <w:rFonts w:cs="Times New Roman"/>
          <w:sz w:val="28"/>
          <w:szCs w:val="28"/>
        </w:rPr>
        <w:t>опросно-диагностические и констатирующие методы (анкетирование, наблюдение, тестирование);</w:t>
      </w:r>
    </w:p>
    <w:p w:rsidR="003D45C2" w:rsidRPr="005553BC" w:rsidRDefault="003D45C2" w:rsidP="003D45C2">
      <w:pPr>
        <w:pStyle w:val="a3"/>
        <w:numPr>
          <w:ilvl w:val="0"/>
          <w:numId w:val="2"/>
        </w:numPr>
        <w:spacing w:line="360" w:lineRule="auto"/>
        <w:ind w:left="709" w:hanging="425"/>
        <w:jc w:val="both"/>
        <w:rPr>
          <w:rFonts w:cs="Times New Roman"/>
          <w:sz w:val="28"/>
          <w:szCs w:val="28"/>
        </w:rPr>
      </w:pPr>
      <w:r w:rsidRPr="005553BC">
        <w:rPr>
          <w:rFonts w:cs="Times New Roman"/>
          <w:sz w:val="28"/>
          <w:szCs w:val="28"/>
        </w:rPr>
        <w:t>методы статистической обработки результатов анкети</w:t>
      </w:r>
      <w:r>
        <w:rPr>
          <w:rFonts w:cs="Times New Roman"/>
          <w:sz w:val="28"/>
          <w:szCs w:val="28"/>
        </w:rPr>
        <w:t>рования;</w:t>
      </w:r>
    </w:p>
    <w:p w:rsidR="003D45C2" w:rsidRPr="005553BC" w:rsidRDefault="003D45C2" w:rsidP="003D45C2">
      <w:pPr>
        <w:pStyle w:val="a3"/>
        <w:numPr>
          <w:ilvl w:val="0"/>
          <w:numId w:val="2"/>
        </w:numPr>
        <w:spacing w:line="360" w:lineRule="auto"/>
        <w:ind w:left="709" w:hanging="425"/>
        <w:jc w:val="both"/>
        <w:rPr>
          <w:rFonts w:cs="Times New Roman"/>
          <w:sz w:val="28"/>
          <w:szCs w:val="28"/>
        </w:rPr>
      </w:pPr>
      <w:r w:rsidRPr="005553BC">
        <w:rPr>
          <w:rFonts w:cs="Times New Roman"/>
          <w:sz w:val="28"/>
          <w:szCs w:val="28"/>
        </w:rPr>
        <w:t>опытное обучение.</w:t>
      </w:r>
    </w:p>
    <w:p w:rsidR="003D45C2" w:rsidRPr="005553BC" w:rsidRDefault="003D45C2" w:rsidP="003D45C2">
      <w:pPr>
        <w:spacing w:line="360" w:lineRule="auto"/>
        <w:ind w:firstLine="709"/>
        <w:jc w:val="both"/>
        <w:rPr>
          <w:rFonts w:eastAsia="Calibri" w:cs="Times New Roman"/>
          <w:sz w:val="28"/>
          <w:szCs w:val="28"/>
        </w:rPr>
      </w:pPr>
      <w:r w:rsidRPr="005553BC">
        <w:rPr>
          <w:rFonts w:eastAsia="Calibri" w:cs="Times New Roman"/>
          <w:sz w:val="28"/>
          <w:szCs w:val="28"/>
        </w:rPr>
        <w:t xml:space="preserve">Теоретическую базу исследования составляют: классификация видов мотивации Г. В. Роговой, теория поэтапного формирования умственных </w:t>
      </w:r>
      <w:r w:rsidRPr="005553BC">
        <w:rPr>
          <w:rFonts w:eastAsia="Calibri" w:cs="Times New Roman"/>
          <w:sz w:val="28"/>
          <w:szCs w:val="28"/>
        </w:rPr>
        <w:lastRenderedPageBreak/>
        <w:t xml:space="preserve">действий С. Л. Рубинштейна, общая теория деятельности А. Н. Леонтьева, а  так же статьи, посвященные проблеме мотивации учения. </w:t>
      </w:r>
    </w:p>
    <w:p w:rsidR="003D45C2" w:rsidRPr="005553BC" w:rsidRDefault="003D45C2" w:rsidP="003D45C2">
      <w:pPr>
        <w:spacing w:line="360" w:lineRule="auto"/>
        <w:ind w:firstLine="709"/>
        <w:jc w:val="both"/>
        <w:rPr>
          <w:rFonts w:eastAsia="Calibri" w:cs="Times New Roman"/>
          <w:sz w:val="28"/>
          <w:szCs w:val="28"/>
        </w:rPr>
      </w:pPr>
      <w:r w:rsidRPr="005553BC">
        <w:rPr>
          <w:rFonts w:eastAsia="Calibri" w:cs="Times New Roman"/>
          <w:sz w:val="28"/>
          <w:szCs w:val="28"/>
        </w:rPr>
        <w:t xml:space="preserve">Практическая значимость работы заключается в возможности использования результатов исследования мотивации в процессе обучения иностранным языкам в школе. </w:t>
      </w:r>
    </w:p>
    <w:p w:rsidR="003D45C2" w:rsidRPr="005553BC" w:rsidRDefault="003D45C2" w:rsidP="003D45C2">
      <w:pPr>
        <w:spacing w:line="360" w:lineRule="auto"/>
        <w:ind w:firstLine="709"/>
        <w:jc w:val="both"/>
        <w:rPr>
          <w:rFonts w:eastAsia="Calibri" w:cs="Times New Roman"/>
          <w:sz w:val="28"/>
          <w:szCs w:val="28"/>
        </w:rPr>
      </w:pPr>
      <w:r w:rsidRPr="005553BC">
        <w:rPr>
          <w:rFonts w:eastAsia="Calibri" w:cs="Times New Roman"/>
          <w:sz w:val="28"/>
          <w:szCs w:val="28"/>
        </w:rPr>
        <w:t xml:space="preserve">Материалы исследования были апробированы </w:t>
      </w:r>
      <w:r>
        <w:rPr>
          <w:rFonts w:eastAsia="Calibri" w:cs="Times New Roman"/>
          <w:sz w:val="28"/>
          <w:szCs w:val="28"/>
        </w:rPr>
        <w:t xml:space="preserve">в период моей работы в средней школе Республике Казахстан и представлены на августовской конференции учителей </w:t>
      </w:r>
      <w:proofErr w:type="spellStart"/>
      <w:r>
        <w:rPr>
          <w:rFonts w:eastAsia="Calibri" w:cs="Times New Roman"/>
          <w:sz w:val="28"/>
          <w:szCs w:val="28"/>
        </w:rPr>
        <w:t>Алматинской</w:t>
      </w:r>
      <w:proofErr w:type="spellEnd"/>
      <w:r>
        <w:rPr>
          <w:rFonts w:eastAsia="Calibri" w:cs="Times New Roman"/>
          <w:sz w:val="28"/>
          <w:szCs w:val="28"/>
        </w:rPr>
        <w:t xml:space="preserve"> области(2017г.) в докладе «Проектная деятельность в курсе обучения иностранному языку как средство управления мотивацией учащихся», а также во время работы, в МБОУ ООШ № 5 г. Ейск</w:t>
      </w:r>
      <w:r w:rsidRPr="005553BC">
        <w:rPr>
          <w:rFonts w:eastAsia="Calibri" w:cs="Times New Roman"/>
          <w:sz w:val="28"/>
          <w:szCs w:val="28"/>
        </w:rPr>
        <w:t>. В анкетировании и опытном о</w:t>
      </w:r>
      <w:r>
        <w:rPr>
          <w:rFonts w:eastAsia="Calibri" w:cs="Times New Roman"/>
          <w:sz w:val="28"/>
          <w:szCs w:val="28"/>
        </w:rPr>
        <w:t>бучении  участвовали учащиеся 8</w:t>
      </w:r>
      <w:r w:rsidRPr="005553BC">
        <w:rPr>
          <w:rFonts w:eastAsia="Calibri" w:cs="Times New Roman"/>
          <w:sz w:val="28"/>
          <w:szCs w:val="28"/>
        </w:rPr>
        <w:t xml:space="preserve"> класса. </w:t>
      </w:r>
    </w:p>
    <w:p w:rsidR="003D45C2" w:rsidRPr="005553BC" w:rsidRDefault="003D45C2" w:rsidP="003D45C2">
      <w:pPr>
        <w:spacing w:line="360" w:lineRule="auto"/>
        <w:ind w:firstLine="709"/>
        <w:jc w:val="both"/>
        <w:rPr>
          <w:rFonts w:eastAsia="Calibri" w:cs="Times New Roman"/>
          <w:sz w:val="28"/>
          <w:szCs w:val="28"/>
        </w:rPr>
      </w:pPr>
      <w:r w:rsidRPr="005553BC">
        <w:rPr>
          <w:rFonts w:eastAsia="Calibri" w:cs="Times New Roman"/>
          <w:sz w:val="28"/>
          <w:szCs w:val="28"/>
        </w:rPr>
        <w:t>Работа включает введение, 2 главы, заключение, список использованной литературы, приложения.</w:t>
      </w:r>
    </w:p>
    <w:p w:rsidR="003D45C2" w:rsidRPr="005553BC" w:rsidRDefault="003D45C2" w:rsidP="003D45C2">
      <w:pPr>
        <w:spacing w:line="360" w:lineRule="auto"/>
        <w:ind w:firstLine="709"/>
        <w:jc w:val="both"/>
        <w:rPr>
          <w:rFonts w:eastAsia="Calibri" w:cs="Times New Roman"/>
          <w:sz w:val="28"/>
          <w:szCs w:val="28"/>
        </w:rPr>
      </w:pPr>
      <w:r w:rsidRPr="005553BC">
        <w:rPr>
          <w:rFonts w:eastAsia="Calibri" w:cs="Times New Roman"/>
          <w:sz w:val="28"/>
          <w:szCs w:val="28"/>
        </w:rPr>
        <w:t xml:space="preserve"> Первая глава посвящена теоретическим вопросам, связанным с феноменом мотивации, видам мотивов в широком понимании, а также относительно иностранного языка как учебного предмета. Рассматриваются методы исследования мотивации. Во второй главе рассматривается проектная деятельность как способ развития  мотивации учащихся к изучению иностранного языка на старшей ступени обучения, а так же результаты исследования мотивации к изучению иностранного языка у школьн</w:t>
      </w:r>
      <w:r>
        <w:rPr>
          <w:rFonts w:eastAsia="Calibri" w:cs="Times New Roman"/>
          <w:sz w:val="28"/>
          <w:szCs w:val="28"/>
        </w:rPr>
        <w:t xml:space="preserve">иков </w:t>
      </w:r>
      <w:r w:rsidRPr="005553BC">
        <w:rPr>
          <w:rFonts w:eastAsia="Calibri" w:cs="Times New Roman"/>
          <w:sz w:val="28"/>
          <w:szCs w:val="28"/>
        </w:rPr>
        <w:t xml:space="preserve"> и результаты опытного обучения с использованием проектной деятельности на уроке иностранного языка. </w:t>
      </w:r>
    </w:p>
    <w:p w:rsidR="003D45C2" w:rsidRPr="005553BC" w:rsidRDefault="003D45C2" w:rsidP="003D45C2">
      <w:pPr>
        <w:widowControl w:val="0"/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rFonts w:cs="Times New Roman"/>
          <w:b/>
          <w:color w:val="000000"/>
          <w:sz w:val="28"/>
          <w:szCs w:val="28"/>
        </w:rPr>
      </w:pPr>
    </w:p>
    <w:p w:rsidR="003D45C2" w:rsidRPr="005553BC" w:rsidRDefault="003D45C2" w:rsidP="003D45C2">
      <w:pPr>
        <w:widowControl w:val="0"/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rFonts w:cs="Times New Roman"/>
          <w:b/>
          <w:color w:val="000000"/>
          <w:sz w:val="28"/>
          <w:szCs w:val="28"/>
        </w:rPr>
      </w:pPr>
    </w:p>
    <w:p w:rsidR="003D45C2" w:rsidRPr="005553BC" w:rsidRDefault="003D45C2" w:rsidP="003D45C2">
      <w:pPr>
        <w:widowControl w:val="0"/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rFonts w:cs="Times New Roman"/>
          <w:b/>
          <w:color w:val="000000"/>
          <w:sz w:val="28"/>
          <w:szCs w:val="28"/>
        </w:rPr>
      </w:pPr>
    </w:p>
    <w:p w:rsidR="003D45C2" w:rsidRPr="005553BC" w:rsidRDefault="003D45C2" w:rsidP="003D45C2">
      <w:pPr>
        <w:widowControl w:val="0"/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rFonts w:cs="Times New Roman"/>
          <w:b/>
          <w:color w:val="000000"/>
          <w:sz w:val="28"/>
          <w:szCs w:val="28"/>
        </w:rPr>
      </w:pPr>
    </w:p>
    <w:p w:rsidR="003D45C2" w:rsidRPr="005553BC" w:rsidRDefault="003D45C2" w:rsidP="003D45C2">
      <w:pPr>
        <w:widowControl w:val="0"/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rFonts w:cs="Times New Roman"/>
          <w:b/>
          <w:color w:val="000000"/>
          <w:sz w:val="28"/>
          <w:szCs w:val="28"/>
        </w:rPr>
      </w:pPr>
    </w:p>
    <w:p w:rsidR="003D45C2" w:rsidRPr="005553BC" w:rsidRDefault="003D45C2" w:rsidP="003D45C2">
      <w:pPr>
        <w:widowControl w:val="0"/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rFonts w:cs="Times New Roman"/>
          <w:b/>
          <w:color w:val="000000"/>
          <w:sz w:val="28"/>
          <w:szCs w:val="28"/>
        </w:rPr>
      </w:pPr>
    </w:p>
    <w:p w:rsidR="003D45C2" w:rsidRPr="005553BC" w:rsidRDefault="003D45C2" w:rsidP="003D45C2">
      <w:pPr>
        <w:widowControl w:val="0"/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rFonts w:cs="Times New Roman"/>
          <w:b/>
          <w:color w:val="000000"/>
          <w:sz w:val="28"/>
          <w:szCs w:val="28"/>
        </w:rPr>
      </w:pPr>
    </w:p>
    <w:p w:rsidR="003D45C2" w:rsidRPr="005553BC" w:rsidRDefault="003D45C2" w:rsidP="003D45C2">
      <w:pPr>
        <w:spacing w:line="360" w:lineRule="auto"/>
        <w:jc w:val="both"/>
        <w:rPr>
          <w:rFonts w:cs="Times New Roman"/>
          <w:b/>
          <w:sz w:val="28"/>
          <w:szCs w:val="28"/>
        </w:rPr>
      </w:pPr>
      <w:r w:rsidRPr="005553BC">
        <w:rPr>
          <w:rFonts w:cs="Times New Roman"/>
          <w:b/>
          <w:sz w:val="28"/>
          <w:szCs w:val="28"/>
        </w:rPr>
        <w:lastRenderedPageBreak/>
        <w:t>Глава 1 Теоретические основы развития мотивации к изучению иностранного языка</w:t>
      </w:r>
    </w:p>
    <w:p w:rsidR="003D45C2" w:rsidRDefault="003D45C2" w:rsidP="003D45C2">
      <w:pPr>
        <w:pStyle w:val="a3"/>
        <w:numPr>
          <w:ilvl w:val="1"/>
          <w:numId w:val="4"/>
        </w:numPr>
        <w:spacing w:after="240" w:line="360" w:lineRule="auto"/>
        <w:ind w:left="709" w:firstLine="0"/>
        <w:jc w:val="both"/>
        <w:rPr>
          <w:rFonts w:cs="Times New Roman"/>
          <w:b/>
          <w:sz w:val="28"/>
          <w:szCs w:val="28"/>
        </w:rPr>
      </w:pPr>
      <w:r w:rsidRPr="005553BC">
        <w:rPr>
          <w:rFonts w:cs="Times New Roman"/>
          <w:b/>
          <w:sz w:val="28"/>
          <w:szCs w:val="28"/>
        </w:rPr>
        <w:t>Сущность понятий «мотив» и «мотивация» в отечественной и зарубежной литературе</w:t>
      </w:r>
    </w:p>
    <w:p w:rsidR="003D45C2" w:rsidRPr="00477580" w:rsidRDefault="003D45C2" w:rsidP="003D45C2">
      <w:pPr>
        <w:pStyle w:val="a3"/>
        <w:numPr>
          <w:ilvl w:val="1"/>
          <w:numId w:val="4"/>
        </w:numPr>
        <w:spacing w:after="240" w:line="360" w:lineRule="auto"/>
        <w:ind w:left="709" w:firstLine="0"/>
        <w:jc w:val="both"/>
        <w:rPr>
          <w:rFonts w:cs="Times New Roman"/>
          <w:b/>
          <w:sz w:val="28"/>
          <w:szCs w:val="28"/>
        </w:rPr>
      </w:pPr>
      <w:r w:rsidRPr="00477580">
        <w:rPr>
          <w:rFonts w:eastAsia="Times New Roman" w:cs="Times New Roman"/>
          <w:b/>
          <w:color w:val="000000"/>
          <w:sz w:val="28"/>
          <w:szCs w:val="28"/>
          <w:lang w:eastAsia="ru-RU"/>
        </w:rPr>
        <w:t>Становление мотивационной сферы</w:t>
      </w:r>
      <w:r w:rsidRPr="00477580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– это основополагающая проблема педагогической психологии и методики преподавания. Известно, что мотивация определяет направленность личности и побуждение к деятельности.</w:t>
      </w:r>
    </w:p>
    <w:p w:rsidR="003D45C2" w:rsidRPr="005553BC" w:rsidRDefault="003D45C2" w:rsidP="003D45C2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553BC">
        <w:rPr>
          <w:sz w:val="28"/>
          <w:szCs w:val="28"/>
        </w:rPr>
        <w:t>Впервые термин «мотивация» употребил  А. Шопенгауэр в своей статье «</w:t>
      </w:r>
      <w:r w:rsidRPr="00E63007">
        <w:rPr>
          <w:sz w:val="28"/>
          <w:szCs w:val="28"/>
        </w:rPr>
        <w:t>Че</w:t>
      </w:r>
      <w:r w:rsidRPr="00E63007">
        <w:rPr>
          <w:sz w:val="28"/>
          <w:szCs w:val="28"/>
        </w:rPr>
        <w:softHyphen/>
        <w:t>тыре</w:t>
      </w:r>
      <w:r w:rsidRPr="005553BC">
        <w:rPr>
          <w:sz w:val="28"/>
          <w:szCs w:val="28"/>
        </w:rPr>
        <w:t xml:space="preserve"> принципа достаточной причины» (1900-1910).</w:t>
      </w:r>
      <w:r w:rsidRPr="005553BC">
        <w:rPr>
          <w:rStyle w:val="apple-converted-space"/>
          <w:sz w:val="28"/>
          <w:szCs w:val="28"/>
        </w:rPr>
        <w:t> </w:t>
      </w:r>
      <w:r w:rsidRPr="005553BC">
        <w:rPr>
          <w:sz w:val="28"/>
          <w:szCs w:val="28"/>
        </w:rPr>
        <w:t xml:space="preserve"> </w:t>
      </w:r>
      <w:r w:rsidRPr="005553BC">
        <w:rPr>
          <w:bCs/>
          <w:sz w:val="28"/>
          <w:szCs w:val="28"/>
        </w:rPr>
        <w:t>Мотив</w:t>
      </w:r>
      <w:r w:rsidRPr="005553BC">
        <w:rPr>
          <w:rStyle w:val="apple-converted-space"/>
          <w:sz w:val="28"/>
          <w:szCs w:val="28"/>
        </w:rPr>
        <w:t> </w:t>
      </w:r>
      <w:r w:rsidRPr="005553BC">
        <w:rPr>
          <w:sz w:val="28"/>
          <w:szCs w:val="28"/>
        </w:rPr>
        <w:t>(от латинского  </w:t>
      </w:r>
      <w:r w:rsidRPr="005553BC">
        <w:rPr>
          <w:iCs/>
          <w:sz w:val="28"/>
          <w:szCs w:val="28"/>
          <w:lang w:val="la-Latn"/>
        </w:rPr>
        <w:t>moveo</w:t>
      </w:r>
      <w:r w:rsidRPr="005553BC">
        <w:rPr>
          <w:sz w:val="28"/>
          <w:szCs w:val="28"/>
        </w:rPr>
        <w:t> — двигаю) — это материальный или идеальный предмет, достижение которого выступает</w:t>
      </w:r>
      <w:r w:rsidRPr="005553BC">
        <w:rPr>
          <w:rStyle w:val="apple-converted-space"/>
          <w:sz w:val="28"/>
          <w:szCs w:val="28"/>
        </w:rPr>
        <w:t> </w:t>
      </w:r>
      <w:r w:rsidRPr="005553BC">
        <w:rPr>
          <w:sz w:val="28"/>
          <w:szCs w:val="28"/>
        </w:rPr>
        <w:t>смыслом деятельности. Мотив представлен субъекту в виде специфических переживаний, характеризующихся либо положительными эмоциями</w:t>
      </w:r>
      <w:r w:rsidRPr="005553BC">
        <w:rPr>
          <w:rStyle w:val="apple-converted-space"/>
          <w:sz w:val="28"/>
          <w:szCs w:val="28"/>
        </w:rPr>
        <w:t> </w:t>
      </w:r>
      <w:r w:rsidRPr="005553BC">
        <w:rPr>
          <w:sz w:val="28"/>
          <w:szCs w:val="28"/>
        </w:rPr>
        <w:t xml:space="preserve">от ожидания достижения данного предмета, либо отрицательными, связанными с неполнотой настоящего положения. Для осознания мотива требуется внутренняя работа. </w:t>
      </w:r>
      <w:r w:rsidRPr="005553BC">
        <w:rPr>
          <w:color w:val="000000"/>
          <w:sz w:val="28"/>
          <w:szCs w:val="28"/>
        </w:rPr>
        <w:t xml:space="preserve">Мотив внутри человека, имеет персональный характер. Большая Советская Энциклопедия приводит следующее определение данного понятия: «Мотив в психологии – побудительная причина действий и поступков человека. Исходным побуждением человека к деятельности являются его стремления удовлетворить свои материальные и духовные потребности» </w:t>
      </w:r>
      <w:r w:rsidRPr="00A908D3">
        <w:rPr>
          <w:color w:val="000000"/>
          <w:sz w:val="28"/>
          <w:szCs w:val="28"/>
        </w:rPr>
        <w:t xml:space="preserve">[6, </w:t>
      </w:r>
      <w:r w:rsidRPr="00A908D3">
        <w:rPr>
          <w:color w:val="000000"/>
          <w:sz w:val="28"/>
          <w:szCs w:val="28"/>
          <w:lang w:val="en-US"/>
        </w:rPr>
        <w:t>c</w:t>
      </w:r>
      <w:r w:rsidRPr="00A908D3">
        <w:rPr>
          <w:color w:val="000000"/>
          <w:sz w:val="28"/>
          <w:szCs w:val="28"/>
        </w:rPr>
        <w:t>. 582].</w:t>
      </w:r>
      <w:r w:rsidRPr="005553BC">
        <w:rPr>
          <w:color w:val="000000"/>
          <w:sz w:val="28"/>
          <w:szCs w:val="28"/>
        </w:rPr>
        <w:t xml:space="preserve"> Мотив находится «внутри» человека, имеет «персональный» характер, зависит от множества внешних и внутренних по отношению к человеку факторов, а также от действия других, возникающих параллельно с ним мотивов. Мотив не только побуждает человека к действию, но и определяет, что надо сделать и как будет осуществлено это действие. В частности, если мотив вызывает действия по устранению потребности, то у различных людей эти действия могут быть отличны, даже если они испытывают одинаковую потребность. Мотивы поддаются осознанию, человек может воздействовать на свои мотивы, </w:t>
      </w:r>
      <w:r w:rsidRPr="005553BC">
        <w:rPr>
          <w:color w:val="000000"/>
          <w:sz w:val="28"/>
          <w:szCs w:val="28"/>
        </w:rPr>
        <w:lastRenderedPageBreak/>
        <w:t xml:space="preserve">приглушая их действие или даже устраняя их из своей мотивационной совокупности </w:t>
      </w:r>
      <w:r w:rsidRPr="00A908D3">
        <w:rPr>
          <w:color w:val="000000"/>
          <w:sz w:val="28"/>
          <w:szCs w:val="28"/>
        </w:rPr>
        <w:t>[6].</w:t>
      </w:r>
      <w:r w:rsidRPr="005553BC">
        <w:rPr>
          <w:color w:val="000000"/>
          <w:sz w:val="28"/>
          <w:szCs w:val="28"/>
        </w:rPr>
        <w:t xml:space="preserve"> </w:t>
      </w:r>
    </w:p>
    <w:p w:rsidR="003D45C2" w:rsidRPr="005553BC" w:rsidRDefault="003D45C2" w:rsidP="003D45C2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proofErr w:type="gramStart"/>
      <w:r w:rsidRPr="005553BC">
        <w:rPr>
          <w:color w:val="000000"/>
          <w:sz w:val="28"/>
          <w:szCs w:val="28"/>
        </w:rPr>
        <w:t xml:space="preserve">В словаре по педагогике Г. М. </w:t>
      </w:r>
      <w:proofErr w:type="spellStart"/>
      <w:r w:rsidRPr="005553BC">
        <w:rPr>
          <w:color w:val="000000"/>
          <w:sz w:val="28"/>
          <w:szCs w:val="28"/>
        </w:rPr>
        <w:t>Коджаспировой</w:t>
      </w:r>
      <w:proofErr w:type="spellEnd"/>
      <w:r w:rsidRPr="005553BC">
        <w:rPr>
          <w:color w:val="000000"/>
          <w:sz w:val="28"/>
          <w:szCs w:val="28"/>
        </w:rPr>
        <w:t xml:space="preserve"> </w:t>
      </w:r>
      <w:r w:rsidRPr="00A908D3">
        <w:rPr>
          <w:color w:val="000000"/>
          <w:sz w:val="28"/>
          <w:szCs w:val="28"/>
        </w:rPr>
        <w:t>[21]</w:t>
      </w:r>
      <w:r w:rsidRPr="005553BC">
        <w:rPr>
          <w:color w:val="000000"/>
          <w:sz w:val="28"/>
          <w:szCs w:val="28"/>
        </w:rPr>
        <w:t xml:space="preserve"> мотив определяется как внутреннее побуждение личности к тому или иному виду активности, связанное с удовлетворением определенной потребности: субъективная причина (осознанная или неосознанная) того или иного поведения, действий человека; психическое явление, непосредственно побуждающее человека к выбору того или иного способа действия и его осуществление;</w:t>
      </w:r>
      <w:proofErr w:type="gramEnd"/>
      <w:r w:rsidRPr="005553BC">
        <w:rPr>
          <w:color w:val="000000"/>
          <w:sz w:val="28"/>
          <w:szCs w:val="28"/>
        </w:rPr>
        <w:t xml:space="preserve"> в качестве мотива могут выступать инстинкты, влечения, направленные на определенный объект эмоции, установки, идеалы, элементы мировоззрения. </w:t>
      </w:r>
    </w:p>
    <w:p w:rsidR="003D45C2" w:rsidRPr="005553BC" w:rsidRDefault="003D45C2" w:rsidP="003D45C2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5553BC">
        <w:rPr>
          <w:color w:val="000000"/>
          <w:sz w:val="28"/>
          <w:szCs w:val="28"/>
        </w:rPr>
        <w:t xml:space="preserve">Взгляды на сущность мотива у психологов  и педагогов существенно расходятся. Но, несмотря на это, все они </w:t>
      </w:r>
      <w:r>
        <w:rPr>
          <w:color w:val="000000"/>
          <w:sz w:val="28"/>
          <w:szCs w:val="28"/>
        </w:rPr>
        <w:t xml:space="preserve">считают, что </w:t>
      </w:r>
      <w:r w:rsidRPr="005553BC">
        <w:rPr>
          <w:color w:val="000000"/>
          <w:sz w:val="28"/>
          <w:szCs w:val="28"/>
        </w:rPr>
        <w:t xml:space="preserve"> за мотив принимается какой-то один конкретный психологический феномен (но разный у разных авторов). В основном психологи группируются вокруг точек зрения на мотив, как на побуждение, на потребность, на цель, на намерение, на свойства личности, на состояния. </w:t>
      </w:r>
    </w:p>
    <w:p w:rsidR="003D45C2" w:rsidRPr="005553BC" w:rsidRDefault="003D45C2" w:rsidP="003D45C2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5553BC">
        <w:rPr>
          <w:color w:val="000000"/>
          <w:sz w:val="28"/>
          <w:szCs w:val="28"/>
          <w:shd w:val="clear" w:color="auto" w:fill="FFFFFF"/>
        </w:rPr>
        <w:t>Точка зрения на мотив как на потребность, высказанная Л.И.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5553BC">
        <w:rPr>
          <w:color w:val="000000"/>
          <w:sz w:val="28"/>
          <w:szCs w:val="28"/>
          <w:shd w:val="clear" w:color="auto" w:fill="FFFFFF"/>
        </w:rPr>
        <w:t>Божович, А.Г.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5553BC">
        <w:rPr>
          <w:color w:val="000000"/>
          <w:sz w:val="28"/>
          <w:szCs w:val="28"/>
          <w:shd w:val="clear" w:color="auto" w:fill="FFFFFF"/>
        </w:rPr>
        <w:t>Ковалевым, К.К.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5553BC">
        <w:rPr>
          <w:color w:val="000000"/>
          <w:sz w:val="28"/>
          <w:szCs w:val="28"/>
          <w:shd w:val="clear" w:color="auto" w:fill="FFFFFF"/>
        </w:rPr>
        <w:t>Платоновым, С.Л.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5553BC">
        <w:rPr>
          <w:color w:val="000000"/>
          <w:sz w:val="28"/>
          <w:szCs w:val="28"/>
          <w:shd w:val="clear" w:color="auto" w:fill="FFFFFF"/>
        </w:rPr>
        <w:t>Рубинштейном, дает ответ на вопрос, почему осуществляется активность человека, поскольку в самой потребности содержится активное стремление человека к преобразованию среды с целью удовлетворения нужд. Таким образом, объясняется источник энергии для волевой активности, однако невозможно получить ответы на вопросы, зачем и для чего человек проявляет эту активность.</w:t>
      </w:r>
      <w:r w:rsidRPr="005553BC">
        <w:rPr>
          <w:color w:val="000000"/>
          <w:sz w:val="28"/>
          <w:szCs w:val="28"/>
        </w:rPr>
        <w:t xml:space="preserve"> </w:t>
      </w:r>
      <w:r w:rsidRPr="005553BC">
        <w:rPr>
          <w:color w:val="000000"/>
          <w:sz w:val="28"/>
          <w:szCs w:val="28"/>
          <w:shd w:val="clear" w:color="auto" w:fill="FFFFFF"/>
        </w:rPr>
        <w:t xml:space="preserve">Зная намерения человека, можно ответить на вопросы: чего он хочет достичь? Что и как хочет сделать? </w:t>
      </w:r>
    </w:p>
    <w:p w:rsidR="003D45C2" w:rsidRPr="005553BC" w:rsidRDefault="003D45C2" w:rsidP="003D45C2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553BC">
        <w:rPr>
          <w:color w:val="000000"/>
          <w:sz w:val="28"/>
          <w:szCs w:val="28"/>
          <w:shd w:val="clear" w:color="auto" w:fill="FFFFFF"/>
        </w:rPr>
        <w:t>Взгляд на мотив как на устойчивое свойство личности  характерно для западных психологов, которые полагают, что устойчивые черты личности обусловливают поведение и деятельность человека в той же мере, что внешние стимулы.  П</w:t>
      </w:r>
      <w:r>
        <w:rPr>
          <w:color w:val="000000"/>
          <w:sz w:val="28"/>
          <w:szCs w:val="28"/>
          <w:shd w:val="clear" w:color="auto" w:fill="FFFFFF"/>
        </w:rPr>
        <w:t>одобной точки зрения придерживае</w:t>
      </w:r>
      <w:r w:rsidRPr="005553BC">
        <w:rPr>
          <w:color w:val="000000"/>
          <w:sz w:val="28"/>
          <w:szCs w:val="28"/>
          <w:shd w:val="clear" w:color="auto" w:fill="FFFFFF"/>
        </w:rPr>
        <w:t>тся ряд отечественных психологов, в частности К.К. Платонов, М.Ш. Магоме</w:t>
      </w:r>
      <w:proofErr w:type="gramStart"/>
      <w:r w:rsidRPr="005553BC">
        <w:rPr>
          <w:color w:val="000000"/>
          <w:sz w:val="28"/>
          <w:szCs w:val="28"/>
          <w:shd w:val="clear" w:color="auto" w:fill="FFFFFF"/>
        </w:rPr>
        <w:t>д-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5553BC">
        <w:rPr>
          <w:color w:val="000000"/>
          <w:sz w:val="28"/>
          <w:szCs w:val="28"/>
          <w:shd w:val="clear" w:color="auto" w:fill="FFFFFF"/>
        </w:rPr>
        <w:t>Эминов, В.С. Мерлин.</w:t>
      </w:r>
    </w:p>
    <w:p w:rsidR="003D45C2" w:rsidRPr="005553BC" w:rsidRDefault="003D45C2" w:rsidP="003D45C2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553BC">
        <w:rPr>
          <w:sz w:val="28"/>
          <w:szCs w:val="28"/>
        </w:rPr>
        <w:lastRenderedPageBreak/>
        <w:t>Мотив является одним  из ключевых понятий психологической</w:t>
      </w:r>
      <w:r w:rsidRPr="005553BC">
        <w:rPr>
          <w:rStyle w:val="apple-converted-space"/>
          <w:sz w:val="28"/>
          <w:szCs w:val="28"/>
        </w:rPr>
        <w:t> </w:t>
      </w:r>
      <w:r w:rsidRPr="005553BC">
        <w:rPr>
          <w:sz w:val="28"/>
          <w:szCs w:val="28"/>
        </w:rPr>
        <w:t>теории деятельности, разрабатывавшейся ведущими советскими психологами</w:t>
      </w:r>
      <w:r w:rsidRPr="005553BC">
        <w:rPr>
          <w:rStyle w:val="apple-converted-space"/>
          <w:sz w:val="28"/>
          <w:szCs w:val="28"/>
        </w:rPr>
        <w:t> </w:t>
      </w:r>
      <w:r w:rsidRPr="005553BC">
        <w:rPr>
          <w:sz w:val="28"/>
          <w:szCs w:val="28"/>
        </w:rPr>
        <w:t>А. Н. Леонтьевым</w:t>
      </w:r>
      <w:r w:rsidRPr="005553BC">
        <w:rPr>
          <w:rStyle w:val="apple-converted-space"/>
          <w:sz w:val="28"/>
          <w:szCs w:val="28"/>
        </w:rPr>
        <w:t> </w:t>
      </w:r>
      <w:r w:rsidRPr="005553BC">
        <w:rPr>
          <w:sz w:val="28"/>
          <w:szCs w:val="28"/>
        </w:rPr>
        <w:t>и</w:t>
      </w:r>
      <w:r w:rsidRPr="005553BC">
        <w:rPr>
          <w:rStyle w:val="apple-converted-space"/>
          <w:sz w:val="28"/>
          <w:szCs w:val="28"/>
        </w:rPr>
        <w:t> </w:t>
      </w:r>
      <w:r w:rsidRPr="005553BC">
        <w:rPr>
          <w:sz w:val="28"/>
          <w:szCs w:val="28"/>
        </w:rPr>
        <w:t xml:space="preserve">С. Л. Рубинштейном. Наиболее простое определение мотива в рамках этой теории: </w:t>
      </w:r>
      <w:r w:rsidRPr="00477580">
        <w:rPr>
          <w:b/>
          <w:sz w:val="28"/>
          <w:szCs w:val="28"/>
        </w:rPr>
        <w:t>Мотив </w:t>
      </w:r>
      <w:r w:rsidRPr="005553BC">
        <w:rPr>
          <w:sz w:val="28"/>
          <w:szCs w:val="28"/>
        </w:rPr>
        <w:t>— это опредмеченная</w:t>
      </w:r>
      <w:r w:rsidRPr="005553BC">
        <w:rPr>
          <w:rStyle w:val="apple-converted-space"/>
          <w:sz w:val="28"/>
          <w:szCs w:val="28"/>
        </w:rPr>
        <w:t> </w:t>
      </w:r>
      <w:r w:rsidRPr="005553BC">
        <w:rPr>
          <w:sz w:val="28"/>
          <w:szCs w:val="28"/>
        </w:rPr>
        <w:t>потребность. Мотив часто путают с</w:t>
      </w:r>
      <w:r w:rsidRPr="005553BC">
        <w:rPr>
          <w:rStyle w:val="apple-converted-space"/>
          <w:sz w:val="28"/>
          <w:szCs w:val="28"/>
        </w:rPr>
        <w:t> </w:t>
      </w:r>
      <w:r w:rsidRPr="005553BC">
        <w:rPr>
          <w:sz w:val="28"/>
          <w:szCs w:val="28"/>
        </w:rPr>
        <w:t>потребностью</w:t>
      </w:r>
      <w:r w:rsidRPr="005553BC">
        <w:rPr>
          <w:rStyle w:val="apple-converted-space"/>
          <w:sz w:val="28"/>
          <w:szCs w:val="28"/>
        </w:rPr>
        <w:t> </w:t>
      </w:r>
      <w:r w:rsidRPr="005553BC">
        <w:rPr>
          <w:sz w:val="28"/>
          <w:szCs w:val="28"/>
        </w:rPr>
        <w:t>и</w:t>
      </w:r>
      <w:r w:rsidRPr="005553BC">
        <w:rPr>
          <w:rStyle w:val="apple-converted-space"/>
          <w:sz w:val="28"/>
          <w:szCs w:val="28"/>
        </w:rPr>
        <w:t> </w:t>
      </w:r>
      <w:r w:rsidRPr="005553BC">
        <w:rPr>
          <w:sz w:val="28"/>
          <w:szCs w:val="28"/>
        </w:rPr>
        <w:t xml:space="preserve">целью, однако </w:t>
      </w:r>
      <w:r w:rsidRPr="00477580">
        <w:rPr>
          <w:b/>
          <w:sz w:val="28"/>
          <w:szCs w:val="28"/>
        </w:rPr>
        <w:t>потребность </w:t>
      </w:r>
      <w:r w:rsidRPr="005553BC">
        <w:rPr>
          <w:sz w:val="28"/>
          <w:szCs w:val="28"/>
        </w:rPr>
        <w:t>— это, по сути, не</w:t>
      </w:r>
      <w:r>
        <w:rPr>
          <w:sz w:val="28"/>
          <w:szCs w:val="28"/>
        </w:rPr>
        <w:softHyphen/>
      </w:r>
      <w:r w:rsidRPr="005553BC">
        <w:rPr>
          <w:sz w:val="28"/>
          <w:szCs w:val="28"/>
        </w:rPr>
        <w:t>осознаваемое желание устранить</w:t>
      </w:r>
      <w:r w:rsidRPr="005553BC">
        <w:rPr>
          <w:rStyle w:val="apple-converted-space"/>
          <w:sz w:val="28"/>
          <w:szCs w:val="28"/>
        </w:rPr>
        <w:t> </w:t>
      </w:r>
      <w:r w:rsidRPr="005553BC">
        <w:rPr>
          <w:sz w:val="28"/>
          <w:szCs w:val="28"/>
        </w:rPr>
        <w:t xml:space="preserve">дискомфорт, а цель — результат </w:t>
      </w:r>
      <w:proofErr w:type="gramStart"/>
      <w:r w:rsidRPr="005553BC">
        <w:rPr>
          <w:sz w:val="28"/>
          <w:szCs w:val="28"/>
        </w:rPr>
        <w:t>сознатель</w:t>
      </w:r>
      <w:r>
        <w:rPr>
          <w:sz w:val="28"/>
          <w:szCs w:val="28"/>
        </w:rPr>
        <w:softHyphen/>
      </w:r>
      <w:r w:rsidRPr="005553BC">
        <w:rPr>
          <w:sz w:val="28"/>
          <w:szCs w:val="28"/>
        </w:rPr>
        <w:t>ного</w:t>
      </w:r>
      <w:proofErr w:type="gramEnd"/>
      <w:r w:rsidRPr="005553BC">
        <w:rPr>
          <w:rStyle w:val="apple-converted-space"/>
          <w:sz w:val="28"/>
          <w:szCs w:val="28"/>
        </w:rPr>
        <w:t> </w:t>
      </w:r>
      <w:r w:rsidRPr="005553BC">
        <w:rPr>
          <w:sz w:val="28"/>
          <w:szCs w:val="28"/>
        </w:rPr>
        <w:t xml:space="preserve">целеполагания.  </w:t>
      </w:r>
    </w:p>
    <w:p w:rsidR="003D45C2" w:rsidRPr="005553BC" w:rsidRDefault="003D45C2" w:rsidP="003D45C2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5553BC">
        <w:rPr>
          <w:sz w:val="28"/>
          <w:szCs w:val="28"/>
        </w:rPr>
        <w:t>А. Н. Леонтьев  и С. Л. Рубинштейн выделяют  несколько видов мотивации: внешняя, внутренняя, положительная и отрицательная, устойчивая и неус</w:t>
      </w:r>
      <w:r>
        <w:rPr>
          <w:sz w:val="28"/>
          <w:szCs w:val="28"/>
        </w:rPr>
        <w:softHyphen/>
      </w:r>
      <w:r w:rsidRPr="005553BC">
        <w:rPr>
          <w:sz w:val="28"/>
          <w:szCs w:val="28"/>
        </w:rPr>
        <w:t xml:space="preserve">тойчивая. </w:t>
      </w:r>
    </w:p>
    <w:p w:rsidR="003D45C2" w:rsidRPr="005553BC" w:rsidRDefault="003D45C2" w:rsidP="003D45C2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5553BC">
        <w:rPr>
          <w:bCs/>
          <w:sz w:val="28"/>
          <w:szCs w:val="28"/>
        </w:rPr>
        <w:t>Внешняя мотивация</w:t>
      </w:r>
      <w:r w:rsidRPr="005553BC">
        <w:rPr>
          <w:rStyle w:val="apple-converted-space"/>
          <w:sz w:val="28"/>
          <w:szCs w:val="28"/>
        </w:rPr>
        <w:t> </w:t>
      </w:r>
      <w:r w:rsidRPr="005553BC">
        <w:rPr>
          <w:sz w:val="28"/>
          <w:szCs w:val="28"/>
        </w:rPr>
        <w:t>(экстринсивная) — мотивация, не связанная с содержанием определенной деятельности, но обусловленная внешними по отноше</w:t>
      </w:r>
      <w:r>
        <w:rPr>
          <w:sz w:val="28"/>
          <w:szCs w:val="28"/>
        </w:rPr>
        <w:softHyphen/>
      </w:r>
      <w:r w:rsidRPr="005553BC">
        <w:rPr>
          <w:sz w:val="28"/>
          <w:szCs w:val="28"/>
        </w:rPr>
        <w:t>нию к субъекту обстоятельствами.</w:t>
      </w:r>
    </w:p>
    <w:p w:rsidR="003D45C2" w:rsidRPr="005553BC" w:rsidRDefault="003D45C2" w:rsidP="003D45C2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5553BC">
        <w:rPr>
          <w:bCs/>
          <w:sz w:val="28"/>
          <w:szCs w:val="28"/>
        </w:rPr>
        <w:t>Внутренняя мотивация</w:t>
      </w:r>
      <w:r w:rsidRPr="005553BC">
        <w:rPr>
          <w:rStyle w:val="apple-converted-space"/>
          <w:sz w:val="28"/>
          <w:szCs w:val="28"/>
        </w:rPr>
        <w:t> </w:t>
      </w:r>
      <w:r w:rsidRPr="005553BC">
        <w:rPr>
          <w:sz w:val="28"/>
          <w:szCs w:val="28"/>
        </w:rPr>
        <w:t>(интринсивная) — мотивация, связанная не с внешними обстоятельствами, а с самим содержанием деятельности.</w:t>
      </w:r>
    </w:p>
    <w:p w:rsidR="003D45C2" w:rsidRPr="005553BC" w:rsidRDefault="003D45C2" w:rsidP="003D45C2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5553BC">
        <w:rPr>
          <w:sz w:val="28"/>
          <w:szCs w:val="28"/>
        </w:rPr>
        <w:t>Мотивация, основанная на положительных стимулах, называется положительной. Мотивация, основанная на отрицательных стимулах, называется отрицательной.</w:t>
      </w:r>
    </w:p>
    <w:p w:rsidR="003D45C2" w:rsidRPr="005553BC" w:rsidRDefault="003D45C2" w:rsidP="003D45C2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5553BC">
        <w:rPr>
          <w:sz w:val="28"/>
          <w:szCs w:val="28"/>
        </w:rPr>
        <w:t>Устойчивой считается мотивация, которая основана на нуждах человека, так как она не требует дополнительного подкрепления.</w:t>
      </w:r>
    </w:p>
    <w:p w:rsidR="003D45C2" w:rsidRPr="005553BC" w:rsidRDefault="003D45C2" w:rsidP="003D45C2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5553BC">
        <w:rPr>
          <w:sz w:val="28"/>
          <w:szCs w:val="28"/>
        </w:rPr>
        <w:t>Наиболее распространенной и принимаемой точкой зрения является понимание мотива в качестве побуждения. Поскольку мотивация детерминирует не столько физиологические, сколько психические реакции, то она связана с осознанием стимула и приданием ему какой-либо значимости. Поэтому боль</w:t>
      </w:r>
      <w:r>
        <w:rPr>
          <w:sz w:val="28"/>
          <w:szCs w:val="28"/>
        </w:rPr>
        <w:softHyphen/>
      </w:r>
      <w:r w:rsidRPr="005553BC">
        <w:rPr>
          <w:sz w:val="28"/>
          <w:szCs w:val="28"/>
        </w:rPr>
        <w:t>шинство психологов считают, что мотив - это не любое, а осознанное побужде</w:t>
      </w:r>
      <w:r>
        <w:rPr>
          <w:sz w:val="28"/>
          <w:szCs w:val="28"/>
        </w:rPr>
        <w:softHyphen/>
      </w:r>
      <w:r w:rsidRPr="005553BC">
        <w:rPr>
          <w:sz w:val="28"/>
          <w:szCs w:val="28"/>
        </w:rPr>
        <w:t>ние, отражающее готовность человека к действию или поступку. Таким обра</w:t>
      </w:r>
      <w:r>
        <w:rPr>
          <w:sz w:val="28"/>
          <w:szCs w:val="28"/>
        </w:rPr>
        <w:softHyphen/>
      </w:r>
      <w:r w:rsidRPr="005553BC">
        <w:rPr>
          <w:sz w:val="28"/>
          <w:szCs w:val="28"/>
        </w:rPr>
        <w:t>зом, побудителем мотива является стимул, а побудителем поступка - внутрен</w:t>
      </w:r>
      <w:r>
        <w:rPr>
          <w:sz w:val="28"/>
          <w:szCs w:val="28"/>
        </w:rPr>
        <w:softHyphen/>
      </w:r>
      <w:r w:rsidRPr="005553BC">
        <w:rPr>
          <w:sz w:val="28"/>
          <w:szCs w:val="28"/>
        </w:rPr>
        <w:t xml:space="preserve">нее осознанное побуждение. В этой связи В.И. Ковалев определяет мотивы как осознанные побуждения поведения и деятельности, </w:t>
      </w:r>
      <w:r w:rsidRPr="005553BC">
        <w:rPr>
          <w:sz w:val="28"/>
          <w:szCs w:val="28"/>
        </w:rPr>
        <w:lastRenderedPageBreak/>
        <w:t>возникающие при высшей форме отражения потребностей, т.е. их осознании. Из данного определения вы</w:t>
      </w:r>
      <w:r>
        <w:rPr>
          <w:sz w:val="28"/>
          <w:szCs w:val="28"/>
        </w:rPr>
        <w:softHyphen/>
      </w:r>
      <w:r w:rsidRPr="005553BC">
        <w:rPr>
          <w:sz w:val="28"/>
          <w:szCs w:val="28"/>
        </w:rPr>
        <w:t xml:space="preserve">текает, что мотив - это осознанная потребность. Побуждение рассматривается как стремление к удовлетворению потребности </w:t>
      </w:r>
      <w:r w:rsidRPr="00A908D3">
        <w:rPr>
          <w:sz w:val="28"/>
          <w:szCs w:val="28"/>
        </w:rPr>
        <w:t>[20].</w:t>
      </w:r>
    </w:p>
    <w:p w:rsidR="003D45C2" w:rsidRDefault="003D45C2" w:rsidP="003D45C2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Как говорилось ранее, </w:t>
      </w:r>
      <w:r w:rsidRPr="005553BC">
        <w:rPr>
          <w:color w:val="000000"/>
          <w:sz w:val="28"/>
          <w:szCs w:val="28"/>
          <w:shd w:val="clear" w:color="auto" w:fill="FFFFFF"/>
        </w:rPr>
        <w:t xml:space="preserve">понятие </w:t>
      </w:r>
      <w:r w:rsidRPr="00611FA4">
        <w:rPr>
          <w:b/>
          <w:color w:val="000000"/>
          <w:sz w:val="28"/>
          <w:szCs w:val="28"/>
          <w:shd w:val="clear" w:color="auto" w:fill="FFFFFF"/>
        </w:rPr>
        <w:t>«мотив»</w:t>
      </w:r>
      <w:r w:rsidRPr="005553BC">
        <w:rPr>
          <w:color w:val="000000"/>
          <w:sz w:val="28"/>
          <w:szCs w:val="28"/>
          <w:shd w:val="clear" w:color="auto" w:fill="FFFFFF"/>
        </w:rPr>
        <w:t xml:space="preserve"> включает</w:t>
      </w:r>
      <w:r>
        <w:rPr>
          <w:color w:val="000000"/>
          <w:sz w:val="28"/>
          <w:szCs w:val="28"/>
          <w:shd w:val="clear" w:color="auto" w:fill="FFFFFF"/>
        </w:rPr>
        <w:t xml:space="preserve"> в себя: </w:t>
      </w:r>
    </w:p>
    <w:p w:rsidR="003D45C2" w:rsidRDefault="003D45C2" w:rsidP="003D45C2">
      <w:pPr>
        <w:pStyle w:val="a4"/>
        <w:numPr>
          <w:ilvl w:val="0"/>
          <w:numId w:val="36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потребность</w:t>
      </w:r>
      <w:r w:rsidRPr="005553BC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3D45C2" w:rsidRDefault="003D45C2" w:rsidP="003D45C2">
      <w:pPr>
        <w:pStyle w:val="a4"/>
        <w:numPr>
          <w:ilvl w:val="0"/>
          <w:numId w:val="36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побуждение</w:t>
      </w:r>
      <w:r w:rsidRPr="005553BC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3D45C2" w:rsidRDefault="003D45C2" w:rsidP="003D45C2">
      <w:pPr>
        <w:pStyle w:val="a4"/>
        <w:numPr>
          <w:ilvl w:val="0"/>
          <w:numId w:val="36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влечение</w:t>
      </w:r>
    </w:p>
    <w:p w:rsidR="003D45C2" w:rsidRDefault="003D45C2" w:rsidP="003D45C2">
      <w:pPr>
        <w:pStyle w:val="a4"/>
        <w:numPr>
          <w:ilvl w:val="0"/>
          <w:numId w:val="36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склонность</w:t>
      </w:r>
      <w:r w:rsidRPr="005553BC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3D45C2" w:rsidRDefault="003D45C2" w:rsidP="003D45C2">
      <w:pPr>
        <w:pStyle w:val="a4"/>
        <w:numPr>
          <w:ilvl w:val="0"/>
          <w:numId w:val="36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5553BC">
        <w:rPr>
          <w:color w:val="000000"/>
          <w:sz w:val="28"/>
          <w:szCs w:val="28"/>
          <w:shd w:val="clear" w:color="auto" w:fill="FFFFFF"/>
        </w:rPr>
        <w:t>стремление.</w:t>
      </w:r>
      <w:r w:rsidRPr="005553BC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5553BC">
        <w:rPr>
          <w:color w:val="000000"/>
          <w:sz w:val="28"/>
          <w:szCs w:val="28"/>
          <w:shd w:val="clear" w:color="auto" w:fill="FFFFFF"/>
        </w:rPr>
        <w:t> </w:t>
      </w:r>
    </w:p>
    <w:p w:rsidR="003D45C2" w:rsidRPr="005553BC" w:rsidRDefault="003D45C2" w:rsidP="003D45C2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5553BC">
        <w:rPr>
          <w:color w:val="000000"/>
          <w:sz w:val="28"/>
          <w:szCs w:val="28"/>
          <w:shd w:val="clear" w:color="auto" w:fill="FFFFFF"/>
        </w:rPr>
        <w:t>При всех различиях в оттенках значения этих терминов указывают на «динамический» момент направленности действия на определенные целевые состояния, которые независимо от их специфики всегда содержат в себе ценностный момент и которые субъе</w:t>
      </w:r>
      <w:proofErr w:type="gramStart"/>
      <w:r w:rsidRPr="005553BC">
        <w:rPr>
          <w:color w:val="000000"/>
          <w:sz w:val="28"/>
          <w:szCs w:val="28"/>
          <w:shd w:val="clear" w:color="auto" w:fill="FFFFFF"/>
        </w:rPr>
        <w:t>кт стр</w:t>
      </w:r>
      <w:proofErr w:type="gramEnd"/>
      <w:r w:rsidRPr="005553BC">
        <w:rPr>
          <w:color w:val="000000"/>
          <w:sz w:val="28"/>
          <w:szCs w:val="28"/>
          <w:shd w:val="clear" w:color="auto" w:fill="FFFFFF"/>
        </w:rPr>
        <w:t xml:space="preserve">емится достичь, какие бы разнообразные средства и пути к этому ни вели. </w:t>
      </w:r>
    </w:p>
    <w:p w:rsidR="003D45C2" w:rsidRPr="005553BC" w:rsidRDefault="003D45C2" w:rsidP="003D45C2">
      <w:pPr>
        <w:shd w:val="clear" w:color="auto" w:fill="FFFFFF"/>
        <w:spacing w:line="360" w:lineRule="auto"/>
        <w:ind w:firstLine="709"/>
        <w:jc w:val="both"/>
        <w:rPr>
          <w:rFonts w:cs="Times New Roman"/>
          <w:color w:val="000000"/>
          <w:sz w:val="28"/>
          <w:szCs w:val="28"/>
        </w:rPr>
      </w:pPr>
      <w:r w:rsidRPr="005553BC">
        <w:rPr>
          <w:rFonts w:cs="Times New Roman"/>
          <w:color w:val="000000"/>
          <w:sz w:val="28"/>
          <w:szCs w:val="28"/>
        </w:rPr>
        <w:t>Принятие разными авторами за мотив различных психологических феноменов приводит одних к пессимизму и отказу изучать мотивы как психологиче</w:t>
      </w:r>
      <w:r>
        <w:rPr>
          <w:rFonts w:cs="Times New Roman"/>
          <w:color w:val="000000"/>
          <w:sz w:val="28"/>
          <w:szCs w:val="28"/>
        </w:rPr>
        <w:softHyphen/>
      </w:r>
      <w:r w:rsidRPr="005553BC">
        <w:rPr>
          <w:rFonts w:cs="Times New Roman"/>
          <w:color w:val="000000"/>
          <w:sz w:val="28"/>
          <w:szCs w:val="28"/>
        </w:rPr>
        <w:t>ское явле</w:t>
      </w:r>
      <w:r w:rsidRPr="005553BC">
        <w:rPr>
          <w:rFonts w:cs="Times New Roman"/>
          <w:color w:val="000000"/>
          <w:sz w:val="28"/>
          <w:szCs w:val="28"/>
        </w:rPr>
        <w:softHyphen/>
        <w:t>ние, а других — к выбору наиболее «удобной» для той или иной на</w:t>
      </w:r>
      <w:r>
        <w:rPr>
          <w:rFonts w:cs="Times New Roman"/>
          <w:color w:val="000000"/>
          <w:sz w:val="28"/>
          <w:szCs w:val="28"/>
        </w:rPr>
        <w:softHyphen/>
      </w:r>
      <w:r w:rsidRPr="005553BC">
        <w:rPr>
          <w:rFonts w:cs="Times New Roman"/>
          <w:color w:val="000000"/>
          <w:sz w:val="28"/>
          <w:szCs w:val="28"/>
        </w:rPr>
        <w:t>учной дисципли</w:t>
      </w:r>
      <w:r w:rsidRPr="005553BC">
        <w:rPr>
          <w:rFonts w:cs="Times New Roman"/>
          <w:color w:val="000000"/>
          <w:sz w:val="28"/>
          <w:szCs w:val="28"/>
        </w:rPr>
        <w:softHyphen/>
        <w:t xml:space="preserve">ны трактовки мотива. Так, один из педагогов </w:t>
      </w:r>
      <w:r w:rsidRPr="00FD2F2B">
        <w:rPr>
          <w:rFonts w:cs="Times New Roman"/>
          <w:color w:val="000000"/>
          <w:sz w:val="28"/>
          <w:szCs w:val="28"/>
        </w:rPr>
        <w:t>[20]</w:t>
      </w:r>
      <w:r w:rsidRPr="005553BC">
        <w:rPr>
          <w:rFonts w:cs="Times New Roman"/>
          <w:color w:val="000000"/>
          <w:sz w:val="28"/>
          <w:szCs w:val="28"/>
        </w:rPr>
        <w:t xml:space="preserve"> рассмотрев ряд подходов к пониманию сущности мотива, сделал заключение, что педаго</w:t>
      </w:r>
      <w:r>
        <w:rPr>
          <w:rFonts w:cs="Times New Roman"/>
          <w:color w:val="000000"/>
          <w:sz w:val="28"/>
          <w:szCs w:val="28"/>
        </w:rPr>
        <w:softHyphen/>
      </w:r>
      <w:r w:rsidRPr="005553BC">
        <w:rPr>
          <w:rFonts w:cs="Times New Roman"/>
          <w:color w:val="000000"/>
          <w:sz w:val="28"/>
          <w:szCs w:val="28"/>
        </w:rPr>
        <w:t>гиче</w:t>
      </w:r>
      <w:r w:rsidRPr="005553BC">
        <w:rPr>
          <w:rFonts w:cs="Times New Roman"/>
          <w:color w:val="000000"/>
          <w:sz w:val="28"/>
          <w:szCs w:val="28"/>
        </w:rPr>
        <w:softHyphen/>
        <w:t>ским запросам в большей мере соответствует понимание мотива как лич</w:t>
      </w:r>
      <w:r>
        <w:rPr>
          <w:rFonts w:cs="Times New Roman"/>
          <w:color w:val="000000"/>
          <w:sz w:val="28"/>
          <w:szCs w:val="28"/>
        </w:rPr>
        <w:softHyphen/>
      </w:r>
      <w:r w:rsidRPr="005553BC">
        <w:rPr>
          <w:rFonts w:cs="Times New Roman"/>
          <w:color w:val="000000"/>
          <w:sz w:val="28"/>
          <w:szCs w:val="28"/>
        </w:rPr>
        <w:t>ностного смысла деятельности субъекта. С его точки зрения, такая трактовка мотива педаго</w:t>
      </w:r>
      <w:r w:rsidRPr="005553BC">
        <w:rPr>
          <w:rFonts w:cs="Times New Roman"/>
          <w:color w:val="000000"/>
          <w:sz w:val="28"/>
          <w:szCs w:val="28"/>
        </w:rPr>
        <w:softHyphen/>
        <w:t>гически перспективна, так как указывает главное направление по его формирова</w:t>
      </w:r>
      <w:r w:rsidRPr="005553BC">
        <w:rPr>
          <w:rFonts w:cs="Times New Roman"/>
          <w:color w:val="000000"/>
          <w:sz w:val="28"/>
          <w:szCs w:val="28"/>
        </w:rPr>
        <w:softHyphen/>
        <w:t>нию: научить воспитанников гармонично сочетать личное и об</w:t>
      </w:r>
      <w:r>
        <w:rPr>
          <w:rFonts w:cs="Times New Roman"/>
          <w:color w:val="000000"/>
          <w:sz w:val="28"/>
          <w:szCs w:val="28"/>
        </w:rPr>
        <w:softHyphen/>
      </w:r>
      <w:r w:rsidRPr="005553BC">
        <w:rPr>
          <w:rFonts w:cs="Times New Roman"/>
          <w:color w:val="000000"/>
          <w:sz w:val="28"/>
          <w:szCs w:val="28"/>
        </w:rPr>
        <w:t>щественное в своей деятельности. Таким образом, автор на первый план поста</w:t>
      </w:r>
      <w:r>
        <w:rPr>
          <w:rFonts w:cs="Times New Roman"/>
          <w:color w:val="000000"/>
          <w:sz w:val="28"/>
          <w:szCs w:val="28"/>
        </w:rPr>
        <w:softHyphen/>
      </w:r>
      <w:r w:rsidRPr="005553BC">
        <w:rPr>
          <w:rFonts w:cs="Times New Roman"/>
          <w:color w:val="000000"/>
          <w:sz w:val="28"/>
          <w:szCs w:val="28"/>
        </w:rPr>
        <w:t>вил педагогическую целе</w:t>
      </w:r>
      <w:r w:rsidRPr="005553BC">
        <w:rPr>
          <w:rFonts w:cs="Times New Roman"/>
          <w:color w:val="000000"/>
          <w:sz w:val="28"/>
          <w:szCs w:val="28"/>
        </w:rPr>
        <w:softHyphen/>
        <w:t xml:space="preserve">сообразность такой трактовки мотива. </w:t>
      </w:r>
    </w:p>
    <w:p w:rsidR="003D45C2" w:rsidRPr="005553BC" w:rsidRDefault="003D45C2" w:rsidP="003D45C2">
      <w:pPr>
        <w:shd w:val="clear" w:color="auto" w:fill="FFFFFF"/>
        <w:spacing w:line="360" w:lineRule="auto"/>
        <w:ind w:firstLine="709"/>
        <w:jc w:val="both"/>
        <w:rPr>
          <w:rFonts w:cs="Times New Roman"/>
          <w:color w:val="000000"/>
          <w:sz w:val="28"/>
          <w:szCs w:val="28"/>
        </w:rPr>
      </w:pPr>
      <w:r w:rsidRPr="005553BC">
        <w:rPr>
          <w:rFonts w:cs="Times New Roman"/>
          <w:color w:val="000000"/>
          <w:sz w:val="28"/>
          <w:szCs w:val="28"/>
        </w:rPr>
        <w:t xml:space="preserve">Формирование мотивов происходит в процессе индивидуального развития как относительно устойчивых оценочных диспозиций. Необходимо </w:t>
      </w:r>
      <w:r w:rsidRPr="005553BC">
        <w:rPr>
          <w:rFonts w:cs="Times New Roman"/>
          <w:color w:val="000000"/>
          <w:sz w:val="28"/>
          <w:szCs w:val="28"/>
        </w:rPr>
        <w:lastRenderedPageBreak/>
        <w:t>выяс</w:t>
      </w:r>
      <w:r>
        <w:rPr>
          <w:rFonts w:cs="Times New Roman"/>
          <w:color w:val="000000"/>
          <w:sz w:val="28"/>
          <w:szCs w:val="28"/>
        </w:rPr>
        <w:softHyphen/>
      </w:r>
      <w:r w:rsidRPr="005553BC">
        <w:rPr>
          <w:rFonts w:cs="Times New Roman"/>
          <w:color w:val="000000"/>
          <w:sz w:val="28"/>
          <w:szCs w:val="28"/>
        </w:rPr>
        <w:t>нить, на</w:t>
      </w:r>
      <w:r w:rsidRPr="005553BC">
        <w:rPr>
          <w:rStyle w:val="apple-converted-space"/>
          <w:rFonts w:cs="Times New Roman"/>
          <w:color w:val="000000"/>
          <w:sz w:val="28"/>
          <w:szCs w:val="28"/>
        </w:rPr>
        <w:t> </w:t>
      </w:r>
      <w:proofErr w:type="gramStart"/>
      <w:r w:rsidRPr="005553BC">
        <w:rPr>
          <w:rStyle w:val="grame"/>
          <w:rFonts w:cs="Times New Roman"/>
          <w:color w:val="000000"/>
          <w:sz w:val="28"/>
          <w:szCs w:val="28"/>
        </w:rPr>
        <w:t>основании</w:t>
      </w:r>
      <w:proofErr w:type="gramEnd"/>
      <w:r w:rsidRPr="005553BC">
        <w:rPr>
          <w:rStyle w:val="apple-converted-space"/>
          <w:rFonts w:cs="Times New Roman"/>
          <w:color w:val="000000"/>
          <w:sz w:val="28"/>
          <w:szCs w:val="28"/>
        </w:rPr>
        <w:t> </w:t>
      </w:r>
      <w:r w:rsidRPr="005553BC">
        <w:rPr>
          <w:rFonts w:cs="Times New Roman"/>
          <w:color w:val="000000"/>
          <w:sz w:val="28"/>
          <w:szCs w:val="28"/>
        </w:rPr>
        <w:t>каких возможностей и активирующих воздействий среды возникают индивидуальные различия в мотивах, а также выяснить возможно</w:t>
      </w:r>
      <w:r>
        <w:rPr>
          <w:rFonts w:cs="Times New Roman"/>
          <w:color w:val="000000"/>
          <w:sz w:val="28"/>
          <w:szCs w:val="28"/>
        </w:rPr>
        <w:softHyphen/>
      </w:r>
      <w:r w:rsidRPr="005553BC">
        <w:rPr>
          <w:rFonts w:cs="Times New Roman"/>
          <w:color w:val="000000"/>
          <w:sz w:val="28"/>
          <w:szCs w:val="28"/>
        </w:rPr>
        <w:t>сти изменения мотивов путем целенаправленного вмешательства. В данном случае мы имеем дело с</w:t>
      </w:r>
      <w:r w:rsidRPr="005553BC">
        <w:rPr>
          <w:rStyle w:val="apple-converted-space"/>
          <w:rFonts w:cs="Times New Roman"/>
          <w:color w:val="000000"/>
          <w:sz w:val="28"/>
          <w:szCs w:val="28"/>
        </w:rPr>
        <w:t> </w:t>
      </w:r>
      <w:r w:rsidRPr="005553BC">
        <w:rPr>
          <w:rFonts w:cs="Times New Roman"/>
          <w:iCs/>
          <w:color w:val="000000"/>
          <w:sz w:val="28"/>
          <w:szCs w:val="28"/>
        </w:rPr>
        <w:t>проблемой развития и изменения мотивов.</w:t>
      </w:r>
    </w:p>
    <w:p w:rsidR="003D45C2" w:rsidRPr="005553BC" w:rsidRDefault="003D45C2" w:rsidP="003D45C2">
      <w:pPr>
        <w:shd w:val="clear" w:color="auto" w:fill="FFFFFF"/>
        <w:spacing w:line="360" w:lineRule="auto"/>
        <w:ind w:firstLine="709"/>
        <w:jc w:val="both"/>
        <w:rPr>
          <w:rFonts w:cs="Times New Roman"/>
          <w:color w:val="000000"/>
          <w:sz w:val="28"/>
          <w:szCs w:val="28"/>
        </w:rPr>
      </w:pPr>
      <w:r w:rsidRPr="005553BC">
        <w:rPr>
          <w:rFonts w:cs="Times New Roman"/>
          <w:iCs/>
          <w:color w:val="000000"/>
          <w:sz w:val="28"/>
          <w:szCs w:val="28"/>
        </w:rPr>
        <w:t>Побуждение к действию определенным мотивом обозначается как мотивация.</w:t>
      </w:r>
      <w:r w:rsidRPr="005553BC">
        <w:rPr>
          <w:rStyle w:val="apple-converted-space"/>
          <w:rFonts w:cs="Times New Roman"/>
          <w:color w:val="000000"/>
          <w:sz w:val="28"/>
          <w:szCs w:val="28"/>
        </w:rPr>
        <w:t> </w:t>
      </w:r>
      <w:r w:rsidRPr="005553BC">
        <w:rPr>
          <w:rFonts w:cs="Times New Roman"/>
          <w:color w:val="000000"/>
          <w:sz w:val="28"/>
          <w:szCs w:val="28"/>
        </w:rPr>
        <w:t>Мотивация мыслится как процесс выбора между</w:t>
      </w:r>
      <w:r w:rsidRPr="005553BC">
        <w:rPr>
          <w:rStyle w:val="apple-converted-space"/>
          <w:rFonts w:cs="Times New Roman"/>
          <w:color w:val="000000"/>
          <w:sz w:val="28"/>
          <w:szCs w:val="28"/>
        </w:rPr>
        <w:t> </w:t>
      </w:r>
      <w:r w:rsidRPr="005553BC">
        <w:rPr>
          <w:rStyle w:val="grame"/>
          <w:rFonts w:cs="Times New Roman"/>
          <w:color w:val="000000"/>
          <w:sz w:val="28"/>
          <w:szCs w:val="28"/>
        </w:rPr>
        <w:t>различными возмож</w:t>
      </w:r>
      <w:r>
        <w:rPr>
          <w:rStyle w:val="grame"/>
          <w:rFonts w:cs="Times New Roman"/>
          <w:color w:val="000000"/>
          <w:sz w:val="28"/>
          <w:szCs w:val="28"/>
        </w:rPr>
        <w:softHyphen/>
      </w:r>
      <w:r w:rsidRPr="005553BC">
        <w:rPr>
          <w:rStyle w:val="grame"/>
          <w:rFonts w:cs="Times New Roman"/>
          <w:color w:val="000000"/>
          <w:sz w:val="28"/>
          <w:szCs w:val="28"/>
        </w:rPr>
        <w:t>ными</w:t>
      </w:r>
      <w:r w:rsidRPr="005553BC">
        <w:rPr>
          <w:rStyle w:val="apple-converted-space"/>
          <w:rFonts w:cs="Times New Roman"/>
          <w:color w:val="000000"/>
          <w:sz w:val="28"/>
          <w:szCs w:val="28"/>
        </w:rPr>
        <w:t> </w:t>
      </w:r>
      <w:r w:rsidRPr="005553BC">
        <w:rPr>
          <w:rFonts w:cs="Times New Roman"/>
          <w:color w:val="000000"/>
          <w:sz w:val="28"/>
          <w:szCs w:val="28"/>
        </w:rPr>
        <w:t>действиями, процесс, регулирующий, направляющий действие на дости</w:t>
      </w:r>
      <w:r>
        <w:rPr>
          <w:rFonts w:cs="Times New Roman"/>
          <w:color w:val="000000"/>
          <w:sz w:val="28"/>
          <w:szCs w:val="28"/>
        </w:rPr>
        <w:softHyphen/>
      </w:r>
      <w:r w:rsidRPr="005553BC">
        <w:rPr>
          <w:rFonts w:cs="Times New Roman"/>
          <w:color w:val="000000"/>
          <w:sz w:val="28"/>
          <w:szCs w:val="28"/>
        </w:rPr>
        <w:t>жение специфических для данного мотива целевых состояний и поддерживаю</w:t>
      </w:r>
      <w:r>
        <w:rPr>
          <w:rFonts w:cs="Times New Roman"/>
          <w:color w:val="000000"/>
          <w:sz w:val="28"/>
          <w:szCs w:val="28"/>
        </w:rPr>
        <w:softHyphen/>
      </w:r>
      <w:r w:rsidRPr="005553BC">
        <w:rPr>
          <w:rFonts w:cs="Times New Roman"/>
          <w:color w:val="000000"/>
          <w:sz w:val="28"/>
          <w:szCs w:val="28"/>
        </w:rPr>
        <w:t xml:space="preserve">щий эту направленность. Мотивация объясняет целенаправленность действия. </w:t>
      </w:r>
      <w:r w:rsidRPr="005553BC">
        <w:rPr>
          <w:rFonts w:cs="Times New Roman"/>
          <w:sz w:val="28"/>
          <w:szCs w:val="28"/>
        </w:rPr>
        <w:t xml:space="preserve"> Словарь по педагогике приводит такое определение мотивации: «Мотивация – совокупность стойких мотивов, побуждений, определяющих содержание на</w:t>
      </w:r>
      <w:r>
        <w:rPr>
          <w:rFonts w:cs="Times New Roman"/>
          <w:sz w:val="28"/>
          <w:szCs w:val="28"/>
        </w:rPr>
        <w:softHyphen/>
      </w:r>
      <w:r w:rsidRPr="005553BC">
        <w:rPr>
          <w:rFonts w:cs="Times New Roman"/>
          <w:sz w:val="28"/>
          <w:szCs w:val="28"/>
        </w:rPr>
        <w:t xml:space="preserve">правленность и характер деятельности личности, ее поведения </w:t>
      </w:r>
      <w:r w:rsidRPr="00FD2F2B">
        <w:rPr>
          <w:rFonts w:cs="Times New Roman"/>
          <w:sz w:val="28"/>
          <w:szCs w:val="28"/>
        </w:rPr>
        <w:t>[21, с. 198].</w:t>
      </w:r>
    </w:p>
    <w:p w:rsidR="003D45C2" w:rsidRPr="005553BC" w:rsidRDefault="003D45C2" w:rsidP="003D45C2">
      <w:pPr>
        <w:shd w:val="clear" w:color="auto" w:fill="FFFFFF"/>
        <w:spacing w:line="360" w:lineRule="auto"/>
        <w:ind w:firstLine="709"/>
        <w:jc w:val="both"/>
        <w:rPr>
          <w:rFonts w:cs="Times New Roman"/>
          <w:color w:val="000000"/>
          <w:sz w:val="28"/>
          <w:szCs w:val="28"/>
        </w:rPr>
      </w:pPr>
      <w:r w:rsidRPr="005553BC">
        <w:rPr>
          <w:rFonts w:cs="Times New Roman"/>
          <w:sz w:val="28"/>
          <w:szCs w:val="28"/>
        </w:rPr>
        <w:t xml:space="preserve">Мотивацией принято  назвать процессы, методы и средства побуждения учащихся к продуктивной познавательной деятельности, активному освоению содержания образования. </w:t>
      </w:r>
    </w:p>
    <w:p w:rsidR="003D45C2" w:rsidRPr="005553BC" w:rsidRDefault="003D45C2" w:rsidP="003D45C2">
      <w:pPr>
        <w:shd w:val="clear" w:color="auto" w:fill="FFFFFF"/>
        <w:spacing w:line="360" w:lineRule="auto"/>
        <w:ind w:firstLine="709"/>
        <w:jc w:val="both"/>
        <w:rPr>
          <w:rFonts w:cs="Times New Roman"/>
          <w:color w:val="000000"/>
          <w:sz w:val="28"/>
          <w:szCs w:val="28"/>
        </w:rPr>
      </w:pPr>
      <w:r w:rsidRPr="005553BC">
        <w:rPr>
          <w:rFonts w:cs="Times New Roman"/>
          <w:sz w:val="28"/>
          <w:szCs w:val="28"/>
        </w:rPr>
        <w:t>Учебная мотивация – это включение в деятельно</w:t>
      </w:r>
      <w:r>
        <w:rPr>
          <w:rFonts w:cs="Times New Roman"/>
          <w:sz w:val="28"/>
          <w:szCs w:val="28"/>
        </w:rPr>
        <w:t>сть учения, учебную составляющую</w:t>
      </w:r>
      <w:r w:rsidRPr="005553BC">
        <w:rPr>
          <w:rFonts w:cs="Times New Roman"/>
          <w:sz w:val="28"/>
          <w:szCs w:val="28"/>
        </w:rPr>
        <w:t xml:space="preserve">. </w:t>
      </w:r>
    </w:p>
    <w:p w:rsidR="003D45C2" w:rsidRPr="005553BC" w:rsidRDefault="003D45C2" w:rsidP="003D45C2">
      <w:pPr>
        <w:shd w:val="clear" w:color="auto" w:fill="FFFFFF"/>
        <w:spacing w:line="360" w:lineRule="auto"/>
        <w:ind w:firstLine="709"/>
        <w:jc w:val="both"/>
        <w:rPr>
          <w:rFonts w:cs="Times New Roman"/>
          <w:color w:val="000000"/>
          <w:sz w:val="28"/>
          <w:szCs w:val="28"/>
        </w:rPr>
      </w:pPr>
      <w:r w:rsidRPr="005553BC">
        <w:rPr>
          <w:rFonts w:cs="Times New Roman"/>
          <w:sz w:val="28"/>
          <w:szCs w:val="28"/>
        </w:rPr>
        <w:t>Положительное отношение к учению характеризуется активностью учеников в учебном процессе, умением ставить перспективные цели, предвидеть результат своей учебной деятельности, преодолевать трудности на пути дости</w:t>
      </w:r>
      <w:r>
        <w:rPr>
          <w:rFonts w:cs="Times New Roman"/>
          <w:sz w:val="28"/>
          <w:szCs w:val="28"/>
        </w:rPr>
        <w:softHyphen/>
      </w:r>
      <w:r w:rsidRPr="005553BC">
        <w:rPr>
          <w:rFonts w:cs="Times New Roman"/>
          <w:sz w:val="28"/>
          <w:szCs w:val="28"/>
        </w:rPr>
        <w:t>жения цели.</w:t>
      </w:r>
    </w:p>
    <w:p w:rsidR="003D45C2" w:rsidRPr="005553BC" w:rsidRDefault="003D45C2" w:rsidP="003D45C2">
      <w:pPr>
        <w:shd w:val="clear" w:color="auto" w:fill="FFFFFF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 w:rsidRPr="005553BC">
        <w:rPr>
          <w:rFonts w:cs="Times New Roman"/>
          <w:sz w:val="28"/>
          <w:szCs w:val="28"/>
        </w:rPr>
        <w:t xml:space="preserve">Отрицательное отношение школьников к учению выражается в не желание учиться, слабая заинтересованность в успехах, нацеленность на отметку, неумение ставить цели, преодолевать трудности, отрицательное отношение к школе и учителям. </w:t>
      </w:r>
    </w:p>
    <w:p w:rsidR="003D45C2" w:rsidRPr="005553BC" w:rsidRDefault="003D45C2" w:rsidP="003D45C2">
      <w:pPr>
        <w:shd w:val="clear" w:color="auto" w:fill="FFFFFF"/>
        <w:spacing w:line="360" w:lineRule="auto"/>
        <w:ind w:firstLine="709"/>
        <w:jc w:val="both"/>
        <w:rPr>
          <w:rFonts w:cs="Times New Roman"/>
          <w:color w:val="000000"/>
          <w:sz w:val="28"/>
          <w:szCs w:val="28"/>
        </w:rPr>
      </w:pPr>
      <w:r w:rsidRPr="005553BC">
        <w:rPr>
          <w:rFonts w:cs="Times New Roman"/>
          <w:color w:val="000000"/>
          <w:sz w:val="28"/>
          <w:szCs w:val="28"/>
        </w:rPr>
        <w:t>По вопросам мотивов деятельности и, в частности, мотивов учебной деятельности, отечественными психологами и методистами, были  проведены мно</w:t>
      </w:r>
      <w:r>
        <w:rPr>
          <w:rFonts w:cs="Times New Roman"/>
          <w:color w:val="000000"/>
          <w:sz w:val="28"/>
          <w:szCs w:val="28"/>
        </w:rPr>
        <w:softHyphen/>
      </w:r>
      <w:r w:rsidRPr="005553BC">
        <w:rPr>
          <w:rFonts w:cs="Times New Roman"/>
          <w:color w:val="000000"/>
          <w:sz w:val="28"/>
          <w:szCs w:val="28"/>
        </w:rPr>
        <w:t xml:space="preserve">гочисленные исследования. В ходе исследования отношения школьников к </w:t>
      </w:r>
      <w:r w:rsidRPr="005553BC">
        <w:rPr>
          <w:rFonts w:cs="Times New Roman"/>
          <w:color w:val="000000"/>
          <w:sz w:val="28"/>
          <w:szCs w:val="28"/>
        </w:rPr>
        <w:lastRenderedPageBreak/>
        <w:t xml:space="preserve">учению, Л.И. Божович установила, что </w:t>
      </w:r>
      <w:r>
        <w:rPr>
          <w:rFonts w:cs="Times New Roman"/>
          <w:color w:val="000000"/>
          <w:sz w:val="28"/>
          <w:szCs w:val="28"/>
        </w:rPr>
        <w:t>одним из важнейших моментов, рас</w:t>
      </w:r>
      <w:r w:rsidRPr="005553BC">
        <w:rPr>
          <w:rFonts w:cs="Times New Roman"/>
          <w:color w:val="000000"/>
          <w:sz w:val="28"/>
          <w:szCs w:val="28"/>
        </w:rPr>
        <w:t xml:space="preserve">крывающих психическую сущность этого отношения, является та совокупность мотивов, которая определяет учебную деятельность школьников, поэтому "проблема формирования устойчивости личности </w:t>
      </w:r>
      <w:proofErr w:type="gramStart"/>
      <w:r w:rsidRPr="005553BC">
        <w:rPr>
          <w:rFonts w:cs="Times New Roman"/>
          <w:color w:val="000000"/>
          <w:sz w:val="28"/>
          <w:szCs w:val="28"/>
        </w:rPr>
        <w:t>есть</w:t>
      </w:r>
      <w:proofErr w:type="gramEnd"/>
      <w:r w:rsidRPr="005553BC">
        <w:rPr>
          <w:rFonts w:cs="Times New Roman"/>
          <w:color w:val="000000"/>
          <w:sz w:val="28"/>
          <w:szCs w:val="28"/>
        </w:rPr>
        <w:t xml:space="preserve"> прежде всего проблема становления социальных по своему происхождению и нравственных по содер</w:t>
      </w:r>
      <w:r>
        <w:rPr>
          <w:rFonts w:cs="Times New Roman"/>
          <w:color w:val="000000"/>
          <w:sz w:val="28"/>
          <w:szCs w:val="28"/>
        </w:rPr>
        <w:softHyphen/>
      </w:r>
      <w:r w:rsidRPr="005553BC">
        <w:rPr>
          <w:rFonts w:cs="Times New Roman"/>
          <w:color w:val="000000"/>
          <w:sz w:val="28"/>
          <w:szCs w:val="28"/>
        </w:rPr>
        <w:t xml:space="preserve">жанию мотивов поведения" </w:t>
      </w:r>
      <w:r w:rsidRPr="00FD2F2B">
        <w:rPr>
          <w:rFonts w:cs="Times New Roman"/>
          <w:color w:val="000000"/>
          <w:sz w:val="28"/>
          <w:szCs w:val="28"/>
        </w:rPr>
        <w:t xml:space="preserve">[5, </w:t>
      </w:r>
      <w:r w:rsidRPr="00FD2F2B">
        <w:rPr>
          <w:rFonts w:cs="Times New Roman"/>
          <w:color w:val="000000"/>
          <w:sz w:val="28"/>
          <w:szCs w:val="28"/>
          <w:lang w:val="en-US"/>
        </w:rPr>
        <w:t>c</w:t>
      </w:r>
      <w:r w:rsidRPr="00FD2F2B">
        <w:rPr>
          <w:rFonts w:cs="Times New Roman"/>
          <w:color w:val="000000"/>
          <w:sz w:val="28"/>
          <w:szCs w:val="28"/>
        </w:rPr>
        <w:t>. 15]</w:t>
      </w:r>
      <w:r w:rsidRPr="001A1545">
        <w:rPr>
          <w:rFonts w:cs="Times New Roman"/>
          <w:color w:val="000000"/>
          <w:sz w:val="28"/>
          <w:szCs w:val="28"/>
        </w:rPr>
        <w:t>;</w:t>
      </w:r>
      <w:r w:rsidRPr="005553BC">
        <w:rPr>
          <w:rFonts w:cs="Times New Roman"/>
          <w:color w:val="000000"/>
          <w:sz w:val="28"/>
          <w:szCs w:val="28"/>
        </w:rPr>
        <w:t xml:space="preserve"> при этом под мотивом автором понима</w:t>
      </w:r>
      <w:r>
        <w:rPr>
          <w:rFonts w:cs="Times New Roman"/>
          <w:color w:val="000000"/>
          <w:sz w:val="28"/>
          <w:szCs w:val="28"/>
        </w:rPr>
        <w:softHyphen/>
      </w:r>
      <w:r w:rsidRPr="005553BC">
        <w:rPr>
          <w:rFonts w:cs="Times New Roman"/>
          <w:color w:val="000000"/>
          <w:sz w:val="28"/>
          <w:szCs w:val="28"/>
        </w:rPr>
        <w:t>ется внутренняя позиция личности: "При этом под мотивами учения мы пони</w:t>
      </w:r>
      <w:r>
        <w:rPr>
          <w:rFonts w:cs="Times New Roman"/>
          <w:color w:val="000000"/>
          <w:sz w:val="28"/>
          <w:szCs w:val="28"/>
        </w:rPr>
        <w:softHyphen/>
      </w:r>
      <w:r w:rsidRPr="005553BC">
        <w:rPr>
          <w:rFonts w:cs="Times New Roman"/>
          <w:color w:val="000000"/>
          <w:sz w:val="28"/>
          <w:szCs w:val="28"/>
        </w:rPr>
        <w:t xml:space="preserve">маем то, ради чего учится ребёнок, что побуждает его учиться" </w:t>
      </w:r>
      <w:r w:rsidRPr="00FD2F2B">
        <w:rPr>
          <w:rFonts w:cs="Times New Roman"/>
          <w:color w:val="000000"/>
          <w:sz w:val="28"/>
          <w:szCs w:val="28"/>
        </w:rPr>
        <w:t xml:space="preserve">[5, </w:t>
      </w:r>
      <w:r w:rsidRPr="00FD2F2B">
        <w:rPr>
          <w:rFonts w:cs="Times New Roman"/>
          <w:color w:val="000000"/>
          <w:sz w:val="28"/>
          <w:szCs w:val="28"/>
          <w:lang w:val="en-US"/>
        </w:rPr>
        <w:t>c</w:t>
      </w:r>
      <w:r w:rsidRPr="00FD2F2B">
        <w:rPr>
          <w:rFonts w:cs="Times New Roman"/>
          <w:color w:val="000000"/>
          <w:sz w:val="28"/>
          <w:szCs w:val="28"/>
        </w:rPr>
        <w:t>. 20].</w:t>
      </w:r>
    </w:p>
    <w:p w:rsidR="003D45C2" w:rsidRPr="005553BC" w:rsidRDefault="003D45C2" w:rsidP="003D45C2">
      <w:pPr>
        <w:shd w:val="clear" w:color="auto" w:fill="FFFFFF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 w:rsidRPr="005553BC">
        <w:rPr>
          <w:rFonts w:cs="Times New Roman"/>
          <w:sz w:val="28"/>
          <w:szCs w:val="28"/>
        </w:rPr>
        <w:t xml:space="preserve">В настоящее время, термин  </w:t>
      </w:r>
      <w:r>
        <w:rPr>
          <w:rFonts w:cs="Times New Roman"/>
          <w:sz w:val="28"/>
          <w:szCs w:val="28"/>
        </w:rPr>
        <w:t>«</w:t>
      </w:r>
      <w:r w:rsidRPr="00E63007">
        <w:rPr>
          <w:rFonts w:cs="Times New Roman"/>
          <w:sz w:val="28"/>
          <w:szCs w:val="28"/>
        </w:rPr>
        <w:t>мотивация</w:t>
      </w:r>
      <w:r>
        <w:rPr>
          <w:rFonts w:cs="Times New Roman"/>
          <w:sz w:val="28"/>
          <w:szCs w:val="28"/>
        </w:rPr>
        <w:t>»</w:t>
      </w:r>
      <w:r w:rsidRPr="005553BC">
        <w:rPr>
          <w:rFonts w:cs="Times New Roman"/>
          <w:sz w:val="28"/>
          <w:szCs w:val="28"/>
        </w:rPr>
        <w:t xml:space="preserve"> понимается разными учеными по-своему. Например, мотивация по В. К. </w:t>
      </w:r>
      <w:proofErr w:type="spellStart"/>
      <w:r w:rsidRPr="005553BC">
        <w:rPr>
          <w:rFonts w:cs="Times New Roman"/>
          <w:sz w:val="28"/>
          <w:szCs w:val="28"/>
        </w:rPr>
        <w:t>Вилюнасу</w:t>
      </w:r>
      <w:proofErr w:type="spellEnd"/>
      <w:r w:rsidRPr="005553BC">
        <w:rPr>
          <w:rFonts w:cs="Times New Roman"/>
          <w:sz w:val="28"/>
          <w:szCs w:val="28"/>
        </w:rPr>
        <w:t xml:space="preserve"> - это совокупная система процессов, отвечающих за побуждение и деятельность </w:t>
      </w:r>
      <w:r w:rsidRPr="00FD2F2B">
        <w:rPr>
          <w:rFonts w:cs="Times New Roman"/>
          <w:sz w:val="28"/>
          <w:szCs w:val="28"/>
        </w:rPr>
        <w:t>[9].</w:t>
      </w:r>
      <w:r w:rsidRPr="005553BC">
        <w:rPr>
          <w:rFonts w:cs="Times New Roman"/>
          <w:sz w:val="28"/>
          <w:szCs w:val="28"/>
        </w:rPr>
        <w:t xml:space="preserve"> А К. К. Платонов считает, что мотивация, как явление психическое есть совокупность мотивов </w:t>
      </w:r>
      <w:r w:rsidRPr="00FD2F2B">
        <w:rPr>
          <w:rFonts w:cs="Times New Roman"/>
          <w:sz w:val="28"/>
          <w:szCs w:val="28"/>
        </w:rPr>
        <w:t>[32].</w:t>
      </w:r>
      <w:r w:rsidRPr="005553BC">
        <w:rPr>
          <w:rFonts w:cs="Times New Roman"/>
          <w:sz w:val="28"/>
          <w:szCs w:val="28"/>
        </w:rPr>
        <w:t xml:space="preserve"> </w:t>
      </w:r>
    </w:p>
    <w:p w:rsidR="003D45C2" w:rsidRPr="005553BC" w:rsidRDefault="003D45C2" w:rsidP="003D45C2">
      <w:pPr>
        <w:shd w:val="clear" w:color="auto" w:fill="FFFFFF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 w:rsidRPr="005553BC">
        <w:rPr>
          <w:rFonts w:cs="Times New Roman"/>
          <w:color w:val="000000"/>
          <w:sz w:val="28"/>
          <w:szCs w:val="28"/>
        </w:rPr>
        <w:t xml:space="preserve">Исследуя внутреннюю мотивацию к изучению иностранного языка, Г.В. Рогова, </w:t>
      </w:r>
      <w:r w:rsidRPr="00FD2F2B">
        <w:rPr>
          <w:rFonts w:cs="Times New Roman"/>
          <w:color w:val="000000"/>
          <w:sz w:val="28"/>
          <w:szCs w:val="28"/>
        </w:rPr>
        <w:t>[34]</w:t>
      </w:r>
      <w:r w:rsidRPr="005553BC">
        <w:rPr>
          <w:rFonts w:cs="Times New Roman"/>
          <w:color w:val="000000"/>
          <w:sz w:val="28"/>
          <w:szCs w:val="28"/>
        </w:rPr>
        <w:t xml:space="preserve"> акцентирует внимание на её разновидностях:</w:t>
      </w:r>
    </w:p>
    <w:p w:rsidR="003D45C2" w:rsidRPr="003F74DC" w:rsidRDefault="003D45C2" w:rsidP="003D45C2">
      <w:pPr>
        <w:pStyle w:val="a3"/>
        <w:widowControl w:val="0"/>
        <w:numPr>
          <w:ilvl w:val="0"/>
          <w:numId w:val="31"/>
        </w:numPr>
        <w:autoSpaceDE w:val="0"/>
        <w:autoSpaceDN w:val="0"/>
        <w:adjustRightInd w:val="0"/>
        <w:spacing w:line="360" w:lineRule="auto"/>
        <w:ind w:left="709"/>
        <w:jc w:val="both"/>
        <w:rPr>
          <w:rFonts w:cs="Times New Roman"/>
          <w:color w:val="000000"/>
          <w:sz w:val="28"/>
          <w:szCs w:val="28"/>
        </w:rPr>
      </w:pPr>
      <w:r w:rsidRPr="003F74DC">
        <w:rPr>
          <w:rFonts w:cs="Times New Roman"/>
          <w:color w:val="000000"/>
          <w:sz w:val="28"/>
          <w:szCs w:val="28"/>
        </w:rPr>
        <w:t xml:space="preserve">коммуникативная мотивация - подразумевает интерес к предмету с точки зрения выражения собственного мнения учащимися на уроках иностранного языка; </w:t>
      </w:r>
    </w:p>
    <w:p w:rsidR="003D45C2" w:rsidRPr="003F74DC" w:rsidRDefault="003D45C2" w:rsidP="003D45C2">
      <w:pPr>
        <w:pStyle w:val="a3"/>
        <w:widowControl w:val="0"/>
        <w:numPr>
          <w:ilvl w:val="0"/>
          <w:numId w:val="31"/>
        </w:numPr>
        <w:autoSpaceDE w:val="0"/>
        <w:autoSpaceDN w:val="0"/>
        <w:adjustRightInd w:val="0"/>
        <w:spacing w:line="360" w:lineRule="auto"/>
        <w:ind w:left="709"/>
        <w:jc w:val="both"/>
        <w:rPr>
          <w:rFonts w:cs="Times New Roman"/>
          <w:color w:val="000000"/>
          <w:sz w:val="28"/>
          <w:szCs w:val="28"/>
        </w:rPr>
      </w:pPr>
      <w:r w:rsidRPr="003F74DC">
        <w:rPr>
          <w:rFonts w:cs="Times New Roman"/>
          <w:color w:val="000000"/>
          <w:sz w:val="28"/>
          <w:szCs w:val="28"/>
        </w:rPr>
        <w:t>лингво</w:t>
      </w:r>
      <w:r>
        <w:rPr>
          <w:rFonts w:cs="Times New Roman"/>
          <w:color w:val="000000"/>
          <w:sz w:val="28"/>
          <w:szCs w:val="28"/>
        </w:rPr>
        <w:t>-</w:t>
      </w:r>
      <w:r w:rsidRPr="003F74DC">
        <w:rPr>
          <w:rFonts w:cs="Times New Roman"/>
          <w:color w:val="000000"/>
          <w:sz w:val="28"/>
          <w:szCs w:val="28"/>
        </w:rPr>
        <w:t xml:space="preserve">познавательная - заключается в положительном отношении учащихся к самой языковой материи, к изучению основных свойств языковых знаков; </w:t>
      </w:r>
    </w:p>
    <w:p w:rsidR="003D45C2" w:rsidRPr="003F74DC" w:rsidRDefault="003D45C2" w:rsidP="003D45C2">
      <w:pPr>
        <w:pStyle w:val="a3"/>
        <w:widowControl w:val="0"/>
        <w:numPr>
          <w:ilvl w:val="0"/>
          <w:numId w:val="31"/>
        </w:numPr>
        <w:autoSpaceDE w:val="0"/>
        <w:autoSpaceDN w:val="0"/>
        <w:adjustRightInd w:val="0"/>
        <w:spacing w:line="360" w:lineRule="auto"/>
        <w:ind w:left="709"/>
        <w:jc w:val="both"/>
        <w:rPr>
          <w:rFonts w:cs="Times New Roman"/>
          <w:color w:val="000000"/>
          <w:sz w:val="28"/>
          <w:szCs w:val="28"/>
        </w:rPr>
      </w:pPr>
      <w:r w:rsidRPr="003F74DC">
        <w:rPr>
          <w:rFonts w:cs="Times New Roman"/>
          <w:color w:val="000000"/>
          <w:sz w:val="28"/>
          <w:szCs w:val="28"/>
        </w:rPr>
        <w:t>инструментальная мотивация - мотивация, вытекающая из положительного отношения учащихся к определённым видам работы.</w:t>
      </w:r>
    </w:p>
    <w:p w:rsidR="003D45C2" w:rsidRPr="005553BC" w:rsidRDefault="003D45C2" w:rsidP="003D45C2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cs="Times New Roman"/>
          <w:color w:val="000000"/>
          <w:sz w:val="28"/>
          <w:szCs w:val="28"/>
        </w:rPr>
      </w:pPr>
      <w:r w:rsidRPr="005553BC">
        <w:rPr>
          <w:rFonts w:cs="Times New Roman"/>
          <w:color w:val="000000"/>
          <w:sz w:val="28"/>
          <w:szCs w:val="28"/>
        </w:rPr>
        <w:t xml:space="preserve">Г.В. Рогова, исследует мотивацию как один из важнейших компонентов процесса овладения иностранным языком, и определяет мотивацию </w:t>
      </w:r>
      <w:r w:rsidRPr="00B8167B">
        <w:rPr>
          <w:rFonts w:cs="Times New Roman"/>
          <w:color w:val="000000"/>
          <w:sz w:val="28"/>
          <w:szCs w:val="28"/>
        </w:rPr>
        <w:t>как сторону</w:t>
      </w:r>
      <w:r w:rsidRPr="005553BC">
        <w:rPr>
          <w:rFonts w:cs="Times New Roman"/>
          <w:color w:val="000000"/>
          <w:sz w:val="28"/>
          <w:szCs w:val="28"/>
        </w:rPr>
        <w:t xml:space="preserve"> субъективного мира ученика, которая определяется его собственными побуждениями и пристрастиями, осознаваемыми им потребностями </w:t>
      </w:r>
      <w:r w:rsidRPr="00FD2F2B">
        <w:rPr>
          <w:rFonts w:cs="Times New Roman"/>
          <w:color w:val="000000"/>
          <w:sz w:val="28"/>
          <w:szCs w:val="28"/>
        </w:rPr>
        <w:t>[34].</w:t>
      </w:r>
      <w:r w:rsidRPr="005553BC">
        <w:rPr>
          <w:rFonts w:cs="Times New Roman"/>
          <w:color w:val="000000"/>
          <w:sz w:val="28"/>
          <w:szCs w:val="28"/>
        </w:rPr>
        <w:t xml:space="preserve"> </w:t>
      </w:r>
    </w:p>
    <w:p w:rsidR="003D45C2" w:rsidRPr="005553BC" w:rsidRDefault="003D45C2" w:rsidP="003D45C2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cs="Times New Roman"/>
          <w:color w:val="000000"/>
          <w:sz w:val="28"/>
          <w:szCs w:val="28"/>
        </w:rPr>
      </w:pPr>
      <w:r w:rsidRPr="005553BC">
        <w:rPr>
          <w:rFonts w:cs="Times New Roman"/>
          <w:color w:val="000000"/>
          <w:sz w:val="28"/>
          <w:szCs w:val="28"/>
        </w:rPr>
        <w:t xml:space="preserve">Внешние мотивы не связаны с содержанием учебного материала: мотив долга, обязанности (широкие социальные мотивы), мотив оценки, личного </w:t>
      </w:r>
      <w:r w:rsidRPr="005553BC">
        <w:rPr>
          <w:rFonts w:cs="Times New Roman"/>
          <w:color w:val="000000"/>
          <w:sz w:val="28"/>
          <w:szCs w:val="28"/>
        </w:rPr>
        <w:lastRenderedPageBreak/>
        <w:t xml:space="preserve">благополучия (узко социальные мотивы), отсутствие желания учиться (отрицательные мотивы). </w:t>
      </w:r>
    </w:p>
    <w:p w:rsidR="003D45C2" w:rsidRPr="005553BC" w:rsidRDefault="003D45C2" w:rsidP="003D45C2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cs="Times New Roman"/>
          <w:color w:val="000000"/>
          <w:sz w:val="28"/>
          <w:szCs w:val="28"/>
        </w:rPr>
      </w:pPr>
      <w:r w:rsidRPr="005553BC">
        <w:rPr>
          <w:rFonts w:cs="Times New Roman"/>
          <w:color w:val="000000"/>
          <w:sz w:val="28"/>
          <w:szCs w:val="28"/>
        </w:rPr>
        <w:t>Внутренние мотивы, напротив, связанны с содержанием учебного материала: мотивы познавательной деятельности, интереса к содержанию обучения (познавательные мотивы), мотивы овладения общими способами действий, вы</w:t>
      </w:r>
      <w:r>
        <w:rPr>
          <w:rFonts w:cs="Times New Roman"/>
          <w:color w:val="000000"/>
          <w:sz w:val="28"/>
          <w:szCs w:val="28"/>
        </w:rPr>
        <w:softHyphen/>
      </w:r>
      <w:r w:rsidRPr="005553BC">
        <w:rPr>
          <w:rFonts w:cs="Times New Roman"/>
          <w:color w:val="000000"/>
          <w:sz w:val="28"/>
          <w:szCs w:val="28"/>
        </w:rPr>
        <w:t>явление причинно-следственных связей в изучаемом учебном материале (учебно-познавательные мотивы).</w:t>
      </w:r>
    </w:p>
    <w:p w:rsidR="003D45C2" w:rsidRPr="005553BC" w:rsidRDefault="003D45C2" w:rsidP="003D45C2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cs="Times New Roman"/>
          <w:color w:val="000000"/>
          <w:sz w:val="28"/>
          <w:szCs w:val="28"/>
        </w:rPr>
      </w:pPr>
      <w:r w:rsidRPr="005553BC">
        <w:rPr>
          <w:rFonts w:cs="Times New Roman"/>
          <w:color w:val="000000"/>
          <w:sz w:val="28"/>
          <w:szCs w:val="28"/>
        </w:rPr>
        <w:t>Как утверждает Г. В. Рогова, интерес к процессу обучения иностранным языкам, держится на внутренних мотивах, которые исходят из самой иноязычной деятельности. Таким образом, в целях сохранения интереса к предмету учитель иностранным языкам  должен развивать у учащихся внутренние мо</w:t>
      </w:r>
      <w:r>
        <w:rPr>
          <w:rFonts w:cs="Times New Roman"/>
          <w:color w:val="000000"/>
          <w:sz w:val="28"/>
          <w:szCs w:val="28"/>
        </w:rPr>
        <w:softHyphen/>
      </w:r>
      <w:r w:rsidRPr="005553BC">
        <w:rPr>
          <w:rFonts w:cs="Times New Roman"/>
          <w:color w:val="000000"/>
          <w:sz w:val="28"/>
          <w:szCs w:val="28"/>
        </w:rPr>
        <w:t xml:space="preserve">тивы </w:t>
      </w:r>
      <w:r w:rsidRPr="00FD2F2B">
        <w:rPr>
          <w:rFonts w:cs="Times New Roman"/>
          <w:color w:val="000000"/>
          <w:sz w:val="28"/>
          <w:szCs w:val="28"/>
        </w:rPr>
        <w:t>[34].</w:t>
      </w:r>
    </w:p>
    <w:p w:rsidR="003D45C2" w:rsidRPr="005553BC" w:rsidRDefault="003D45C2" w:rsidP="003D45C2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cs="Times New Roman"/>
          <w:color w:val="000000"/>
          <w:sz w:val="28"/>
          <w:szCs w:val="28"/>
        </w:rPr>
      </w:pPr>
      <w:r w:rsidRPr="005553BC">
        <w:rPr>
          <w:rFonts w:cs="Times New Roman"/>
          <w:color w:val="000000"/>
          <w:sz w:val="28"/>
          <w:szCs w:val="28"/>
        </w:rPr>
        <w:t xml:space="preserve">По словам И. А. </w:t>
      </w:r>
      <w:proofErr w:type="gramStart"/>
      <w:r w:rsidRPr="005553BC">
        <w:rPr>
          <w:rFonts w:cs="Times New Roman"/>
          <w:color w:val="000000"/>
          <w:sz w:val="28"/>
          <w:szCs w:val="28"/>
        </w:rPr>
        <w:t>Зимней</w:t>
      </w:r>
      <w:proofErr w:type="gramEnd"/>
      <w:r w:rsidRPr="005553BC">
        <w:rPr>
          <w:rFonts w:cs="Times New Roman"/>
          <w:color w:val="000000"/>
          <w:sz w:val="28"/>
          <w:szCs w:val="28"/>
        </w:rPr>
        <w:t xml:space="preserve">, «мотив - это то, что объясняет характер данного речевого действия, тогда как коммуникативное намерение выражает то, какую коммуникативную цель преследует говорящий планируя ту или иную форму воздействия на слушающего» </w:t>
      </w:r>
      <w:r w:rsidRPr="00FD2F2B">
        <w:rPr>
          <w:rFonts w:cs="Times New Roman"/>
          <w:color w:val="000000"/>
          <w:sz w:val="28"/>
          <w:szCs w:val="28"/>
        </w:rPr>
        <w:t xml:space="preserve">[16, </w:t>
      </w:r>
      <w:r w:rsidRPr="00FD2F2B">
        <w:rPr>
          <w:rFonts w:cs="Times New Roman"/>
          <w:color w:val="000000"/>
          <w:sz w:val="28"/>
          <w:szCs w:val="28"/>
          <w:lang w:val="en-US"/>
        </w:rPr>
        <w:t>c</w:t>
      </w:r>
      <w:r w:rsidRPr="00FD2F2B">
        <w:rPr>
          <w:rFonts w:cs="Times New Roman"/>
          <w:color w:val="000000"/>
          <w:sz w:val="28"/>
          <w:szCs w:val="28"/>
        </w:rPr>
        <w:t xml:space="preserve"> 20].</w:t>
      </w:r>
    </w:p>
    <w:p w:rsidR="003D45C2" w:rsidRPr="005553BC" w:rsidRDefault="003D45C2" w:rsidP="003D45C2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cs="Times New Roman"/>
          <w:color w:val="000000"/>
          <w:sz w:val="28"/>
          <w:szCs w:val="28"/>
        </w:rPr>
      </w:pPr>
      <w:r w:rsidRPr="005553BC">
        <w:rPr>
          <w:rFonts w:cs="Times New Roman"/>
          <w:color w:val="000000"/>
          <w:sz w:val="28"/>
          <w:szCs w:val="28"/>
        </w:rPr>
        <w:t>В области обучения иностранным языкам  психологические вопросы мотивации решаются в работах А. А. Алхазишвили, И. А. Зимней, А. А. Леонть</w:t>
      </w:r>
      <w:r>
        <w:rPr>
          <w:rFonts w:cs="Times New Roman"/>
          <w:color w:val="000000"/>
          <w:sz w:val="28"/>
          <w:szCs w:val="28"/>
        </w:rPr>
        <w:softHyphen/>
      </w:r>
      <w:r w:rsidRPr="005553BC">
        <w:rPr>
          <w:rFonts w:cs="Times New Roman"/>
          <w:color w:val="000000"/>
          <w:sz w:val="28"/>
          <w:szCs w:val="28"/>
        </w:rPr>
        <w:t xml:space="preserve">ева, Н. М. Симоновой и др. </w:t>
      </w:r>
    </w:p>
    <w:p w:rsidR="003D45C2" w:rsidRPr="005553BC" w:rsidRDefault="003D45C2" w:rsidP="003D45C2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cs="Times New Roman"/>
          <w:color w:val="000000"/>
          <w:sz w:val="28"/>
          <w:szCs w:val="28"/>
        </w:rPr>
      </w:pPr>
      <w:r w:rsidRPr="005553BC">
        <w:rPr>
          <w:rFonts w:cs="Times New Roman"/>
          <w:color w:val="000000"/>
          <w:sz w:val="28"/>
          <w:szCs w:val="28"/>
        </w:rPr>
        <w:t>В общей структуре мотивации доминирующим является основной мотив, определяющий учебную деятельность и формирование отношения ней. Это познавательный мотив, так как в его основе заложено постоянное стремление к познанию; а также имеет место связь с содержательной и организационной стороной самой учебной деятельности.</w:t>
      </w:r>
    </w:p>
    <w:p w:rsidR="003D45C2" w:rsidRPr="005553BC" w:rsidRDefault="003D45C2" w:rsidP="003D45C2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cs="Times New Roman"/>
          <w:color w:val="000000"/>
          <w:sz w:val="28"/>
          <w:szCs w:val="28"/>
        </w:rPr>
      </w:pPr>
      <w:r w:rsidRPr="005553BC">
        <w:rPr>
          <w:rFonts w:cs="Times New Roman"/>
          <w:color w:val="000000"/>
          <w:sz w:val="28"/>
          <w:szCs w:val="28"/>
        </w:rPr>
        <w:t>В процессе учебной деятельности начинают действовать и возникающие частные мотивы, руководящие постановкой, принятием и решением отдельных задач для достижения конкретных целей обучения иноязычному речевому общению.</w:t>
      </w:r>
    </w:p>
    <w:p w:rsidR="003D45C2" w:rsidRPr="005553BC" w:rsidRDefault="003D45C2" w:rsidP="003D45C2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cs="Times New Roman"/>
          <w:color w:val="000000"/>
          <w:sz w:val="28"/>
          <w:szCs w:val="28"/>
        </w:rPr>
      </w:pPr>
      <w:r w:rsidRPr="005553BC">
        <w:rPr>
          <w:rFonts w:cs="Times New Roman"/>
          <w:color w:val="000000"/>
          <w:sz w:val="28"/>
          <w:szCs w:val="28"/>
        </w:rPr>
        <w:t xml:space="preserve">Познавательные мотивы в овладении иностранным языком  </w:t>
      </w:r>
      <w:r w:rsidRPr="005553BC">
        <w:rPr>
          <w:rFonts w:cs="Times New Roman"/>
          <w:color w:val="000000"/>
          <w:sz w:val="28"/>
          <w:szCs w:val="28"/>
        </w:rPr>
        <w:lastRenderedPageBreak/>
        <w:t>дифференцируются следующим образом: интерес к иностранным языкам  как таковому спо</w:t>
      </w:r>
      <w:r>
        <w:rPr>
          <w:rFonts w:cs="Times New Roman"/>
          <w:color w:val="000000"/>
          <w:sz w:val="28"/>
          <w:szCs w:val="28"/>
        </w:rPr>
        <w:softHyphen/>
      </w:r>
      <w:r w:rsidRPr="005553BC">
        <w:rPr>
          <w:rFonts w:cs="Times New Roman"/>
          <w:color w:val="000000"/>
          <w:sz w:val="28"/>
          <w:szCs w:val="28"/>
        </w:rPr>
        <w:t>собствует формированию мотивов, к анализу языковых явлений, всевозможным по форме и содержанию занятиям с иностранным языком, к развитию лингвис</w:t>
      </w:r>
      <w:r>
        <w:rPr>
          <w:rFonts w:cs="Times New Roman"/>
          <w:color w:val="000000"/>
          <w:sz w:val="28"/>
          <w:szCs w:val="28"/>
        </w:rPr>
        <w:softHyphen/>
      </w:r>
      <w:r w:rsidRPr="005553BC">
        <w:rPr>
          <w:rFonts w:cs="Times New Roman"/>
          <w:color w:val="000000"/>
          <w:sz w:val="28"/>
          <w:szCs w:val="28"/>
        </w:rPr>
        <w:t xml:space="preserve">тического мышления; возможность использования иностранного языка,  как средства обмена информацией, получения знаний с его помощью, изучение культуры, истории, развития и действительности страны изучаемого языка, расширение кругозора формирует мотив отношения к иностранным языкам  как необходимому средству познавательной деятельности. </w:t>
      </w:r>
    </w:p>
    <w:p w:rsidR="003D45C2" w:rsidRPr="005553BC" w:rsidRDefault="003D45C2" w:rsidP="003D45C2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cs="Times New Roman"/>
          <w:color w:val="000000"/>
          <w:sz w:val="28"/>
          <w:szCs w:val="28"/>
        </w:rPr>
      </w:pPr>
      <w:r w:rsidRPr="005553BC">
        <w:rPr>
          <w:rFonts w:cs="Times New Roman"/>
          <w:color w:val="000000"/>
          <w:sz w:val="28"/>
          <w:szCs w:val="28"/>
        </w:rPr>
        <w:t>Мотивационный аспект имеет решающее значение также и для активизации всех психологических процессов - мышления, восприятия, понимания и ус</w:t>
      </w:r>
      <w:r>
        <w:rPr>
          <w:rFonts w:cs="Times New Roman"/>
          <w:color w:val="000000"/>
          <w:sz w:val="28"/>
          <w:szCs w:val="28"/>
        </w:rPr>
        <w:softHyphen/>
      </w:r>
      <w:r w:rsidRPr="005553BC">
        <w:rPr>
          <w:rFonts w:cs="Times New Roman"/>
          <w:color w:val="000000"/>
          <w:sz w:val="28"/>
          <w:szCs w:val="28"/>
        </w:rPr>
        <w:t>воения иноязычного материала. Для этого необходимо повышать уровни моти</w:t>
      </w:r>
      <w:r>
        <w:rPr>
          <w:rFonts w:cs="Times New Roman"/>
          <w:color w:val="000000"/>
          <w:sz w:val="28"/>
          <w:szCs w:val="28"/>
        </w:rPr>
        <w:softHyphen/>
      </w:r>
      <w:r w:rsidRPr="005553BC">
        <w:rPr>
          <w:rFonts w:cs="Times New Roman"/>
          <w:color w:val="000000"/>
          <w:sz w:val="28"/>
          <w:szCs w:val="28"/>
        </w:rPr>
        <w:t>вации, способствуя развитию познания и интеллектуальной деятельности у учащихся, стремясь в конечном итоге повысить эффективность процесса обу</w:t>
      </w:r>
      <w:r>
        <w:rPr>
          <w:rFonts w:cs="Times New Roman"/>
          <w:color w:val="000000"/>
          <w:sz w:val="28"/>
          <w:szCs w:val="28"/>
        </w:rPr>
        <w:softHyphen/>
      </w:r>
      <w:r w:rsidRPr="005553BC">
        <w:rPr>
          <w:rFonts w:cs="Times New Roman"/>
          <w:color w:val="000000"/>
          <w:sz w:val="28"/>
          <w:szCs w:val="28"/>
        </w:rPr>
        <w:t xml:space="preserve">чения. </w:t>
      </w:r>
    </w:p>
    <w:p w:rsidR="003D45C2" w:rsidRPr="005553BC" w:rsidRDefault="003D45C2" w:rsidP="003D45C2">
      <w:pPr>
        <w:shd w:val="clear" w:color="auto" w:fill="FFFFFF"/>
        <w:spacing w:line="360" w:lineRule="auto"/>
        <w:ind w:firstLine="709"/>
        <w:jc w:val="both"/>
        <w:rPr>
          <w:rFonts w:cs="Times New Roman"/>
          <w:color w:val="000000"/>
          <w:sz w:val="28"/>
          <w:szCs w:val="28"/>
        </w:rPr>
      </w:pPr>
      <w:r w:rsidRPr="005553BC">
        <w:rPr>
          <w:rFonts w:cs="Times New Roman"/>
          <w:color w:val="000000"/>
          <w:sz w:val="28"/>
          <w:szCs w:val="28"/>
        </w:rPr>
        <w:t xml:space="preserve">Исходя из того, что деятельность всегда побуждается определенными мотивами, то мотивы - это то, ради чего выполняется деятельность.   </w:t>
      </w:r>
    </w:p>
    <w:p w:rsidR="003D45C2" w:rsidRPr="005553BC" w:rsidRDefault="003D45C2" w:rsidP="003D45C2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cs="Times New Roman"/>
          <w:color w:val="000000"/>
          <w:sz w:val="28"/>
          <w:szCs w:val="28"/>
        </w:rPr>
      </w:pPr>
      <w:r w:rsidRPr="005553BC">
        <w:rPr>
          <w:rFonts w:cs="Times New Roman"/>
          <w:color w:val="000000"/>
          <w:sz w:val="28"/>
          <w:szCs w:val="28"/>
        </w:rPr>
        <w:t xml:space="preserve">Таким образом, можно сделать вывод, что </w:t>
      </w:r>
      <w:r w:rsidRPr="00611FA4">
        <w:rPr>
          <w:rFonts w:cs="Times New Roman"/>
          <w:b/>
          <w:color w:val="000000"/>
          <w:sz w:val="28"/>
          <w:szCs w:val="28"/>
        </w:rPr>
        <w:t>мотивация </w:t>
      </w:r>
      <w:r w:rsidRPr="005553BC">
        <w:rPr>
          <w:rFonts w:cs="Times New Roman"/>
          <w:color w:val="000000"/>
          <w:sz w:val="28"/>
          <w:szCs w:val="28"/>
        </w:rPr>
        <w:t>- это совокупность побуждающих факторов, определяющих активность личности; к ним относятся мотивы, потребности, стимулы, ситуативные факторы, которые детерминируют поведение человека.</w:t>
      </w:r>
    </w:p>
    <w:p w:rsidR="003D45C2" w:rsidRPr="005553BC" w:rsidRDefault="003D45C2" w:rsidP="003D45C2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cs="Times New Roman"/>
          <w:color w:val="000000"/>
          <w:sz w:val="28"/>
          <w:szCs w:val="28"/>
        </w:rPr>
      </w:pPr>
    </w:p>
    <w:p w:rsidR="003D45C2" w:rsidRPr="005553BC" w:rsidRDefault="003D45C2" w:rsidP="003D45C2">
      <w:pPr>
        <w:pStyle w:val="a3"/>
        <w:widowControl w:val="0"/>
        <w:numPr>
          <w:ilvl w:val="1"/>
          <w:numId w:val="5"/>
        </w:numPr>
        <w:autoSpaceDE w:val="0"/>
        <w:autoSpaceDN w:val="0"/>
        <w:adjustRightInd w:val="0"/>
        <w:spacing w:line="360" w:lineRule="auto"/>
        <w:ind w:left="709" w:firstLine="0"/>
        <w:jc w:val="both"/>
        <w:rPr>
          <w:rFonts w:cs="Times New Roman"/>
          <w:b/>
          <w:color w:val="000000"/>
          <w:sz w:val="28"/>
          <w:szCs w:val="28"/>
        </w:rPr>
      </w:pPr>
      <w:r w:rsidRPr="005553BC">
        <w:rPr>
          <w:rFonts w:cs="Times New Roman"/>
          <w:b/>
          <w:sz w:val="28"/>
          <w:szCs w:val="28"/>
        </w:rPr>
        <w:t>Классификация видов мотивации к изучению иностранного языка</w:t>
      </w:r>
    </w:p>
    <w:p w:rsidR="003D45C2" w:rsidRPr="005553BC" w:rsidRDefault="003D45C2" w:rsidP="003D45C2">
      <w:pPr>
        <w:pStyle w:val="a3"/>
        <w:widowControl w:val="0"/>
        <w:autoSpaceDE w:val="0"/>
        <w:autoSpaceDN w:val="0"/>
        <w:adjustRightInd w:val="0"/>
        <w:spacing w:line="360" w:lineRule="auto"/>
        <w:ind w:left="1095" w:firstLine="709"/>
        <w:jc w:val="both"/>
        <w:rPr>
          <w:rFonts w:cs="Times New Roman"/>
          <w:b/>
          <w:color w:val="000000"/>
          <w:sz w:val="28"/>
          <w:szCs w:val="28"/>
        </w:rPr>
      </w:pPr>
    </w:p>
    <w:p w:rsidR="003D45C2" w:rsidRPr="00FD2F2B" w:rsidRDefault="003D45C2" w:rsidP="003D45C2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5553BC">
        <w:rPr>
          <w:sz w:val="28"/>
          <w:szCs w:val="28"/>
        </w:rPr>
        <w:t>Как уже было заявлено ранее, современные педагоги  и психологи схо</w:t>
      </w:r>
      <w:r>
        <w:rPr>
          <w:sz w:val="28"/>
          <w:szCs w:val="28"/>
        </w:rPr>
        <w:softHyphen/>
      </w:r>
      <w:r w:rsidRPr="005553BC">
        <w:rPr>
          <w:sz w:val="28"/>
          <w:szCs w:val="28"/>
        </w:rPr>
        <w:t xml:space="preserve">дятся  в том, что качество выполнения деятельности и ее результат зависят, прежде всего, от потребностей и побуждений  индивида, его мотивации; именно мотивация вызывает целенаправленную активность, определяющую </w:t>
      </w:r>
      <w:r w:rsidRPr="005553BC">
        <w:rPr>
          <w:sz w:val="28"/>
          <w:szCs w:val="28"/>
        </w:rPr>
        <w:lastRenderedPageBreak/>
        <w:t>выбор средств и приемов, их упорядочение для достижения целей. Мотивация – это «спусковой механизм» любой человеческой деятельности. Поддерживает и питает мотивацию реальный, конечный успех. При отсутствии успеха, мотива</w:t>
      </w:r>
      <w:r>
        <w:rPr>
          <w:sz w:val="28"/>
          <w:szCs w:val="28"/>
        </w:rPr>
        <w:softHyphen/>
      </w:r>
      <w:r w:rsidRPr="005553BC">
        <w:rPr>
          <w:sz w:val="28"/>
          <w:szCs w:val="28"/>
        </w:rPr>
        <w:t>ция постепенно угасает. В процессе изучения любого  иностранного языка  в самом начале закладывается «мотивационная база для проведения обучения, самообу</w:t>
      </w:r>
      <w:r>
        <w:rPr>
          <w:sz w:val="28"/>
          <w:szCs w:val="28"/>
        </w:rPr>
        <w:t>ч</w:t>
      </w:r>
      <w:r w:rsidRPr="005553BC">
        <w:rPr>
          <w:sz w:val="28"/>
          <w:szCs w:val="28"/>
        </w:rPr>
        <w:t xml:space="preserve">ения и </w:t>
      </w:r>
      <w:proofErr w:type="spellStart"/>
      <w:r w:rsidRPr="005553BC">
        <w:rPr>
          <w:sz w:val="28"/>
          <w:szCs w:val="28"/>
        </w:rPr>
        <w:t>взаимообучения</w:t>
      </w:r>
      <w:proofErr w:type="spellEnd"/>
      <w:r w:rsidRPr="005553BC">
        <w:rPr>
          <w:sz w:val="28"/>
          <w:szCs w:val="28"/>
        </w:rPr>
        <w:t xml:space="preserve">» </w:t>
      </w:r>
      <w:r w:rsidRPr="00471FD2">
        <w:rPr>
          <w:sz w:val="28"/>
          <w:szCs w:val="28"/>
        </w:rPr>
        <w:t>[18, с. 10].</w:t>
      </w:r>
    </w:p>
    <w:p w:rsidR="003D45C2" w:rsidRPr="00FD2F2B" w:rsidRDefault="003D45C2" w:rsidP="003D45C2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5553BC">
        <w:rPr>
          <w:sz w:val="28"/>
          <w:szCs w:val="28"/>
        </w:rPr>
        <w:t xml:space="preserve">Рассматривая мотивацию как важную часть процесса овладения иностранным языком, обеспечивающую его результативность, </w:t>
      </w:r>
      <w:r>
        <w:rPr>
          <w:sz w:val="28"/>
          <w:szCs w:val="28"/>
        </w:rPr>
        <w:t xml:space="preserve">по </w:t>
      </w:r>
      <w:r w:rsidRPr="005553BC">
        <w:rPr>
          <w:sz w:val="28"/>
          <w:szCs w:val="28"/>
        </w:rPr>
        <w:t xml:space="preserve">мнению </w:t>
      </w:r>
      <w:proofErr w:type="spellStart"/>
      <w:r w:rsidRPr="005553BC">
        <w:rPr>
          <w:sz w:val="28"/>
          <w:szCs w:val="28"/>
        </w:rPr>
        <w:t>Г.В.Роговой</w:t>
      </w:r>
      <w:proofErr w:type="spellEnd"/>
      <w:r w:rsidRPr="005553BC">
        <w:rPr>
          <w:sz w:val="28"/>
          <w:szCs w:val="28"/>
        </w:rPr>
        <w:t>, нужно иметь в виду следующее: «мотивация – сторона субъективного мира ученика, она определяется его собственными побуждениями и при</w:t>
      </w:r>
      <w:r>
        <w:rPr>
          <w:sz w:val="28"/>
          <w:szCs w:val="28"/>
        </w:rPr>
        <w:softHyphen/>
      </w:r>
      <w:r w:rsidRPr="005553BC">
        <w:rPr>
          <w:sz w:val="28"/>
          <w:szCs w:val="28"/>
        </w:rPr>
        <w:t>страстиями, потребностями. Формирование мотивации – это не «перекладыва</w:t>
      </w:r>
      <w:r>
        <w:rPr>
          <w:sz w:val="28"/>
          <w:szCs w:val="28"/>
        </w:rPr>
        <w:softHyphen/>
      </w:r>
      <w:r w:rsidRPr="005553BC">
        <w:rPr>
          <w:sz w:val="28"/>
          <w:szCs w:val="28"/>
        </w:rPr>
        <w:t>ние» учителем в голову учеников уже готовых мотивов и целей учения. Учи</w:t>
      </w:r>
      <w:r>
        <w:rPr>
          <w:sz w:val="28"/>
          <w:szCs w:val="28"/>
        </w:rPr>
        <w:softHyphen/>
      </w:r>
      <w:r w:rsidRPr="005553BC">
        <w:rPr>
          <w:sz w:val="28"/>
          <w:szCs w:val="28"/>
        </w:rPr>
        <w:t>тель лишь может опосредованно влиять на нее, создавая предпосылки и форми</w:t>
      </w:r>
      <w:r>
        <w:rPr>
          <w:sz w:val="28"/>
          <w:szCs w:val="28"/>
        </w:rPr>
        <w:softHyphen/>
      </w:r>
      <w:r w:rsidRPr="005553BC">
        <w:rPr>
          <w:sz w:val="28"/>
          <w:szCs w:val="28"/>
        </w:rPr>
        <w:t>руя основания, без которых у учащихся не возникает личная заинтересован</w:t>
      </w:r>
      <w:r>
        <w:rPr>
          <w:sz w:val="28"/>
          <w:szCs w:val="28"/>
        </w:rPr>
        <w:softHyphen/>
      </w:r>
      <w:r w:rsidRPr="005553BC">
        <w:rPr>
          <w:sz w:val="28"/>
          <w:szCs w:val="28"/>
        </w:rPr>
        <w:t>ность в работе. Он стимулирует у учащихся интерес, потребности в решении поставленных перед ним задач. Причем стимулирование должно порождать внутренний процесс возникновения у обучаемых положительных мотивов уче</w:t>
      </w:r>
      <w:r>
        <w:rPr>
          <w:sz w:val="28"/>
          <w:szCs w:val="28"/>
        </w:rPr>
        <w:softHyphen/>
      </w:r>
      <w:r w:rsidRPr="005553BC">
        <w:rPr>
          <w:sz w:val="28"/>
          <w:szCs w:val="28"/>
        </w:rPr>
        <w:t>ния</w:t>
      </w:r>
      <w:r>
        <w:rPr>
          <w:sz w:val="28"/>
          <w:szCs w:val="28"/>
        </w:rPr>
        <w:t xml:space="preserve">» </w:t>
      </w:r>
      <w:r w:rsidRPr="00831D19">
        <w:rPr>
          <w:sz w:val="28"/>
          <w:szCs w:val="28"/>
        </w:rPr>
        <w:t>[34, с. 6].</w:t>
      </w:r>
    </w:p>
    <w:p w:rsidR="003D45C2" w:rsidRPr="005553BC" w:rsidRDefault="003D45C2" w:rsidP="003D45C2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5553BC">
        <w:rPr>
          <w:sz w:val="28"/>
          <w:szCs w:val="28"/>
        </w:rPr>
        <w:t>Психологи установили многообразие мотивационной сферы человека, ее сложную структуру. На мотивацию учащегося могут оказать влияние социальные мотивы, определяемыми потребностями общества; в общности они состав</w:t>
      </w:r>
      <w:r>
        <w:rPr>
          <w:sz w:val="28"/>
          <w:szCs w:val="28"/>
        </w:rPr>
        <w:softHyphen/>
      </w:r>
      <w:r w:rsidRPr="005553BC">
        <w:rPr>
          <w:sz w:val="28"/>
          <w:szCs w:val="28"/>
        </w:rPr>
        <w:t>ляют внешнюю мотивацию, которая существует в форме широкой социальной, и узко</w:t>
      </w:r>
      <w:r>
        <w:rPr>
          <w:sz w:val="28"/>
          <w:szCs w:val="28"/>
        </w:rPr>
        <w:t>-</w:t>
      </w:r>
      <w:r w:rsidRPr="005553BC">
        <w:rPr>
          <w:sz w:val="28"/>
          <w:szCs w:val="28"/>
        </w:rPr>
        <w:t>личностной мотивации. На мотивационно-побудительную сферу чело</w:t>
      </w:r>
      <w:r>
        <w:rPr>
          <w:sz w:val="28"/>
          <w:szCs w:val="28"/>
        </w:rPr>
        <w:softHyphen/>
      </w:r>
      <w:r w:rsidRPr="005553BC">
        <w:rPr>
          <w:sz w:val="28"/>
          <w:szCs w:val="28"/>
        </w:rPr>
        <w:t>века может воздействовать и характер деятельности. Это внутренняя мотива</w:t>
      </w:r>
      <w:r>
        <w:rPr>
          <w:sz w:val="28"/>
          <w:szCs w:val="28"/>
        </w:rPr>
        <w:softHyphen/>
      </w:r>
      <w:r w:rsidRPr="005553BC">
        <w:rPr>
          <w:sz w:val="28"/>
          <w:szCs w:val="28"/>
        </w:rPr>
        <w:t>ция; ее подвид – мотивация успешности. Подвидами внешней мотивации явля</w:t>
      </w:r>
      <w:r>
        <w:rPr>
          <w:sz w:val="28"/>
          <w:szCs w:val="28"/>
        </w:rPr>
        <w:softHyphen/>
      </w:r>
      <w:r w:rsidRPr="005553BC">
        <w:rPr>
          <w:sz w:val="28"/>
          <w:szCs w:val="28"/>
        </w:rPr>
        <w:t>ются социальная и узко</w:t>
      </w:r>
      <w:r>
        <w:rPr>
          <w:sz w:val="28"/>
          <w:szCs w:val="28"/>
        </w:rPr>
        <w:t>-</w:t>
      </w:r>
      <w:r w:rsidRPr="005553BC">
        <w:rPr>
          <w:sz w:val="28"/>
          <w:szCs w:val="28"/>
        </w:rPr>
        <w:t>личностная</w:t>
      </w:r>
      <w:proofErr w:type="gramStart"/>
      <w:r>
        <w:rPr>
          <w:sz w:val="28"/>
          <w:szCs w:val="28"/>
        </w:rPr>
        <w:t xml:space="preserve"> </w:t>
      </w:r>
      <w:r w:rsidRPr="005553BC">
        <w:rPr>
          <w:sz w:val="28"/>
          <w:szCs w:val="28"/>
        </w:rPr>
        <w:t>.</w:t>
      </w:r>
      <w:proofErr w:type="gramEnd"/>
      <w:r w:rsidRPr="005553BC">
        <w:rPr>
          <w:sz w:val="28"/>
          <w:szCs w:val="28"/>
        </w:rPr>
        <w:t xml:space="preserve"> </w:t>
      </w:r>
    </w:p>
    <w:p w:rsidR="003D45C2" w:rsidRPr="005553BC" w:rsidRDefault="003D45C2" w:rsidP="003D45C2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5553BC">
        <w:rPr>
          <w:sz w:val="28"/>
          <w:szCs w:val="28"/>
        </w:rPr>
        <w:t xml:space="preserve">Социальная мотивация, как правило, может  подтолкнуть учащихся к овладению иностранным языком для перспективы участия в различных конкурсах, предметных олимпиадах или международных форумах молодежи. </w:t>
      </w:r>
      <w:r w:rsidRPr="005553BC">
        <w:rPr>
          <w:sz w:val="28"/>
          <w:szCs w:val="28"/>
        </w:rPr>
        <w:lastRenderedPageBreak/>
        <w:t>По мне</w:t>
      </w:r>
      <w:r>
        <w:rPr>
          <w:sz w:val="28"/>
          <w:szCs w:val="28"/>
        </w:rPr>
        <w:softHyphen/>
      </w:r>
      <w:r w:rsidRPr="005553BC">
        <w:rPr>
          <w:sz w:val="28"/>
          <w:szCs w:val="28"/>
        </w:rPr>
        <w:t xml:space="preserve">нию </w:t>
      </w:r>
      <w:r w:rsidRPr="00FD2F2B">
        <w:rPr>
          <w:sz w:val="28"/>
          <w:szCs w:val="28"/>
        </w:rPr>
        <w:t>Юрченковой Г.Р.,</w:t>
      </w:r>
      <w:r w:rsidRPr="005553BC">
        <w:rPr>
          <w:sz w:val="28"/>
          <w:szCs w:val="28"/>
        </w:rPr>
        <w:t xml:space="preserve"> для усиления влияния широкой социальной мотивации следует использовать различные источники информации, показывающие зна</w:t>
      </w:r>
      <w:r>
        <w:rPr>
          <w:sz w:val="28"/>
          <w:szCs w:val="28"/>
        </w:rPr>
        <w:softHyphen/>
      </w:r>
      <w:r w:rsidRPr="005553BC">
        <w:rPr>
          <w:sz w:val="28"/>
          <w:szCs w:val="28"/>
        </w:rPr>
        <w:t>чимость владения иностранным языком (например, кинофильмы, специальную литературу и т.д.)</w:t>
      </w:r>
      <w:r>
        <w:rPr>
          <w:sz w:val="28"/>
          <w:szCs w:val="28"/>
        </w:rPr>
        <w:t xml:space="preserve"> </w:t>
      </w:r>
      <w:r w:rsidRPr="003E3CB3">
        <w:rPr>
          <w:sz w:val="28"/>
          <w:szCs w:val="28"/>
        </w:rPr>
        <w:t>[40]</w:t>
      </w:r>
      <w:r w:rsidRPr="005553BC">
        <w:rPr>
          <w:sz w:val="28"/>
          <w:szCs w:val="28"/>
        </w:rPr>
        <w:t>. Узко</w:t>
      </w:r>
      <w:r>
        <w:rPr>
          <w:sz w:val="28"/>
          <w:szCs w:val="28"/>
        </w:rPr>
        <w:t>-</w:t>
      </w:r>
      <w:r w:rsidRPr="005553BC">
        <w:rPr>
          <w:sz w:val="28"/>
          <w:szCs w:val="28"/>
        </w:rPr>
        <w:t>личностная мотивация определяет отношение к овладе</w:t>
      </w:r>
      <w:r>
        <w:rPr>
          <w:sz w:val="28"/>
          <w:szCs w:val="28"/>
        </w:rPr>
        <w:softHyphen/>
      </w:r>
      <w:r w:rsidRPr="005553BC">
        <w:rPr>
          <w:sz w:val="28"/>
          <w:szCs w:val="28"/>
        </w:rPr>
        <w:t xml:space="preserve">нию иностранным языком как способу самореализации и самоутверждения, а иногда как путь к личному благополучию. </w:t>
      </w:r>
    </w:p>
    <w:p w:rsidR="003D45C2" w:rsidRPr="005553BC" w:rsidRDefault="003D45C2" w:rsidP="003D45C2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5553BC">
        <w:rPr>
          <w:sz w:val="28"/>
          <w:szCs w:val="28"/>
        </w:rPr>
        <w:t xml:space="preserve">Все вышеупомянутые  подвиды внешней мотивации являются </w:t>
      </w:r>
      <w:proofErr w:type="spellStart"/>
      <w:r w:rsidRPr="0029375A">
        <w:rPr>
          <w:sz w:val="28"/>
          <w:szCs w:val="28"/>
        </w:rPr>
        <w:t>дистантными</w:t>
      </w:r>
      <w:proofErr w:type="spellEnd"/>
      <w:r w:rsidRPr="005553BC">
        <w:rPr>
          <w:sz w:val="28"/>
          <w:szCs w:val="28"/>
        </w:rPr>
        <w:t>, это далекая мотивация, рассчитанная на достижение конечного резуль</w:t>
      </w:r>
      <w:r>
        <w:rPr>
          <w:sz w:val="28"/>
          <w:szCs w:val="28"/>
        </w:rPr>
        <w:softHyphen/>
      </w:r>
      <w:r w:rsidRPr="005553BC">
        <w:rPr>
          <w:sz w:val="28"/>
          <w:szCs w:val="28"/>
        </w:rPr>
        <w:t>тата учения. Однако ее стимулирующее воздействие на процесс обучения ино</w:t>
      </w:r>
      <w:r>
        <w:rPr>
          <w:sz w:val="28"/>
          <w:szCs w:val="28"/>
        </w:rPr>
        <w:softHyphen/>
      </w:r>
      <w:r w:rsidRPr="005553BC">
        <w:rPr>
          <w:sz w:val="28"/>
          <w:szCs w:val="28"/>
        </w:rPr>
        <w:t>странному языку может быть достаточно сильным.</w:t>
      </w:r>
    </w:p>
    <w:p w:rsidR="003D45C2" w:rsidRPr="005553BC" w:rsidRDefault="003D45C2" w:rsidP="003D45C2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5553BC">
        <w:rPr>
          <w:sz w:val="28"/>
          <w:szCs w:val="28"/>
        </w:rPr>
        <w:t>Помимо внешней мотивации существует еще и внутренняя мотивация. Внутренняя мотивация, в свою очередь, длится на такие подвиды как:  коммуникативная, лингво</w:t>
      </w:r>
      <w:r>
        <w:rPr>
          <w:sz w:val="28"/>
          <w:szCs w:val="28"/>
        </w:rPr>
        <w:t>-</w:t>
      </w:r>
      <w:r w:rsidRPr="005553BC">
        <w:rPr>
          <w:sz w:val="28"/>
          <w:szCs w:val="28"/>
        </w:rPr>
        <w:t>по</w:t>
      </w:r>
      <w:r>
        <w:rPr>
          <w:sz w:val="28"/>
          <w:szCs w:val="28"/>
        </w:rPr>
        <w:t>знавательная и инструментальна,</w:t>
      </w:r>
      <w:r w:rsidRPr="005553BC">
        <w:rPr>
          <w:sz w:val="28"/>
          <w:szCs w:val="28"/>
        </w:rPr>
        <w:t xml:space="preserve"> также можно выделить </w:t>
      </w:r>
      <w:proofErr w:type="gramStart"/>
      <w:r w:rsidRPr="005553BC">
        <w:rPr>
          <w:sz w:val="28"/>
          <w:szCs w:val="28"/>
        </w:rPr>
        <w:t>эстетический вид</w:t>
      </w:r>
      <w:proofErr w:type="gramEnd"/>
      <w:r w:rsidRPr="005553BC">
        <w:rPr>
          <w:sz w:val="28"/>
          <w:szCs w:val="28"/>
        </w:rPr>
        <w:t xml:space="preserve"> мотивации</w:t>
      </w:r>
      <w:r>
        <w:rPr>
          <w:sz w:val="28"/>
          <w:szCs w:val="28"/>
        </w:rPr>
        <w:t xml:space="preserve"> </w:t>
      </w:r>
      <w:r w:rsidRPr="003E3CB3">
        <w:rPr>
          <w:sz w:val="28"/>
          <w:szCs w:val="28"/>
        </w:rPr>
        <w:t>[34].</w:t>
      </w:r>
      <w:r w:rsidRPr="005553BC">
        <w:rPr>
          <w:sz w:val="28"/>
          <w:szCs w:val="28"/>
        </w:rPr>
        <w:t xml:space="preserve"> Если внешняя мотивация выполняет «стратегическую» роль, то внутренняя мотивация играет «тактическую» роль, т.к. она поддерживается самим процессом овладения иностранным язы</w:t>
      </w:r>
      <w:r>
        <w:rPr>
          <w:sz w:val="28"/>
          <w:szCs w:val="28"/>
        </w:rPr>
        <w:softHyphen/>
      </w:r>
      <w:r w:rsidRPr="005553BC">
        <w:rPr>
          <w:sz w:val="28"/>
          <w:szCs w:val="28"/>
        </w:rPr>
        <w:t>ком.</w:t>
      </w:r>
    </w:p>
    <w:p w:rsidR="003D45C2" w:rsidRPr="005553BC" w:rsidRDefault="003D45C2" w:rsidP="003D45C2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5553BC">
        <w:rPr>
          <w:sz w:val="28"/>
          <w:szCs w:val="28"/>
        </w:rPr>
        <w:t xml:space="preserve">Остановимся на каждой разновидности внутренней мотивации более подробно. Коммуникативный вид  внутренней мотивации является основным, так как коммуникация – это первая и естественная потребность </w:t>
      </w:r>
      <w:proofErr w:type="gramStart"/>
      <w:r w:rsidRPr="005553BC">
        <w:rPr>
          <w:sz w:val="28"/>
          <w:szCs w:val="28"/>
        </w:rPr>
        <w:t>изучающих</w:t>
      </w:r>
      <w:proofErr w:type="gramEnd"/>
      <w:r w:rsidRPr="005553BC">
        <w:rPr>
          <w:sz w:val="28"/>
          <w:szCs w:val="28"/>
        </w:rPr>
        <w:t xml:space="preserve"> ино</w:t>
      </w:r>
      <w:r>
        <w:rPr>
          <w:sz w:val="28"/>
          <w:szCs w:val="28"/>
        </w:rPr>
        <w:softHyphen/>
      </w:r>
      <w:r w:rsidRPr="005553BC">
        <w:rPr>
          <w:sz w:val="28"/>
          <w:szCs w:val="28"/>
        </w:rPr>
        <w:t>странный язык. Данный вид мотивации труднее всего сохранить. Дело в том, что в сфере родного языка иностранный язык предстает как искусственное средство общения. Это означает, что и «естественные ситуации», используемые в классе, носят, в сущности, искусственный характер. Поэтому нужно обращаться к воображению учащихся, к фантазии, к игре. Учителю следует посто</w:t>
      </w:r>
      <w:r>
        <w:rPr>
          <w:sz w:val="28"/>
          <w:szCs w:val="28"/>
        </w:rPr>
        <w:softHyphen/>
      </w:r>
      <w:r w:rsidRPr="005553BC">
        <w:rPr>
          <w:sz w:val="28"/>
          <w:szCs w:val="28"/>
        </w:rPr>
        <w:t>янно побуждать учащихся к перевоплощению, проводя их через разнообразные «типичные обстоятельства».</w:t>
      </w:r>
    </w:p>
    <w:p w:rsidR="003D45C2" w:rsidRPr="005553BC" w:rsidRDefault="003D45C2" w:rsidP="003D45C2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5553BC">
        <w:rPr>
          <w:sz w:val="28"/>
          <w:szCs w:val="28"/>
        </w:rPr>
        <w:lastRenderedPageBreak/>
        <w:t>Адекватное использование коллективных форм работы на уроке способствует сохранению коммуникативной мотивации. Учащиеся могут работать ин</w:t>
      </w:r>
      <w:r>
        <w:rPr>
          <w:sz w:val="28"/>
          <w:szCs w:val="28"/>
        </w:rPr>
        <w:softHyphen/>
      </w:r>
      <w:r w:rsidRPr="005553BC">
        <w:rPr>
          <w:sz w:val="28"/>
          <w:szCs w:val="28"/>
        </w:rPr>
        <w:t>дивидуально, в малых группа и в парах, распределив ответственности за каж</w:t>
      </w:r>
      <w:r>
        <w:rPr>
          <w:sz w:val="28"/>
          <w:szCs w:val="28"/>
        </w:rPr>
        <w:softHyphen/>
      </w:r>
      <w:r w:rsidRPr="005553BC">
        <w:rPr>
          <w:sz w:val="28"/>
          <w:szCs w:val="28"/>
        </w:rPr>
        <w:t>дый вид деятельности между собой. Они могут помогать друг другу, контроли</w:t>
      </w:r>
      <w:r>
        <w:rPr>
          <w:sz w:val="28"/>
          <w:szCs w:val="28"/>
        </w:rPr>
        <w:softHyphen/>
      </w:r>
      <w:r w:rsidRPr="005553BC">
        <w:rPr>
          <w:sz w:val="28"/>
          <w:szCs w:val="28"/>
        </w:rPr>
        <w:t>ровать себя и товарищей. Учителю отводится роль помощника. Он превраща</w:t>
      </w:r>
      <w:r>
        <w:rPr>
          <w:sz w:val="28"/>
          <w:szCs w:val="28"/>
        </w:rPr>
        <w:softHyphen/>
      </w:r>
      <w:r w:rsidRPr="005553BC">
        <w:rPr>
          <w:sz w:val="28"/>
          <w:szCs w:val="28"/>
        </w:rPr>
        <w:t>ется в партнера по общению и одновременно в организатора, а не становится диктатором. Для осознания успешности учения и общения важна оценка, взаи</w:t>
      </w:r>
      <w:r>
        <w:rPr>
          <w:sz w:val="28"/>
          <w:szCs w:val="28"/>
        </w:rPr>
        <w:softHyphen/>
      </w:r>
      <w:r w:rsidRPr="005553BC">
        <w:rPr>
          <w:sz w:val="28"/>
          <w:szCs w:val="28"/>
        </w:rPr>
        <w:t xml:space="preserve">мооценка и самооценка. То, что ученик справляется с заданием, вызывает у него удовлетворение, мотивирует учение, он имеет высокую самооценку </w:t>
      </w:r>
      <w:r w:rsidRPr="003E3CB3">
        <w:rPr>
          <w:sz w:val="28"/>
          <w:szCs w:val="28"/>
        </w:rPr>
        <w:t>[34]</w:t>
      </w:r>
      <w:r w:rsidRPr="005553BC">
        <w:rPr>
          <w:sz w:val="28"/>
          <w:szCs w:val="28"/>
        </w:rPr>
        <w:t>.</w:t>
      </w:r>
    </w:p>
    <w:p w:rsidR="003D45C2" w:rsidRPr="005553BC" w:rsidRDefault="003D45C2" w:rsidP="003D45C2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5553BC">
        <w:rPr>
          <w:sz w:val="28"/>
          <w:szCs w:val="28"/>
        </w:rPr>
        <w:t>Лингво</w:t>
      </w:r>
      <w:r>
        <w:rPr>
          <w:sz w:val="28"/>
          <w:szCs w:val="28"/>
        </w:rPr>
        <w:t>-</w:t>
      </w:r>
      <w:r w:rsidRPr="005553BC">
        <w:rPr>
          <w:sz w:val="28"/>
          <w:szCs w:val="28"/>
        </w:rPr>
        <w:t>познавательная мотивация – это положительное отношение учащихся к самой языковой материи, к изучению основных свойств языковых зна</w:t>
      </w:r>
      <w:r>
        <w:rPr>
          <w:sz w:val="28"/>
          <w:szCs w:val="28"/>
        </w:rPr>
        <w:softHyphen/>
      </w:r>
      <w:r w:rsidRPr="005553BC">
        <w:rPr>
          <w:sz w:val="28"/>
          <w:szCs w:val="28"/>
        </w:rPr>
        <w:t>ков. Представляются два пути ее формирования: опосредованный (через ком</w:t>
      </w:r>
      <w:r>
        <w:rPr>
          <w:sz w:val="28"/>
          <w:szCs w:val="28"/>
        </w:rPr>
        <w:softHyphen/>
      </w:r>
      <w:r w:rsidRPr="005553BC">
        <w:rPr>
          <w:sz w:val="28"/>
          <w:szCs w:val="28"/>
        </w:rPr>
        <w:t>муникативную мотивацию), непосредственный (путем стимулирования поиско</w:t>
      </w:r>
      <w:r>
        <w:rPr>
          <w:sz w:val="28"/>
          <w:szCs w:val="28"/>
        </w:rPr>
        <w:softHyphen/>
      </w:r>
      <w:r w:rsidRPr="005553BC">
        <w:rPr>
          <w:sz w:val="28"/>
          <w:szCs w:val="28"/>
        </w:rPr>
        <w:t>вой деятельности учащихся в языковом материале).</w:t>
      </w:r>
    </w:p>
    <w:p w:rsidR="003D45C2" w:rsidRPr="005553BC" w:rsidRDefault="003D45C2" w:rsidP="003D45C2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5553BC">
        <w:rPr>
          <w:sz w:val="28"/>
          <w:szCs w:val="28"/>
        </w:rPr>
        <w:t>Чтобы заронить интерес учащихся к языковому «строительному материа</w:t>
      </w:r>
      <w:r>
        <w:rPr>
          <w:sz w:val="28"/>
          <w:szCs w:val="28"/>
        </w:rPr>
        <w:t xml:space="preserve">лу» </w:t>
      </w:r>
      <w:r w:rsidRPr="005553BC">
        <w:rPr>
          <w:sz w:val="28"/>
          <w:szCs w:val="28"/>
        </w:rPr>
        <w:t>нужно:</w:t>
      </w:r>
    </w:p>
    <w:p w:rsidR="003D45C2" w:rsidRPr="005553BC" w:rsidRDefault="003D45C2" w:rsidP="003D45C2">
      <w:pPr>
        <w:pStyle w:val="a4"/>
        <w:numPr>
          <w:ilvl w:val="0"/>
          <w:numId w:val="14"/>
        </w:numPr>
        <w:shd w:val="clear" w:color="auto" w:fill="FFFFFF"/>
        <w:spacing w:before="0" w:beforeAutospacing="0" w:after="0" w:afterAutospacing="0" w:line="360" w:lineRule="auto"/>
        <w:ind w:left="709" w:hanging="425"/>
        <w:jc w:val="both"/>
        <w:textAlignment w:val="baseline"/>
        <w:rPr>
          <w:sz w:val="28"/>
          <w:szCs w:val="28"/>
        </w:rPr>
      </w:pPr>
      <w:r w:rsidRPr="005553BC">
        <w:rPr>
          <w:sz w:val="28"/>
          <w:szCs w:val="28"/>
        </w:rPr>
        <w:t>свести к минимуму временн</w:t>
      </w:r>
      <w:r>
        <w:rPr>
          <w:sz w:val="28"/>
          <w:szCs w:val="28"/>
        </w:rPr>
        <w:t>о</w:t>
      </w:r>
      <w:r w:rsidRPr="005553BC">
        <w:rPr>
          <w:sz w:val="28"/>
          <w:szCs w:val="28"/>
        </w:rPr>
        <w:t>й разрыв в работе над языковым материалом и его применением в речи, т.е. учащиеся должны видеть ре</w:t>
      </w:r>
      <w:r>
        <w:rPr>
          <w:sz w:val="28"/>
          <w:szCs w:val="28"/>
        </w:rPr>
        <w:softHyphen/>
      </w:r>
      <w:r w:rsidRPr="005553BC">
        <w:rPr>
          <w:sz w:val="28"/>
          <w:szCs w:val="28"/>
        </w:rPr>
        <w:t>чевую перспективу применения языкового материала;</w:t>
      </w:r>
    </w:p>
    <w:p w:rsidR="003D45C2" w:rsidRPr="005553BC" w:rsidRDefault="003D45C2" w:rsidP="003D45C2">
      <w:pPr>
        <w:pStyle w:val="a4"/>
        <w:numPr>
          <w:ilvl w:val="0"/>
          <w:numId w:val="14"/>
        </w:numPr>
        <w:shd w:val="clear" w:color="auto" w:fill="FFFFFF"/>
        <w:spacing w:before="0" w:beforeAutospacing="0" w:after="0" w:afterAutospacing="0" w:line="360" w:lineRule="auto"/>
        <w:ind w:left="709" w:hanging="425"/>
        <w:jc w:val="both"/>
        <w:textAlignment w:val="baseline"/>
        <w:rPr>
          <w:sz w:val="28"/>
          <w:szCs w:val="28"/>
        </w:rPr>
      </w:pPr>
      <w:r w:rsidRPr="005553BC">
        <w:rPr>
          <w:sz w:val="28"/>
          <w:szCs w:val="28"/>
        </w:rPr>
        <w:t>придавать установке, касающейся работы над языковым мате</w:t>
      </w:r>
      <w:r>
        <w:rPr>
          <w:sz w:val="28"/>
          <w:szCs w:val="28"/>
        </w:rPr>
        <w:softHyphen/>
      </w:r>
      <w:r w:rsidRPr="005553BC">
        <w:rPr>
          <w:sz w:val="28"/>
          <w:szCs w:val="28"/>
        </w:rPr>
        <w:t>риалом, целенаправленный речевой характер;</w:t>
      </w:r>
    </w:p>
    <w:p w:rsidR="003D45C2" w:rsidRPr="005553BC" w:rsidRDefault="003D45C2" w:rsidP="003D45C2">
      <w:pPr>
        <w:pStyle w:val="a4"/>
        <w:numPr>
          <w:ilvl w:val="0"/>
          <w:numId w:val="14"/>
        </w:numPr>
        <w:shd w:val="clear" w:color="auto" w:fill="FFFFFF"/>
        <w:spacing w:before="0" w:beforeAutospacing="0" w:after="0" w:afterAutospacing="0" w:line="360" w:lineRule="auto"/>
        <w:ind w:left="709" w:hanging="425"/>
        <w:jc w:val="both"/>
        <w:textAlignment w:val="baseline"/>
        <w:rPr>
          <w:sz w:val="28"/>
          <w:szCs w:val="28"/>
        </w:rPr>
      </w:pPr>
      <w:r w:rsidRPr="005553BC">
        <w:rPr>
          <w:sz w:val="28"/>
          <w:szCs w:val="28"/>
        </w:rPr>
        <w:t xml:space="preserve">языковой материал, подлежащий усвоению на уроке, нужно ориентировать на одну тематическую область, даже если он включает и </w:t>
      </w:r>
      <w:proofErr w:type="gramStart"/>
      <w:r w:rsidRPr="005553BC">
        <w:rPr>
          <w:sz w:val="28"/>
          <w:szCs w:val="28"/>
        </w:rPr>
        <w:t>вне</w:t>
      </w:r>
      <w:proofErr w:type="gramEnd"/>
      <w:r w:rsidRPr="005553BC">
        <w:rPr>
          <w:sz w:val="28"/>
          <w:szCs w:val="28"/>
        </w:rPr>
        <w:t xml:space="preserve"> </w:t>
      </w:r>
      <w:proofErr w:type="gramStart"/>
      <w:r w:rsidRPr="005553BC">
        <w:rPr>
          <w:sz w:val="28"/>
          <w:szCs w:val="28"/>
        </w:rPr>
        <w:t>тематический</w:t>
      </w:r>
      <w:proofErr w:type="gramEnd"/>
      <w:r w:rsidRPr="005553BC">
        <w:rPr>
          <w:sz w:val="28"/>
          <w:szCs w:val="28"/>
        </w:rPr>
        <w:t xml:space="preserve"> материал (типа разговорных клише, модально-оценочной лексики и грамматических явлен</w:t>
      </w:r>
      <w:r>
        <w:rPr>
          <w:sz w:val="28"/>
          <w:szCs w:val="28"/>
        </w:rPr>
        <w:t xml:space="preserve">ий) </w:t>
      </w:r>
      <w:r w:rsidRPr="003E3CB3">
        <w:rPr>
          <w:sz w:val="28"/>
          <w:szCs w:val="28"/>
        </w:rPr>
        <w:t>[34].</w:t>
      </w:r>
    </w:p>
    <w:p w:rsidR="003D45C2" w:rsidRPr="005553BC" w:rsidRDefault="003D45C2" w:rsidP="003D45C2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5553BC">
        <w:rPr>
          <w:sz w:val="28"/>
          <w:szCs w:val="28"/>
        </w:rPr>
        <w:t>Инструментальная мотивация – это мотивация, вытекающая из положительного отношения учащихся к определенным видам работы. Больший педаго</w:t>
      </w:r>
      <w:r>
        <w:rPr>
          <w:sz w:val="28"/>
          <w:szCs w:val="28"/>
        </w:rPr>
        <w:softHyphen/>
      </w:r>
      <w:r w:rsidRPr="005553BC">
        <w:rPr>
          <w:sz w:val="28"/>
          <w:szCs w:val="28"/>
        </w:rPr>
        <w:t xml:space="preserve">гический эффект может быть достигнут в результате собственной </w:t>
      </w:r>
      <w:r w:rsidRPr="005553BC">
        <w:rPr>
          <w:sz w:val="28"/>
          <w:szCs w:val="28"/>
        </w:rPr>
        <w:lastRenderedPageBreak/>
        <w:t>активности учащихся. Нужно включить ученика в самостоятельную учебную деятельность, поставить его в позицию субъекта этой деятельности; ученик должен делать сам открытия, овладевать методами решения задач, которые ему предлагаются при изучении материала. Учащихся следует в большей мере ставить перед не</w:t>
      </w:r>
      <w:r>
        <w:rPr>
          <w:sz w:val="28"/>
          <w:szCs w:val="28"/>
        </w:rPr>
        <w:softHyphen/>
      </w:r>
      <w:r w:rsidRPr="005553BC">
        <w:rPr>
          <w:sz w:val="28"/>
          <w:szCs w:val="28"/>
        </w:rPr>
        <w:t xml:space="preserve">обходимостью автономного/самоуправляемого знакомства с новым языковым материалом, показав им оптимальный путь к этому. </w:t>
      </w:r>
    </w:p>
    <w:p w:rsidR="003D45C2" w:rsidRPr="005553BC" w:rsidRDefault="003D45C2" w:rsidP="003D45C2">
      <w:pPr>
        <w:pStyle w:val="a4"/>
        <w:shd w:val="clear" w:color="auto" w:fill="FFFFFF"/>
        <w:spacing w:before="0" w:beforeAutospacing="0" w:after="268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5553BC">
        <w:rPr>
          <w:sz w:val="28"/>
          <w:szCs w:val="28"/>
        </w:rPr>
        <w:t>Эстетическая мотивация  представляет собой получение обучающимися эстетического удовольствия в процессе изучения иностранного языка.  Развитию эстетической мотивации способствуют просмотр кинофильмов, чтение ху</w:t>
      </w:r>
      <w:r>
        <w:rPr>
          <w:sz w:val="28"/>
          <w:szCs w:val="28"/>
        </w:rPr>
        <w:softHyphen/>
      </w:r>
      <w:r w:rsidRPr="005553BC">
        <w:rPr>
          <w:sz w:val="28"/>
          <w:szCs w:val="28"/>
        </w:rPr>
        <w:t>дожественной литературы, прослушивание музыки на иностранном языке, а так же знакомство с культурой страны изучаемого языка. Ознакомление с тради</w:t>
      </w:r>
      <w:r>
        <w:rPr>
          <w:sz w:val="28"/>
          <w:szCs w:val="28"/>
        </w:rPr>
        <w:softHyphen/>
      </w:r>
      <w:r w:rsidRPr="005553BC">
        <w:rPr>
          <w:sz w:val="28"/>
          <w:szCs w:val="28"/>
        </w:rPr>
        <w:t xml:space="preserve">циями и реалиями. </w:t>
      </w:r>
    </w:p>
    <w:p w:rsidR="003D45C2" w:rsidRPr="005553BC" w:rsidRDefault="003D45C2" w:rsidP="003D45C2">
      <w:pPr>
        <w:widowControl w:val="0"/>
        <w:autoSpaceDE w:val="0"/>
        <w:autoSpaceDN w:val="0"/>
        <w:adjustRightInd w:val="0"/>
        <w:spacing w:line="360" w:lineRule="auto"/>
        <w:ind w:left="720" w:firstLine="709"/>
        <w:jc w:val="both"/>
        <w:rPr>
          <w:rFonts w:cs="Times New Roman"/>
          <w:b/>
          <w:color w:val="000000"/>
          <w:sz w:val="28"/>
          <w:szCs w:val="28"/>
        </w:rPr>
      </w:pPr>
    </w:p>
    <w:p w:rsidR="003D45C2" w:rsidRPr="005553BC" w:rsidRDefault="003D45C2" w:rsidP="003D45C2">
      <w:pPr>
        <w:pStyle w:val="a3"/>
        <w:numPr>
          <w:ilvl w:val="1"/>
          <w:numId w:val="5"/>
        </w:numPr>
        <w:shd w:val="clear" w:color="auto" w:fill="FFFFFF"/>
        <w:tabs>
          <w:tab w:val="left" w:pos="1276"/>
        </w:tabs>
        <w:spacing w:line="360" w:lineRule="auto"/>
        <w:ind w:left="0" w:firstLine="709"/>
        <w:jc w:val="both"/>
        <w:rPr>
          <w:rFonts w:cs="Times New Roman"/>
          <w:b/>
          <w:color w:val="000000"/>
          <w:sz w:val="28"/>
          <w:szCs w:val="28"/>
        </w:rPr>
      </w:pPr>
      <w:r w:rsidRPr="005553BC">
        <w:rPr>
          <w:rFonts w:cs="Times New Roman"/>
          <w:b/>
          <w:color w:val="000000"/>
          <w:sz w:val="28"/>
          <w:szCs w:val="28"/>
        </w:rPr>
        <w:t xml:space="preserve">  Методы исследования мотивации учения</w:t>
      </w:r>
    </w:p>
    <w:p w:rsidR="003D45C2" w:rsidRPr="005553BC" w:rsidRDefault="003D45C2" w:rsidP="003D45C2">
      <w:pPr>
        <w:shd w:val="clear" w:color="auto" w:fill="FFFFFF"/>
        <w:spacing w:line="360" w:lineRule="auto"/>
        <w:ind w:firstLine="709"/>
        <w:jc w:val="both"/>
        <w:rPr>
          <w:rFonts w:cs="Times New Roman"/>
          <w:b/>
          <w:color w:val="000000"/>
          <w:sz w:val="28"/>
          <w:szCs w:val="28"/>
        </w:rPr>
      </w:pPr>
    </w:p>
    <w:p w:rsidR="003D45C2" w:rsidRPr="005553BC" w:rsidRDefault="003D45C2" w:rsidP="003D45C2">
      <w:pPr>
        <w:shd w:val="clear" w:color="auto" w:fill="FFFFFF"/>
        <w:spacing w:line="360" w:lineRule="auto"/>
        <w:ind w:firstLine="709"/>
        <w:jc w:val="both"/>
        <w:rPr>
          <w:rFonts w:cs="Times New Roman"/>
          <w:color w:val="000000"/>
          <w:sz w:val="28"/>
          <w:szCs w:val="28"/>
        </w:rPr>
      </w:pPr>
      <w:r w:rsidRPr="005553BC">
        <w:rPr>
          <w:rFonts w:cs="Times New Roman"/>
          <w:color w:val="000000"/>
          <w:sz w:val="28"/>
          <w:szCs w:val="28"/>
        </w:rPr>
        <w:t>Выявление оснований действий и поступков человека — дело непростое, связанное как с объективными, так и с субъективными трудностями. В ряде случаев мотивы действий и деятельности человека бывают настолько очевидны, что не требуют кропотливого изучения (на</w:t>
      </w:r>
      <w:r w:rsidRPr="005553BC">
        <w:rPr>
          <w:rFonts w:cs="Times New Roman"/>
          <w:color w:val="000000"/>
          <w:sz w:val="28"/>
          <w:szCs w:val="28"/>
        </w:rPr>
        <w:softHyphen/>
        <w:t>пример, выполнение профес</w:t>
      </w:r>
      <w:r>
        <w:rPr>
          <w:rFonts w:cs="Times New Roman"/>
          <w:color w:val="000000"/>
          <w:sz w:val="28"/>
          <w:szCs w:val="28"/>
        </w:rPr>
        <w:softHyphen/>
      </w:r>
      <w:r w:rsidRPr="005553BC">
        <w:rPr>
          <w:rFonts w:cs="Times New Roman"/>
          <w:color w:val="000000"/>
          <w:sz w:val="28"/>
          <w:szCs w:val="28"/>
        </w:rPr>
        <w:t>сионалом своих обязанностей). Совершенно ясно, за</w:t>
      </w:r>
      <w:r w:rsidRPr="005553BC">
        <w:rPr>
          <w:rFonts w:cs="Times New Roman"/>
          <w:color w:val="000000"/>
          <w:sz w:val="28"/>
          <w:szCs w:val="28"/>
        </w:rPr>
        <w:softHyphen/>
        <w:t>чем он пришел на предпри</w:t>
      </w:r>
      <w:r>
        <w:rPr>
          <w:rFonts w:cs="Times New Roman"/>
          <w:color w:val="000000"/>
          <w:sz w:val="28"/>
          <w:szCs w:val="28"/>
        </w:rPr>
        <w:softHyphen/>
      </w:r>
      <w:r w:rsidRPr="005553BC">
        <w:rPr>
          <w:rFonts w:cs="Times New Roman"/>
          <w:color w:val="000000"/>
          <w:sz w:val="28"/>
          <w:szCs w:val="28"/>
        </w:rPr>
        <w:t>ятие, почему он делает именно эту работу, а не другую. Для этого вполне дос</w:t>
      </w:r>
      <w:r>
        <w:rPr>
          <w:rFonts w:cs="Times New Roman"/>
          <w:color w:val="000000"/>
          <w:sz w:val="28"/>
          <w:szCs w:val="28"/>
        </w:rPr>
        <w:softHyphen/>
      </w:r>
      <w:r w:rsidRPr="005553BC">
        <w:rPr>
          <w:rFonts w:cs="Times New Roman"/>
          <w:color w:val="000000"/>
          <w:sz w:val="28"/>
          <w:szCs w:val="28"/>
        </w:rPr>
        <w:t>таточно собрать о нем некоторые сведения, узнать его соци</w:t>
      </w:r>
      <w:r w:rsidRPr="005553BC">
        <w:rPr>
          <w:rFonts w:cs="Times New Roman"/>
          <w:color w:val="000000"/>
          <w:sz w:val="28"/>
          <w:szCs w:val="28"/>
        </w:rPr>
        <w:softHyphen/>
        <w:t>альную роль. Од</w:t>
      </w:r>
      <w:r>
        <w:rPr>
          <w:rFonts w:cs="Times New Roman"/>
          <w:color w:val="000000"/>
          <w:sz w:val="28"/>
          <w:szCs w:val="28"/>
        </w:rPr>
        <w:softHyphen/>
      </w:r>
      <w:r w:rsidRPr="005553BC">
        <w:rPr>
          <w:rFonts w:cs="Times New Roman"/>
          <w:color w:val="000000"/>
          <w:sz w:val="28"/>
          <w:szCs w:val="28"/>
        </w:rPr>
        <w:t>нако такой поверхностный анализ дает слишком мало для понима</w:t>
      </w:r>
      <w:r w:rsidRPr="005553BC">
        <w:rPr>
          <w:rFonts w:cs="Times New Roman"/>
          <w:color w:val="000000"/>
          <w:sz w:val="28"/>
          <w:szCs w:val="28"/>
        </w:rPr>
        <w:softHyphen/>
        <w:t>ния душев</w:t>
      </w:r>
      <w:r>
        <w:rPr>
          <w:rFonts w:cs="Times New Roman"/>
          <w:color w:val="000000"/>
          <w:sz w:val="28"/>
          <w:szCs w:val="28"/>
        </w:rPr>
        <w:softHyphen/>
      </w:r>
      <w:r w:rsidRPr="005553BC">
        <w:rPr>
          <w:rFonts w:cs="Times New Roman"/>
          <w:color w:val="000000"/>
          <w:sz w:val="28"/>
          <w:szCs w:val="28"/>
        </w:rPr>
        <w:t>ного мира человека, его мотивационной сферы (чего хочет достичь, ради чего), а главное — не позволяет прогнозировать его поведение в других ситуациях. Изучение же психического склада человека включает выяснение и таких вопро</w:t>
      </w:r>
      <w:r>
        <w:rPr>
          <w:rFonts w:cs="Times New Roman"/>
          <w:color w:val="000000"/>
          <w:sz w:val="28"/>
          <w:szCs w:val="28"/>
        </w:rPr>
        <w:softHyphen/>
      </w:r>
      <w:r w:rsidRPr="005553BC">
        <w:rPr>
          <w:rFonts w:cs="Times New Roman"/>
          <w:color w:val="000000"/>
          <w:sz w:val="28"/>
          <w:szCs w:val="28"/>
        </w:rPr>
        <w:t>сов:</w:t>
      </w:r>
    </w:p>
    <w:p w:rsidR="003D45C2" w:rsidRPr="005553BC" w:rsidRDefault="003D45C2" w:rsidP="003D45C2">
      <w:pPr>
        <w:shd w:val="clear" w:color="auto" w:fill="FFFFFF"/>
        <w:spacing w:line="360" w:lineRule="auto"/>
        <w:ind w:left="709" w:hanging="425"/>
        <w:jc w:val="both"/>
        <w:rPr>
          <w:rFonts w:cs="Times New Roman"/>
          <w:color w:val="000000"/>
          <w:sz w:val="28"/>
          <w:szCs w:val="28"/>
        </w:rPr>
      </w:pPr>
      <w:r w:rsidRPr="005553BC">
        <w:rPr>
          <w:rFonts w:cs="Times New Roman"/>
          <w:color w:val="000000"/>
          <w:sz w:val="28"/>
          <w:szCs w:val="28"/>
        </w:rPr>
        <w:t>—  какие потребности (склонности, привычки) типичны для данного человека (ка</w:t>
      </w:r>
      <w:r w:rsidRPr="005553BC">
        <w:rPr>
          <w:rFonts w:cs="Times New Roman"/>
          <w:color w:val="000000"/>
          <w:sz w:val="28"/>
          <w:szCs w:val="28"/>
        </w:rPr>
        <w:softHyphen/>
        <w:t xml:space="preserve">кие чаще всего удовлетворяет или пытается удовлетворить, </w:t>
      </w:r>
      <w:r w:rsidRPr="005553BC">
        <w:rPr>
          <w:rFonts w:cs="Times New Roman"/>
          <w:color w:val="000000"/>
          <w:sz w:val="28"/>
          <w:szCs w:val="28"/>
        </w:rPr>
        <w:lastRenderedPageBreak/>
        <w:t>удовле</w:t>
      </w:r>
      <w:r>
        <w:rPr>
          <w:rFonts w:cs="Times New Roman"/>
          <w:color w:val="000000"/>
          <w:sz w:val="28"/>
          <w:szCs w:val="28"/>
        </w:rPr>
        <w:softHyphen/>
      </w:r>
      <w:r w:rsidRPr="005553BC">
        <w:rPr>
          <w:rFonts w:cs="Times New Roman"/>
          <w:color w:val="000000"/>
          <w:sz w:val="28"/>
          <w:szCs w:val="28"/>
        </w:rPr>
        <w:t>творение ка</w:t>
      </w:r>
      <w:r w:rsidRPr="005553BC">
        <w:rPr>
          <w:rFonts w:cs="Times New Roman"/>
          <w:color w:val="000000"/>
          <w:sz w:val="28"/>
          <w:szCs w:val="28"/>
        </w:rPr>
        <w:softHyphen/>
        <w:t>ких приносит ему наибольшую радость, а в случае неудовлетворе</w:t>
      </w:r>
      <w:r>
        <w:rPr>
          <w:rFonts w:cs="Times New Roman"/>
          <w:color w:val="000000"/>
          <w:sz w:val="28"/>
          <w:szCs w:val="28"/>
        </w:rPr>
        <w:softHyphen/>
      </w:r>
      <w:r w:rsidRPr="005553BC">
        <w:rPr>
          <w:rFonts w:cs="Times New Roman"/>
          <w:color w:val="000000"/>
          <w:sz w:val="28"/>
          <w:szCs w:val="28"/>
        </w:rPr>
        <w:t>ния — наиболь</w:t>
      </w:r>
      <w:r w:rsidRPr="005553BC">
        <w:rPr>
          <w:rFonts w:cs="Times New Roman"/>
          <w:color w:val="000000"/>
          <w:sz w:val="28"/>
          <w:szCs w:val="28"/>
        </w:rPr>
        <w:softHyphen/>
        <w:t>шие огорчения, чего не любит, пытается избежать);</w:t>
      </w:r>
    </w:p>
    <w:p w:rsidR="003D45C2" w:rsidRPr="005553BC" w:rsidRDefault="003D45C2" w:rsidP="003D45C2">
      <w:pPr>
        <w:shd w:val="clear" w:color="auto" w:fill="FFFFFF"/>
        <w:spacing w:line="360" w:lineRule="auto"/>
        <w:ind w:left="709" w:hanging="425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 xml:space="preserve">— </w:t>
      </w:r>
      <w:r w:rsidRPr="005553BC">
        <w:rPr>
          <w:rFonts w:cs="Times New Roman"/>
          <w:color w:val="000000"/>
          <w:sz w:val="28"/>
          <w:szCs w:val="28"/>
        </w:rPr>
        <w:t>какими способами, с помощью каких средств он предпочитает удовлетворять ту или иную потребность;</w:t>
      </w:r>
    </w:p>
    <w:p w:rsidR="003D45C2" w:rsidRPr="005553BC" w:rsidRDefault="003D45C2" w:rsidP="003D45C2">
      <w:pPr>
        <w:shd w:val="clear" w:color="auto" w:fill="FFFFFF"/>
        <w:spacing w:line="360" w:lineRule="auto"/>
        <w:ind w:left="709" w:hanging="425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 xml:space="preserve">—  </w:t>
      </w:r>
      <w:r w:rsidRPr="005553BC">
        <w:rPr>
          <w:rFonts w:cs="Times New Roman"/>
          <w:color w:val="000000"/>
          <w:sz w:val="28"/>
          <w:szCs w:val="28"/>
        </w:rPr>
        <w:t>какие ситуации и состояния обычно запускают то или иное его поведение;</w:t>
      </w:r>
    </w:p>
    <w:p w:rsidR="003D45C2" w:rsidRPr="005553BC" w:rsidRDefault="003D45C2" w:rsidP="003D45C2">
      <w:pPr>
        <w:shd w:val="clear" w:color="auto" w:fill="FFFFFF"/>
        <w:spacing w:line="360" w:lineRule="auto"/>
        <w:ind w:left="709" w:hanging="425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 xml:space="preserve">—  </w:t>
      </w:r>
      <w:r w:rsidRPr="005553BC">
        <w:rPr>
          <w:rFonts w:cs="Times New Roman"/>
          <w:color w:val="000000"/>
          <w:sz w:val="28"/>
          <w:szCs w:val="28"/>
        </w:rPr>
        <w:t>какие свойства личности, установки, диспозиции оказывают наиболь</w:t>
      </w:r>
      <w:r>
        <w:rPr>
          <w:rFonts w:cs="Times New Roman"/>
          <w:color w:val="000000"/>
          <w:sz w:val="28"/>
          <w:szCs w:val="28"/>
        </w:rPr>
        <w:softHyphen/>
      </w:r>
      <w:r w:rsidRPr="005553BC">
        <w:rPr>
          <w:rFonts w:cs="Times New Roman"/>
          <w:color w:val="000000"/>
          <w:sz w:val="28"/>
          <w:szCs w:val="28"/>
        </w:rPr>
        <w:t>шее влия</w:t>
      </w:r>
      <w:r w:rsidRPr="005553BC">
        <w:rPr>
          <w:rFonts w:cs="Times New Roman"/>
          <w:color w:val="000000"/>
          <w:sz w:val="28"/>
          <w:szCs w:val="28"/>
        </w:rPr>
        <w:softHyphen/>
        <w:t>ние на мотивацию того или иного типа поведения;</w:t>
      </w:r>
    </w:p>
    <w:p w:rsidR="003D45C2" w:rsidRPr="005553BC" w:rsidRDefault="003D45C2" w:rsidP="003D45C2">
      <w:pPr>
        <w:shd w:val="clear" w:color="auto" w:fill="FFFFFF"/>
        <w:spacing w:line="360" w:lineRule="auto"/>
        <w:ind w:left="709" w:hanging="425"/>
        <w:jc w:val="both"/>
        <w:rPr>
          <w:rFonts w:cs="Times New Roman"/>
          <w:color w:val="000000"/>
          <w:sz w:val="28"/>
          <w:szCs w:val="28"/>
        </w:rPr>
      </w:pPr>
      <w:r w:rsidRPr="005553BC">
        <w:rPr>
          <w:rFonts w:cs="Times New Roman"/>
          <w:color w:val="000000"/>
          <w:sz w:val="28"/>
          <w:szCs w:val="28"/>
        </w:rPr>
        <w:t xml:space="preserve">—  способен ли человек на </w:t>
      </w:r>
      <w:proofErr w:type="spellStart"/>
      <w:r w:rsidRPr="005553BC">
        <w:rPr>
          <w:rFonts w:cs="Times New Roman"/>
          <w:color w:val="000000"/>
          <w:sz w:val="28"/>
          <w:szCs w:val="28"/>
        </w:rPr>
        <w:t>самомотивацию</w:t>
      </w:r>
      <w:proofErr w:type="spellEnd"/>
      <w:r w:rsidRPr="005553BC">
        <w:rPr>
          <w:rFonts w:cs="Times New Roman"/>
          <w:color w:val="000000"/>
          <w:sz w:val="28"/>
          <w:szCs w:val="28"/>
        </w:rPr>
        <w:t>, или нужно вмешательство со стороны;</w:t>
      </w:r>
    </w:p>
    <w:p w:rsidR="003D45C2" w:rsidRPr="005553BC" w:rsidRDefault="003D45C2" w:rsidP="003D45C2">
      <w:pPr>
        <w:shd w:val="clear" w:color="auto" w:fill="FFFFFF"/>
        <w:spacing w:line="360" w:lineRule="auto"/>
        <w:ind w:left="709" w:hanging="425"/>
        <w:jc w:val="both"/>
        <w:rPr>
          <w:rFonts w:cs="Times New Roman"/>
          <w:color w:val="000000"/>
          <w:sz w:val="28"/>
          <w:szCs w:val="28"/>
        </w:rPr>
      </w:pPr>
      <w:r w:rsidRPr="005553BC">
        <w:rPr>
          <w:rFonts w:cs="Times New Roman"/>
          <w:color w:val="000000"/>
          <w:sz w:val="28"/>
          <w:szCs w:val="28"/>
        </w:rPr>
        <w:t>—  что сильнее влияет на мотивацию — имеющиеся потребности или чувство дол</w:t>
      </w:r>
      <w:r w:rsidRPr="005553BC">
        <w:rPr>
          <w:rFonts w:cs="Times New Roman"/>
          <w:color w:val="000000"/>
          <w:sz w:val="28"/>
          <w:szCs w:val="28"/>
        </w:rPr>
        <w:softHyphen/>
        <w:t>га, ответственности;</w:t>
      </w:r>
    </w:p>
    <w:p w:rsidR="003D45C2" w:rsidRPr="005553BC" w:rsidRDefault="003D45C2" w:rsidP="003D45C2">
      <w:pPr>
        <w:shd w:val="clear" w:color="auto" w:fill="FFFFFF"/>
        <w:spacing w:line="360" w:lineRule="auto"/>
        <w:ind w:left="709" w:hanging="425"/>
        <w:jc w:val="both"/>
        <w:rPr>
          <w:rFonts w:cs="Times New Roman"/>
          <w:color w:val="000000"/>
          <w:sz w:val="28"/>
          <w:szCs w:val="28"/>
        </w:rPr>
      </w:pPr>
      <w:r w:rsidRPr="005553BC">
        <w:rPr>
          <w:rFonts w:cs="Times New Roman"/>
          <w:color w:val="000000"/>
          <w:sz w:val="28"/>
          <w:szCs w:val="28"/>
        </w:rPr>
        <w:t>—  какова направленность личности.</w:t>
      </w:r>
    </w:p>
    <w:p w:rsidR="003D45C2" w:rsidRPr="005553BC" w:rsidRDefault="003D45C2" w:rsidP="003D45C2">
      <w:pPr>
        <w:shd w:val="clear" w:color="auto" w:fill="FFFFFF"/>
        <w:spacing w:line="360" w:lineRule="auto"/>
        <w:ind w:firstLine="709"/>
        <w:jc w:val="both"/>
        <w:rPr>
          <w:rFonts w:cs="Times New Roman"/>
          <w:color w:val="000000"/>
          <w:sz w:val="28"/>
          <w:szCs w:val="28"/>
        </w:rPr>
      </w:pPr>
      <w:r w:rsidRPr="005553BC">
        <w:rPr>
          <w:rFonts w:cs="Times New Roman"/>
          <w:color w:val="000000"/>
          <w:sz w:val="28"/>
          <w:szCs w:val="28"/>
        </w:rPr>
        <w:t>Ответ на большинство этих вопросов можно получить, лишь используя разнооб</w:t>
      </w:r>
      <w:r w:rsidRPr="005553BC">
        <w:rPr>
          <w:rFonts w:cs="Times New Roman"/>
          <w:color w:val="000000"/>
          <w:sz w:val="28"/>
          <w:szCs w:val="28"/>
        </w:rPr>
        <w:softHyphen/>
        <w:t>разные методы изучения мотивов и личности. При этом декларируемые человеком причины поступков нужно сопоставлять с реально наблюдаемым поведением.</w:t>
      </w:r>
    </w:p>
    <w:p w:rsidR="003D45C2" w:rsidRPr="005553BC" w:rsidRDefault="003D45C2" w:rsidP="003D45C2">
      <w:pPr>
        <w:shd w:val="clear" w:color="auto" w:fill="FFFFFF"/>
        <w:spacing w:line="360" w:lineRule="auto"/>
        <w:ind w:firstLine="709"/>
        <w:jc w:val="both"/>
        <w:rPr>
          <w:rFonts w:cs="Times New Roman"/>
          <w:color w:val="000000"/>
          <w:sz w:val="28"/>
          <w:szCs w:val="28"/>
        </w:rPr>
      </w:pPr>
      <w:r w:rsidRPr="005553BC">
        <w:rPr>
          <w:rFonts w:cs="Times New Roman"/>
          <w:color w:val="000000"/>
          <w:sz w:val="28"/>
          <w:szCs w:val="28"/>
        </w:rPr>
        <w:t>Психологами разработано несколько подходов к изучению мотивации и мотивов человека: эксперимент, наблюдение, беседа, опрос, анкетирование, анализ рез</w:t>
      </w:r>
      <w:r w:rsidRPr="00B8167B">
        <w:rPr>
          <w:rFonts w:cs="Times New Roman"/>
          <w:color w:val="000000"/>
          <w:sz w:val="28"/>
          <w:szCs w:val="28"/>
        </w:rPr>
        <w:t>уль</w:t>
      </w:r>
      <w:r w:rsidRPr="00B8167B">
        <w:rPr>
          <w:rFonts w:cs="Times New Roman"/>
          <w:color w:val="000000"/>
          <w:sz w:val="28"/>
          <w:szCs w:val="28"/>
        </w:rPr>
        <w:softHyphen/>
        <w:t>тат</w:t>
      </w:r>
      <w:r w:rsidRPr="005553BC">
        <w:rPr>
          <w:rFonts w:cs="Times New Roman"/>
          <w:color w:val="000000"/>
          <w:sz w:val="28"/>
          <w:szCs w:val="28"/>
        </w:rPr>
        <w:t>ов деятельности и пр. Все эти методы можно разделить на три группы: 1) осу</w:t>
      </w:r>
      <w:r w:rsidRPr="00B8167B">
        <w:rPr>
          <w:rFonts w:cs="Times New Roman"/>
          <w:color w:val="000000"/>
          <w:sz w:val="28"/>
          <w:szCs w:val="28"/>
        </w:rPr>
        <w:t>ще</w:t>
      </w:r>
      <w:r w:rsidRPr="00B8167B">
        <w:rPr>
          <w:rFonts w:cs="Times New Roman"/>
          <w:color w:val="000000"/>
          <w:sz w:val="28"/>
          <w:szCs w:val="28"/>
        </w:rPr>
        <w:softHyphen/>
        <w:t>ств</w:t>
      </w:r>
      <w:r w:rsidRPr="005553BC">
        <w:rPr>
          <w:rFonts w:cs="Times New Roman"/>
          <w:color w:val="000000"/>
          <w:sz w:val="28"/>
          <w:szCs w:val="28"/>
        </w:rPr>
        <w:t xml:space="preserve">ляемый в той или иной форме опрос субъекта (изучение его мотивировок и </w:t>
      </w:r>
      <w:r w:rsidRPr="00B8167B">
        <w:rPr>
          <w:rFonts w:cs="Times New Roman"/>
          <w:color w:val="000000"/>
          <w:sz w:val="28"/>
          <w:szCs w:val="28"/>
        </w:rPr>
        <w:t>моти</w:t>
      </w:r>
      <w:r w:rsidRPr="00B8167B">
        <w:rPr>
          <w:rFonts w:cs="Times New Roman"/>
          <w:color w:val="000000"/>
          <w:sz w:val="28"/>
          <w:szCs w:val="28"/>
        </w:rPr>
        <w:softHyphen/>
        <w:t>ваторов</w:t>
      </w:r>
      <w:r w:rsidRPr="005553BC">
        <w:rPr>
          <w:rFonts w:cs="Times New Roman"/>
          <w:color w:val="000000"/>
          <w:sz w:val="28"/>
          <w:szCs w:val="28"/>
        </w:rPr>
        <w:t>); 2) оценка поведения и его причин со стороны (метод наблюдения), 3) эк</w:t>
      </w:r>
      <w:r w:rsidRPr="00B8167B">
        <w:rPr>
          <w:rFonts w:cs="Times New Roman"/>
          <w:color w:val="000000"/>
          <w:sz w:val="28"/>
          <w:szCs w:val="28"/>
        </w:rPr>
        <w:t>с</w:t>
      </w:r>
      <w:r w:rsidRPr="00B8167B">
        <w:rPr>
          <w:rFonts w:cs="Times New Roman"/>
          <w:color w:val="000000"/>
          <w:sz w:val="28"/>
          <w:szCs w:val="28"/>
        </w:rPr>
        <w:softHyphen/>
        <w:t>пери</w:t>
      </w:r>
      <w:r w:rsidRPr="005553BC">
        <w:rPr>
          <w:rFonts w:cs="Times New Roman"/>
          <w:color w:val="000000"/>
          <w:sz w:val="28"/>
          <w:szCs w:val="28"/>
        </w:rPr>
        <w:t>ментальные методы.</w:t>
      </w:r>
    </w:p>
    <w:p w:rsidR="003D45C2" w:rsidRPr="005553BC" w:rsidRDefault="003D45C2" w:rsidP="003D45C2">
      <w:pPr>
        <w:shd w:val="clear" w:color="auto" w:fill="FFFFFF"/>
        <w:spacing w:line="360" w:lineRule="auto"/>
        <w:ind w:firstLine="709"/>
        <w:jc w:val="both"/>
        <w:rPr>
          <w:rFonts w:cs="Times New Roman"/>
          <w:color w:val="000000"/>
          <w:sz w:val="28"/>
          <w:szCs w:val="28"/>
        </w:rPr>
      </w:pPr>
      <w:r w:rsidRPr="005553BC">
        <w:rPr>
          <w:rFonts w:cs="Times New Roman"/>
          <w:color w:val="000000"/>
          <w:sz w:val="28"/>
          <w:szCs w:val="28"/>
        </w:rPr>
        <w:t>Для изучения мотивировок и мотиваторов используются беседа, опрос, анкетирование. Устный или письменный опрос человека о причинах и целях его реального поступка или действия является наиболее коротким путем выявле</w:t>
      </w:r>
      <w:r w:rsidRPr="005553BC">
        <w:rPr>
          <w:rFonts w:cs="Times New Roman"/>
          <w:color w:val="000000"/>
          <w:sz w:val="28"/>
          <w:szCs w:val="28"/>
        </w:rPr>
        <w:softHyphen/>
        <w:t xml:space="preserve">ния основания его активности: различных мотиваторов, личностных диспозиций, потребностей, интересов, направленности личности. Связан опрос </w:t>
      </w:r>
      <w:r w:rsidRPr="005553BC">
        <w:rPr>
          <w:rFonts w:cs="Times New Roman"/>
          <w:color w:val="000000"/>
          <w:sz w:val="28"/>
          <w:szCs w:val="28"/>
        </w:rPr>
        <w:lastRenderedPageBreak/>
        <w:t xml:space="preserve">с </w:t>
      </w:r>
      <w:r w:rsidRPr="00B8167B">
        <w:rPr>
          <w:rFonts w:cs="Times New Roman"/>
          <w:color w:val="000000"/>
          <w:sz w:val="28"/>
          <w:szCs w:val="28"/>
        </w:rPr>
        <w:t>аргументиро</w:t>
      </w:r>
      <w:r w:rsidRPr="00B8167B">
        <w:rPr>
          <w:rFonts w:cs="Times New Roman"/>
          <w:color w:val="000000"/>
          <w:sz w:val="28"/>
          <w:szCs w:val="28"/>
        </w:rPr>
        <w:softHyphen/>
        <w:t>ванным</w:t>
      </w:r>
      <w:r w:rsidRPr="005553BC">
        <w:rPr>
          <w:rFonts w:cs="Times New Roman"/>
          <w:color w:val="000000"/>
          <w:sz w:val="28"/>
          <w:szCs w:val="28"/>
        </w:rPr>
        <w:t xml:space="preserve"> объяснением человеком причины своего поступка, со словесным обосно</w:t>
      </w:r>
      <w:r w:rsidRPr="00B8167B">
        <w:rPr>
          <w:rFonts w:cs="Times New Roman"/>
          <w:color w:val="000000"/>
          <w:sz w:val="28"/>
          <w:szCs w:val="28"/>
        </w:rPr>
        <w:t>ва</w:t>
      </w:r>
      <w:r w:rsidRPr="00B8167B">
        <w:rPr>
          <w:rFonts w:cs="Times New Roman"/>
          <w:color w:val="000000"/>
          <w:sz w:val="28"/>
          <w:szCs w:val="28"/>
        </w:rPr>
        <w:softHyphen/>
        <w:t>ни</w:t>
      </w:r>
      <w:r w:rsidRPr="005553BC">
        <w:rPr>
          <w:rFonts w:cs="Times New Roman"/>
          <w:color w:val="000000"/>
          <w:sz w:val="28"/>
          <w:szCs w:val="28"/>
        </w:rPr>
        <w:t>ем своего поведения, т. е. с мотивировкой. Часто моти</w:t>
      </w:r>
      <w:r w:rsidRPr="00B8167B">
        <w:rPr>
          <w:rFonts w:cs="Times New Roman"/>
          <w:color w:val="000000"/>
          <w:sz w:val="28"/>
          <w:szCs w:val="28"/>
        </w:rPr>
        <w:t>ви</w:t>
      </w:r>
      <w:r w:rsidRPr="00B8167B">
        <w:rPr>
          <w:rFonts w:cs="Times New Roman"/>
          <w:color w:val="000000"/>
          <w:sz w:val="28"/>
          <w:szCs w:val="28"/>
        </w:rPr>
        <w:softHyphen/>
        <w:t>ров</w:t>
      </w:r>
      <w:r w:rsidRPr="005553BC">
        <w:rPr>
          <w:rFonts w:cs="Times New Roman"/>
          <w:color w:val="000000"/>
          <w:sz w:val="28"/>
          <w:szCs w:val="28"/>
        </w:rPr>
        <w:t>ка и мотив не совпадают или совпадают лишь частично.</w:t>
      </w:r>
    </w:p>
    <w:p w:rsidR="003D45C2" w:rsidRPr="005553BC" w:rsidRDefault="003D45C2" w:rsidP="003D45C2">
      <w:pPr>
        <w:shd w:val="clear" w:color="auto" w:fill="FFFFFF"/>
        <w:spacing w:line="360" w:lineRule="auto"/>
        <w:ind w:firstLine="709"/>
        <w:jc w:val="both"/>
        <w:rPr>
          <w:rFonts w:cs="Times New Roman"/>
          <w:color w:val="000000"/>
          <w:sz w:val="28"/>
          <w:szCs w:val="28"/>
        </w:rPr>
      </w:pPr>
      <w:r w:rsidRPr="005553BC">
        <w:rPr>
          <w:rFonts w:cs="Times New Roman"/>
          <w:color w:val="000000"/>
          <w:sz w:val="28"/>
          <w:szCs w:val="28"/>
        </w:rPr>
        <w:t>Во-первых, человек может не до конца разобраться в основном факторе, поб</w:t>
      </w:r>
      <w:r w:rsidRPr="00B8167B">
        <w:rPr>
          <w:rFonts w:cs="Times New Roman"/>
          <w:color w:val="000000"/>
          <w:sz w:val="28"/>
          <w:szCs w:val="28"/>
        </w:rPr>
        <w:t>у</w:t>
      </w:r>
      <w:r w:rsidRPr="00B8167B">
        <w:rPr>
          <w:rFonts w:cs="Times New Roman"/>
          <w:color w:val="000000"/>
          <w:sz w:val="28"/>
          <w:szCs w:val="28"/>
        </w:rPr>
        <w:softHyphen/>
        <w:t>д</w:t>
      </w:r>
      <w:r w:rsidRPr="005553BC">
        <w:rPr>
          <w:rFonts w:cs="Times New Roman"/>
          <w:color w:val="000000"/>
          <w:sz w:val="28"/>
          <w:szCs w:val="28"/>
        </w:rPr>
        <w:t>ившем совершить его тот или иной поступок. Например, при добровольном выборе рода занятий (профессии, вида спорта, кружка самодеятельности) основным аргу</w:t>
      </w:r>
      <w:r w:rsidRPr="005553BC">
        <w:rPr>
          <w:rFonts w:cs="Times New Roman"/>
          <w:color w:val="000000"/>
          <w:sz w:val="28"/>
          <w:szCs w:val="28"/>
        </w:rPr>
        <w:softHyphen/>
        <w:t>ментом для большинства людей является то, что выбранное за</w:t>
      </w:r>
      <w:r>
        <w:rPr>
          <w:rFonts w:cs="Times New Roman"/>
          <w:color w:val="000000"/>
          <w:sz w:val="28"/>
          <w:szCs w:val="28"/>
        </w:rPr>
        <w:softHyphen/>
      </w:r>
      <w:r w:rsidRPr="005553BC">
        <w:rPr>
          <w:rFonts w:cs="Times New Roman"/>
          <w:color w:val="000000"/>
          <w:sz w:val="28"/>
          <w:szCs w:val="28"/>
        </w:rPr>
        <w:t>нятие им нравится. И это «нравится» является достаточным основанием для принятия решения. Поче</w:t>
      </w:r>
      <w:r w:rsidRPr="005553BC">
        <w:rPr>
          <w:rFonts w:cs="Times New Roman"/>
          <w:color w:val="000000"/>
          <w:sz w:val="28"/>
          <w:szCs w:val="28"/>
        </w:rPr>
        <w:softHyphen/>
        <w:t>му нравится именно это занятие, а не другое, люди, как правило, не выясняют; по</w:t>
      </w:r>
      <w:r w:rsidRPr="005553BC">
        <w:rPr>
          <w:rFonts w:cs="Times New Roman"/>
          <w:color w:val="000000"/>
          <w:sz w:val="28"/>
          <w:szCs w:val="28"/>
        </w:rPr>
        <w:softHyphen/>
        <w:t>этому остается скрытым главный фактор, определив</w:t>
      </w:r>
      <w:r>
        <w:rPr>
          <w:rFonts w:cs="Times New Roman"/>
          <w:color w:val="000000"/>
          <w:sz w:val="28"/>
          <w:szCs w:val="28"/>
        </w:rPr>
        <w:softHyphen/>
      </w:r>
      <w:r w:rsidRPr="005553BC">
        <w:rPr>
          <w:rFonts w:cs="Times New Roman"/>
          <w:color w:val="000000"/>
          <w:sz w:val="28"/>
          <w:szCs w:val="28"/>
        </w:rPr>
        <w:t>ший направление активности человека.</w:t>
      </w:r>
    </w:p>
    <w:p w:rsidR="003D45C2" w:rsidRPr="005553BC" w:rsidRDefault="003D45C2" w:rsidP="003D45C2">
      <w:pPr>
        <w:shd w:val="clear" w:color="auto" w:fill="FFFFFF"/>
        <w:spacing w:line="360" w:lineRule="auto"/>
        <w:ind w:firstLine="709"/>
        <w:jc w:val="both"/>
        <w:rPr>
          <w:rFonts w:cs="Times New Roman"/>
          <w:color w:val="000000"/>
          <w:sz w:val="28"/>
          <w:szCs w:val="28"/>
        </w:rPr>
      </w:pPr>
      <w:r w:rsidRPr="005553BC">
        <w:rPr>
          <w:rFonts w:cs="Times New Roman"/>
          <w:color w:val="000000"/>
          <w:sz w:val="28"/>
          <w:szCs w:val="28"/>
        </w:rPr>
        <w:t>Во-вторых, побудительная причина может быть преднамеренно искажена чело</w:t>
      </w:r>
      <w:r w:rsidRPr="005553BC">
        <w:rPr>
          <w:rFonts w:cs="Times New Roman"/>
          <w:color w:val="000000"/>
          <w:sz w:val="28"/>
          <w:szCs w:val="28"/>
        </w:rPr>
        <w:softHyphen/>
        <w:t xml:space="preserve">веком, для того чтобы  выглядеть в глазах других или </w:t>
      </w:r>
      <w:proofErr w:type="gramStart"/>
      <w:r w:rsidRPr="005553BC">
        <w:rPr>
          <w:rFonts w:cs="Times New Roman"/>
          <w:color w:val="000000"/>
          <w:sz w:val="28"/>
          <w:szCs w:val="28"/>
        </w:rPr>
        <w:t>в</w:t>
      </w:r>
      <w:proofErr w:type="gramEnd"/>
      <w:r w:rsidRPr="005553BC">
        <w:rPr>
          <w:rFonts w:cs="Times New Roman"/>
          <w:color w:val="000000"/>
          <w:sz w:val="28"/>
          <w:szCs w:val="28"/>
        </w:rPr>
        <w:t xml:space="preserve"> своих собственных волевым, значимым и т. д.  </w:t>
      </w:r>
    </w:p>
    <w:p w:rsidR="003D45C2" w:rsidRDefault="003D45C2" w:rsidP="003D45C2">
      <w:pPr>
        <w:shd w:val="clear" w:color="auto" w:fill="FFFFFF"/>
        <w:spacing w:line="360" w:lineRule="auto"/>
        <w:ind w:firstLine="709"/>
        <w:jc w:val="both"/>
        <w:rPr>
          <w:rFonts w:cs="Times New Roman"/>
          <w:color w:val="000000"/>
          <w:sz w:val="28"/>
          <w:szCs w:val="28"/>
        </w:rPr>
      </w:pPr>
      <w:r w:rsidRPr="005553BC">
        <w:rPr>
          <w:rFonts w:cs="Times New Roman"/>
          <w:color w:val="000000"/>
          <w:sz w:val="28"/>
          <w:szCs w:val="28"/>
        </w:rPr>
        <w:t>Более надежным представляется метод анкетирования, при котором испытуе</w:t>
      </w:r>
      <w:r w:rsidRPr="005553BC">
        <w:rPr>
          <w:rFonts w:cs="Times New Roman"/>
          <w:color w:val="000000"/>
          <w:sz w:val="28"/>
          <w:szCs w:val="28"/>
        </w:rPr>
        <w:softHyphen/>
        <w:t>мый, представляя себя в соответствии с предложенным заданием в той или иной ситуации, в которой он якобы совершил какое-то действие, объясняет причину сво</w:t>
      </w:r>
      <w:r w:rsidRPr="005553BC">
        <w:rPr>
          <w:rFonts w:cs="Times New Roman"/>
          <w:color w:val="000000"/>
          <w:sz w:val="28"/>
          <w:szCs w:val="28"/>
        </w:rPr>
        <w:softHyphen/>
        <w:t>его поступка. Этот метод, связанный с описанием проблемных ситуаций, позволя</w:t>
      </w:r>
      <w:r w:rsidRPr="005553BC">
        <w:rPr>
          <w:rFonts w:cs="Times New Roman"/>
          <w:color w:val="000000"/>
          <w:sz w:val="28"/>
          <w:szCs w:val="28"/>
        </w:rPr>
        <w:softHyphen/>
        <w:t>ет в ответах испытуемых через проекцию выявлять устойчивые и доминирующие</w:t>
      </w:r>
      <w:r>
        <w:rPr>
          <w:rFonts w:cs="Times New Roman"/>
          <w:color w:val="000000"/>
          <w:sz w:val="28"/>
          <w:szCs w:val="28"/>
        </w:rPr>
        <w:t xml:space="preserve"> </w:t>
      </w:r>
      <w:r w:rsidRPr="005553BC">
        <w:rPr>
          <w:rFonts w:cs="Times New Roman"/>
          <w:color w:val="000000"/>
          <w:sz w:val="28"/>
          <w:szCs w:val="28"/>
        </w:rPr>
        <w:t>установки, взгляды, суждения, которые и в реальной жизни могут привести к подоб</w:t>
      </w:r>
      <w:r w:rsidRPr="005553BC">
        <w:rPr>
          <w:rFonts w:cs="Times New Roman"/>
          <w:color w:val="000000"/>
          <w:sz w:val="28"/>
          <w:szCs w:val="28"/>
        </w:rPr>
        <w:softHyphen/>
        <w:t xml:space="preserve">ному поведению и его обоснованию (в данном случае — уже для себя). </w:t>
      </w:r>
    </w:p>
    <w:p w:rsidR="003D45C2" w:rsidRPr="005553BC" w:rsidRDefault="003D45C2" w:rsidP="003D45C2">
      <w:pPr>
        <w:shd w:val="clear" w:color="auto" w:fill="FFFFFF"/>
        <w:spacing w:line="360" w:lineRule="auto"/>
        <w:ind w:firstLine="709"/>
        <w:jc w:val="both"/>
        <w:rPr>
          <w:rFonts w:cs="Times New Roman"/>
          <w:color w:val="000000"/>
          <w:sz w:val="28"/>
          <w:szCs w:val="28"/>
        </w:rPr>
      </w:pPr>
      <w:r w:rsidRPr="005553BC">
        <w:rPr>
          <w:rFonts w:cs="Times New Roman"/>
          <w:color w:val="000000"/>
          <w:sz w:val="28"/>
          <w:szCs w:val="28"/>
        </w:rPr>
        <w:t>При анкети</w:t>
      </w:r>
      <w:r w:rsidRPr="005553BC">
        <w:rPr>
          <w:rFonts w:cs="Times New Roman"/>
          <w:color w:val="000000"/>
          <w:sz w:val="28"/>
          <w:szCs w:val="28"/>
        </w:rPr>
        <w:softHyphen/>
        <w:t>ровании испытуемые свою позицию приписывают воображаемому субъекту; напри</w:t>
      </w:r>
      <w:r w:rsidRPr="005553BC">
        <w:rPr>
          <w:rFonts w:cs="Times New Roman"/>
          <w:color w:val="000000"/>
          <w:sz w:val="28"/>
          <w:szCs w:val="28"/>
        </w:rPr>
        <w:softHyphen/>
        <w:t>мер, когда человек говорит о чьем-либо поведении и предполагает возможные его варианты, это означает, что такие модели поведе</w:t>
      </w:r>
      <w:r>
        <w:rPr>
          <w:rFonts w:cs="Times New Roman"/>
          <w:color w:val="000000"/>
          <w:sz w:val="28"/>
          <w:szCs w:val="28"/>
        </w:rPr>
        <w:softHyphen/>
      </w:r>
      <w:r w:rsidRPr="005553BC">
        <w:rPr>
          <w:rFonts w:cs="Times New Roman"/>
          <w:color w:val="000000"/>
          <w:sz w:val="28"/>
          <w:szCs w:val="28"/>
        </w:rPr>
        <w:t>ния (мотивационные стратегии) имеются у него самого и потенциально он мо</w:t>
      </w:r>
      <w:r>
        <w:rPr>
          <w:rFonts w:cs="Times New Roman"/>
          <w:color w:val="000000"/>
          <w:sz w:val="28"/>
          <w:szCs w:val="28"/>
        </w:rPr>
        <w:softHyphen/>
      </w:r>
      <w:r w:rsidRPr="005553BC">
        <w:rPr>
          <w:rFonts w:cs="Times New Roman"/>
          <w:color w:val="000000"/>
          <w:sz w:val="28"/>
          <w:szCs w:val="28"/>
        </w:rPr>
        <w:t xml:space="preserve">жет поступить так же. Заполняя </w:t>
      </w:r>
      <w:proofErr w:type="gramStart"/>
      <w:r w:rsidRPr="005553BC">
        <w:rPr>
          <w:rFonts w:cs="Times New Roman"/>
          <w:color w:val="000000"/>
          <w:sz w:val="28"/>
          <w:szCs w:val="28"/>
        </w:rPr>
        <w:t>мотивационный</w:t>
      </w:r>
      <w:proofErr w:type="gramEnd"/>
      <w:r w:rsidRPr="005553BC">
        <w:rPr>
          <w:rFonts w:cs="Times New Roman"/>
          <w:color w:val="000000"/>
          <w:sz w:val="28"/>
          <w:szCs w:val="28"/>
        </w:rPr>
        <w:t xml:space="preserve"> опросник, субъекту не следует  догады</w:t>
      </w:r>
      <w:r w:rsidRPr="005553BC">
        <w:rPr>
          <w:rFonts w:cs="Times New Roman"/>
          <w:color w:val="000000"/>
          <w:sz w:val="28"/>
          <w:szCs w:val="28"/>
        </w:rPr>
        <w:softHyphen/>
        <w:t xml:space="preserve">ваться, что речь идет о диагностике мотивации, считает Н. С. </w:t>
      </w:r>
      <w:proofErr w:type="spellStart"/>
      <w:r w:rsidRPr="005553BC">
        <w:rPr>
          <w:rFonts w:cs="Times New Roman"/>
          <w:color w:val="000000"/>
          <w:sz w:val="28"/>
          <w:szCs w:val="28"/>
        </w:rPr>
        <w:t>Копеина</w:t>
      </w:r>
      <w:proofErr w:type="spellEnd"/>
      <w:r w:rsidRPr="005553BC">
        <w:rPr>
          <w:rFonts w:cs="Times New Roman"/>
          <w:color w:val="000000"/>
          <w:sz w:val="28"/>
          <w:szCs w:val="28"/>
        </w:rPr>
        <w:t xml:space="preserve">. Сообщение цели исследования, по ее данным, искажает </w:t>
      </w:r>
      <w:r w:rsidRPr="005553BC">
        <w:rPr>
          <w:rFonts w:cs="Times New Roman"/>
          <w:color w:val="000000"/>
          <w:sz w:val="28"/>
          <w:szCs w:val="28"/>
        </w:rPr>
        <w:lastRenderedPageBreak/>
        <w:t xml:space="preserve">результат; то же, по мнению этого автора, происходит и в том случае, если опросник содержит только прямые вопросы, без «маскирующих» </w:t>
      </w:r>
      <w:r w:rsidRPr="003E3CB3">
        <w:rPr>
          <w:rFonts w:cs="Times New Roman"/>
          <w:color w:val="000000"/>
          <w:sz w:val="28"/>
          <w:szCs w:val="28"/>
        </w:rPr>
        <w:t>[23].</w:t>
      </w:r>
      <w:r w:rsidRPr="005553BC">
        <w:rPr>
          <w:rFonts w:cs="Times New Roman"/>
          <w:color w:val="000000"/>
          <w:sz w:val="28"/>
          <w:szCs w:val="28"/>
        </w:rPr>
        <w:t xml:space="preserve"> </w:t>
      </w:r>
    </w:p>
    <w:p w:rsidR="003D45C2" w:rsidRPr="005553BC" w:rsidRDefault="003D45C2" w:rsidP="003D45C2">
      <w:pPr>
        <w:pStyle w:val="a4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553BC">
        <w:rPr>
          <w:color w:val="000000"/>
          <w:sz w:val="28"/>
          <w:szCs w:val="28"/>
        </w:rPr>
        <w:t xml:space="preserve">Рассмотрим методы изучения мотивации, которыми может пользоваться учитель при анализе мотивации учащихся. В психолого-педагогической литературе описано много ценных методов изучения познавательных интересов </w:t>
      </w:r>
      <w:r w:rsidRPr="003E3CB3">
        <w:rPr>
          <w:color w:val="000000"/>
          <w:sz w:val="28"/>
          <w:szCs w:val="28"/>
        </w:rPr>
        <w:t>[17].</w:t>
      </w:r>
      <w:r w:rsidRPr="005553BC">
        <w:rPr>
          <w:color w:val="000000"/>
          <w:sz w:val="28"/>
          <w:szCs w:val="28"/>
        </w:rPr>
        <w:t xml:space="preserve"> Изучение мотивации учителем имеет свою специфику по сравнению с изучением мотивации в исследовательских целях, так как учитель не располагает для этого специально отведенным временем, ему надо, как правило, соче</w:t>
      </w:r>
      <w:r>
        <w:rPr>
          <w:color w:val="000000"/>
          <w:sz w:val="28"/>
          <w:szCs w:val="28"/>
        </w:rPr>
        <w:softHyphen/>
      </w:r>
      <w:r w:rsidRPr="005553BC">
        <w:rPr>
          <w:color w:val="000000"/>
          <w:sz w:val="28"/>
          <w:szCs w:val="28"/>
        </w:rPr>
        <w:t>тать изучение мотивации с учебным процессом.</w:t>
      </w:r>
    </w:p>
    <w:p w:rsidR="003D45C2" w:rsidRPr="005553BC" w:rsidRDefault="003D45C2" w:rsidP="003D45C2">
      <w:pPr>
        <w:pStyle w:val="a4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553BC">
        <w:rPr>
          <w:color w:val="000000"/>
          <w:sz w:val="28"/>
          <w:szCs w:val="28"/>
        </w:rPr>
        <w:t>Наиболее реальными для учителя методами изучения мотивации являются:</w:t>
      </w:r>
    </w:p>
    <w:p w:rsidR="003D45C2" w:rsidRPr="005553BC" w:rsidRDefault="003D45C2" w:rsidP="003D45C2">
      <w:pPr>
        <w:pStyle w:val="a4"/>
        <w:numPr>
          <w:ilvl w:val="0"/>
          <w:numId w:val="22"/>
        </w:numPr>
        <w:spacing w:before="0" w:beforeAutospacing="0" w:after="0" w:afterAutospacing="0" w:line="360" w:lineRule="auto"/>
        <w:ind w:left="709" w:hanging="425"/>
        <w:jc w:val="both"/>
        <w:rPr>
          <w:color w:val="000000"/>
          <w:sz w:val="28"/>
          <w:szCs w:val="28"/>
        </w:rPr>
      </w:pPr>
      <w:r w:rsidRPr="005553BC">
        <w:rPr>
          <w:color w:val="000000"/>
          <w:sz w:val="28"/>
          <w:szCs w:val="28"/>
        </w:rPr>
        <w:t>наблюдение за поведением учени</w:t>
      </w:r>
      <w:r>
        <w:rPr>
          <w:color w:val="000000"/>
          <w:sz w:val="28"/>
          <w:szCs w:val="28"/>
        </w:rPr>
        <w:t>ков во время урока и вне его, в ходе</w:t>
      </w:r>
      <w:r w:rsidRPr="005553BC">
        <w:rPr>
          <w:color w:val="000000"/>
          <w:sz w:val="28"/>
          <w:szCs w:val="28"/>
        </w:rPr>
        <w:t xml:space="preserve"> учебной, общественно полезной, организационно и другими видами деятельности, характером общения школьников; результаты этих наблюдений фиксируются в дневниках учителя, в педагогических характеристиках;</w:t>
      </w:r>
    </w:p>
    <w:p w:rsidR="003D45C2" w:rsidRPr="005553BC" w:rsidRDefault="003D45C2" w:rsidP="003D45C2">
      <w:pPr>
        <w:pStyle w:val="a4"/>
        <w:numPr>
          <w:ilvl w:val="0"/>
          <w:numId w:val="22"/>
        </w:numPr>
        <w:spacing w:before="0" w:beforeAutospacing="0" w:after="0" w:afterAutospacing="0" w:line="360" w:lineRule="auto"/>
        <w:ind w:left="709" w:hanging="425"/>
        <w:jc w:val="both"/>
        <w:rPr>
          <w:color w:val="000000"/>
          <w:sz w:val="28"/>
          <w:szCs w:val="28"/>
        </w:rPr>
      </w:pPr>
      <w:r w:rsidRPr="005553BC">
        <w:rPr>
          <w:color w:val="000000"/>
          <w:sz w:val="28"/>
          <w:szCs w:val="28"/>
        </w:rPr>
        <w:t>использование ряда специально подобранных ситуаций (их можно назвать экспериментальными педагогическими ситуациями), которые можно включить в естественный ход учебного процесса в виде «контрольной работы», в форме заданий классного руководителя на классном часе;</w:t>
      </w:r>
    </w:p>
    <w:p w:rsidR="003D45C2" w:rsidRPr="005553BC" w:rsidRDefault="003D45C2" w:rsidP="003D45C2">
      <w:pPr>
        <w:pStyle w:val="a4"/>
        <w:numPr>
          <w:ilvl w:val="0"/>
          <w:numId w:val="22"/>
        </w:numPr>
        <w:spacing w:before="0" w:beforeAutospacing="0" w:after="0" w:afterAutospacing="0" w:line="360" w:lineRule="auto"/>
        <w:ind w:left="709" w:hanging="425"/>
        <w:jc w:val="both"/>
        <w:rPr>
          <w:color w:val="000000"/>
          <w:sz w:val="28"/>
          <w:szCs w:val="28"/>
        </w:rPr>
      </w:pPr>
      <w:r w:rsidRPr="005553BC">
        <w:rPr>
          <w:color w:val="000000"/>
          <w:sz w:val="28"/>
          <w:szCs w:val="28"/>
        </w:rPr>
        <w:t>индивидуальная беседа с учеником, предполагающая прямые и косвенные вопросы учителя о мотивах, смысле, целях учения для данного ученика;</w:t>
      </w:r>
    </w:p>
    <w:p w:rsidR="003D45C2" w:rsidRPr="005553BC" w:rsidRDefault="003D45C2" w:rsidP="003D45C2">
      <w:pPr>
        <w:pStyle w:val="a4"/>
        <w:numPr>
          <w:ilvl w:val="0"/>
          <w:numId w:val="22"/>
        </w:numPr>
        <w:spacing w:before="0" w:beforeAutospacing="0" w:after="0" w:afterAutospacing="0" w:line="360" w:lineRule="auto"/>
        <w:ind w:left="709" w:hanging="425"/>
        <w:jc w:val="both"/>
        <w:rPr>
          <w:color w:val="000000"/>
          <w:sz w:val="28"/>
          <w:szCs w:val="28"/>
        </w:rPr>
      </w:pPr>
      <w:r w:rsidRPr="005553BC">
        <w:rPr>
          <w:color w:val="000000"/>
          <w:sz w:val="28"/>
          <w:szCs w:val="28"/>
        </w:rPr>
        <w:t>анкетирование, помогающее довольно быстро собрать массовый мате</w:t>
      </w:r>
      <w:r>
        <w:rPr>
          <w:color w:val="000000"/>
          <w:sz w:val="28"/>
          <w:szCs w:val="28"/>
        </w:rPr>
        <w:softHyphen/>
      </w:r>
      <w:r w:rsidRPr="005553BC">
        <w:rPr>
          <w:color w:val="000000"/>
          <w:sz w:val="28"/>
          <w:szCs w:val="28"/>
        </w:rPr>
        <w:t>риал в нескольких классах, школах об отношении школьников к учению.</w:t>
      </w:r>
    </w:p>
    <w:p w:rsidR="003D45C2" w:rsidRPr="005553BC" w:rsidRDefault="003D45C2" w:rsidP="003D45C2">
      <w:pPr>
        <w:pStyle w:val="a4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553BC">
        <w:rPr>
          <w:color w:val="000000"/>
          <w:sz w:val="28"/>
          <w:szCs w:val="28"/>
        </w:rPr>
        <w:t xml:space="preserve">Наиболее </w:t>
      </w:r>
      <w:r>
        <w:rPr>
          <w:color w:val="000000"/>
          <w:sz w:val="28"/>
          <w:szCs w:val="28"/>
        </w:rPr>
        <w:t xml:space="preserve"> </w:t>
      </w:r>
      <w:r w:rsidRPr="005553BC">
        <w:rPr>
          <w:color w:val="000000"/>
          <w:sz w:val="28"/>
          <w:szCs w:val="28"/>
        </w:rPr>
        <w:t>полезными для учителя</w:t>
      </w:r>
      <w:proofErr w:type="gramStart"/>
      <w:r w:rsidRPr="005553B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,</w:t>
      </w:r>
      <w:proofErr w:type="gramEnd"/>
      <w:r>
        <w:rPr>
          <w:color w:val="000000"/>
          <w:sz w:val="28"/>
          <w:szCs w:val="28"/>
        </w:rPr>
        <w:t xml:space="preserve">  </w:t>
      </w:r>
      <w:r w:rsidRPr="005553BC">
        <w:rPr>
          <w:color w:val="000000"/>
          <w:sz w:val="28"/>
          <w:szCs w:val="28"/>
        </w:rPr>
        <w:t xml:space="preserve">являются первые два метода, ибо они, во-первых, не требуют специального времени, тесно переплетаются с учебным и воспитательным процессом, во-вторых, выявляют факты реального </w:t>
      </w:r>
      <w:r w:rsidRPr="005553BC">
        <w:rPr>
          <w:color w:val="000000"/>
          <w:sz w:val="28"/>
          <w:szCs w:val="28"/>
        </w:rPr>
        <w:lastRenderedPageBreak/>
        <w:t>поведения школьников в естественных условиях школьного обучения и дают данные, более надежные и достоверные, чем ответы и суждения школьников даже на самым тщательным образом продуманные вопросы анкеты. Известно, что лучше всего можно изучить школьника в реальном процессе его обучения и воспита</w:t>
      </w:r>
      <w:r>
        <w:rPr>
          <w:color w:val="000000"/>
          <w:sz w:val="28"/>
          <w:szCs w:val="28"/>
        </w:rPr>
        <w:softHyphen/>
      </w:r>
      <w:r w:rsidRPr="005553BC">
        <w:rPr>
          <w:color w:val="000000"/>
          <w:sz w:val="28"/>
          <w:szCs w:val="28"/>
        </w:rPr>
        <w:t>ния. «Изучать детей, воспитывая и обучая их</w:t>
      </w:r>
      <w:r>
        <w:rPr>
          <w:color w:val="000000"/>
          <w:sz w:val="28"/>
          <w:szCs w:val="28"/>
        </w:rPr>
        <w:t>, с тем, чтобы воспитывать и</w:t>
      </w:r>
      <w:r w:rsidRPr="005553BC">
        <w:rPr>
          <w:color w:val="000000"/>
          <w:sz w:val="28"/>
          <w:szCs w:val="28"/>
        </w:rPr>
        <w:t xml:space="preserve"> обу</w:t>
      </w:r>
      <w:r>
        <w:rPr>
          <w:color w:val="000000"/>
          <w:sz w:val="28"/>
          <w:szCs w:val="28"/>
        </w:rPr>
        <w:softHyphen/>
      </w:r>
      <w:r w:rsidRPr="005553BC">
        <w:rPr>
          <w:color w:val="000000"/>
          <w:sz w:val="28"/>
          <w:szCs w:val="28"/>
        </w:rPr>
        <w:t>чать, изучая, — писал советский психолог С. Л. Рубинштейн,— таков путь единственно полноценной педагогической плодотворный путь познания психо</w:t>
      </w:r>
      <w:r>
        <w:rPr>
          <w:color w:val="000000"/>
          <w:sz w:val="28"/>
          <w:szCs w:val="28"/>
        </w:rPr>
        <w:softHyphen/>
      </w:r>
      <w:r w:rsidRPr="005553BC">
        <w:rPr>
          <w:color w:val="000000"/>
          <w:sz w:val="28"/>
          <w:szCs w:val="28"/>
        </w:rPr>
        <w:t xml:space="preserve">логии детей» </w:t>
      </w:r>
      <w:r w:rsidRPr="003E3CB3">
        <w:rPr>
          <w:color w:val="000000"/>
          <w:sz w:val="28"/>
          <w:szCs w:val="28"/>
        </w:rPr>
        <w:t>[35, с. 100].</w:t>
      </w:r>
    </w:p>
    <w:p w:rsidR="003D45C2" w:rsidRPr="005553BC" w:rsidRDefault="003D45C2" w:rsidP="003D45C2">
      <w:pPr>
        <w:pStyle w:val="a4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553BC">
        <w:rPr>
          <w:color w:val="000000"/>
          <w:sz w:val="28"/>
          <w:szCs w:val="28"/>
        </w:rPr>
        <w:t>Этими методами — наблюдением в ходе обучения и включением школьников в специально подобранные ситуации — желательно изучить всех школь</w:t>
      </w:r>
      <w:r>
        <w:rPr>
          <w:color w:val="000000"/>
          <w:sz w:val="28"/>
          <w:szCs w:val="28"/>
        </w:rPr>
        <w:softHyphen/>
      </w:r>
      <w:r w:rsidRPr="005553BC">
        <w:rPr>
          <w:color w:val="000000"/>
          <w:sz w:val="28"/>
          <w:szCs w:val="28"/>
        </w:rPr>
        <w:t>ников — от отличнико</w:t>
      </w:r>
      <w:r>
        <w:rPr>
          <w:color w:val="000000"/>
          <w:sz w:val="28"/>
          <w:szCs w:val="28"/>
        </w:rPr>
        <w:t xml:space="preserve">в </w:t>
      </w:r>
      <w:proofErr w:type="gramStart"/>
      <w:r>
        <w:rPr>
          <w:color w:val="000000"/>
          <w:sz w:val="28"/>
          <w:szCs w:val="28"/>
        </w:rPr>
        <w:t>до</w:t>
      </w:r>
      <w:proofErr w:type="gramEnd"/>
      <w:r>
        <w:rPr>
          <w:color w:val="000000"/>
          <w:sz w:val="28"/>
          <w:szCs w:val="28"/>
        </w:rPr>
        <w:t xml:space="preserve"> неуспевающих, включая средн</w:t>
      </w:r>
      <w:r w:rsidRPr="005553BC">
        <w:rPr>
          <w:color w:val="000000"/>
          <w:sz w:val="28"/>
          <w:szCs w:val="28"/>
        </w:rPr>
        <w:t>еуспевающих.</w:t>
      </w:r>
    </w:p>
    <w:p w:rsidR="003D45C2" w:rsidRPr="005553BC" w:rsidRDefault="003D45C2" w:rsidP="003D45C2">
      <w:pPr>
        <w:pStyle w:val="a4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553BC">
        <w:rPr>
          <w:color w:val="000000"/>
          <w:sz w:val="28"/>
          <w:szCs w:val="28"/>
        </w:rPr>
        <w:t>К индивидуальным беседам учитель, как правило, прибегает в случае затруднений у отдельных школьников в учебной работе или в случае, когда при хор</w:t>
      </w:r>
      <w:r>
        <w:rPr>
          <w:color w:val="000000"/>
          <w:sz w:val="28"/>
          <w:szCs w:val="28"/>
        </w:rPr>
        <w:t>ошей учебе у учителя возникает с</w:t>
      </w:r>
      <w:r w:rsidRPr="005553BC">
        <w:rPr>
          <w:color w:val="000000"/>
          <w:sz w:val="28"/>
          <w:szCs w:val="28"/>
        </w:rPr>
        <w:t xml:space="preserve">омнение </w:t>
      </w:r>
      <w:r>
        <w:rPr>
          <w:color w:val="000000"/>
          <w:sz w:val="28"/>
          <w:szCs w:val="28"/>
        </w:rPr>
        <w:t xml:space="preserve">по </w:t>
      </w:r>
      <w:r w:rsidRPr="005553BC">
        <w:rPr>
          <w:color w:val="000000"/>
          <w:sz w:val="28"/>
          <w:szCs w:val="28"/>
        </w:rPr>
        <w:t>поводу нравственной сути поступков отдельных школьников. Конечно, лучше, если такие беседы учителя не только следуют за каким-то не</w:t>
      </w:r>
      <w:r>
        <w:rPr>
          <w:color w:val="000000"/>
          <w:sz w:val="28"/>
          <w:szCs w:val="28"/>
        </w:rPr>
        <w:t>благополучием в мотивации учения</w:t>
      </w:r>
      <w:r w:rsidRPr="005553BC">
        <w:rPr>
          <w:color w:val="000000"/>
          <w:sz w:val="28"/>
          <w:szCs w:val="28"/>
        </w:rPr>
        <w:t xml:space="preserve"> и общего по</w:t>
      </w:r>
      <w:r>
        <w:rPr>
          <w:color w:val="000000"/>
          <w:sz w:val="28"/>
          <w:szCs w:val="28"/>
        </w:rPr>
        <w:softHyphen/>
      </w:r>
      <w:r w:rsidRPr="005553BC">
        <w:rPr>
          <w:color w:val="000000"/>
          <w:sz w:val="28"/>
          <w:szCs w:val="28"/>
        </w:rPr>
        <w:t>ведения школьников, а предупреждают это неблагополучие. Для проведения беседы необходимо создание обстановки доверительности и контакта, уверенности ученика и том, что его искренние и откровенные ответы не будут упот</w:t>
      </w:r>
      <w:r>
        <w:rPr>
          <w:color w:val="000000"/>
          <w:sz w:val="28"/>
          <w:szCs w:val="28"/>
        </w:rPr>
        <w:softHyphen/>
      </w:r>
      <w:r w:rsidRPr="005553BC">
        <w:rPr>
          <w:color w:val="000000"/>
          <w:sz w:val="28"/>
          <w:szCs w:val="28"/>
        </w:rPr>
        <w:t>реблены ему во вред. В беседах со школьником эффективно применять косвен</w:t>
      </w:r>
      <w:r>
        <w:rPr>
          <w:color w:val="000000"/>
          <w:sz w:val="28"/>
          <w:szCs w:val="28"/>
        </w:rPr>
        <w:softHyphen/>
        <w:t>ные вопросы — вопросы, как бы ни</w:t>
      </w:r>
      <w:r w:rsidRPr="005553BC">
        <w:rPr>
          <w:color w:val="000000"/>
          <w:sz w:val="28"/>
          <w:szCs w:val="28"/>
        </w:rPr>
        <w:t xml:space="preserve"> имеющие отношения к учебной работе: о распределении свободного домашнего времени, о причинах перегрузки школь</w:t>
      </w:r>
      <w:r>
        <w:rPr>
          <w:color w:val="000000"/>
          <w:sz w:val="28"/>
          <w:szCs w:val="28"/>
        </w:rPr>
        <w:softHyphen/>
      </w:r>
      <w:r w:rsidRPr="005553BC">
        <w:rPr>
          <w:color w:val="000000"/>
          <w:sz w:val="28"/>
          <w:szCs w:val="28"/>
        </w:rPr>
        <w:t>ников, об отношении к отметке учителя и т. д.</w:t>
      </w:r>
    </w:p>
    <w:p w:rsidR="003D45C2" w:rsidRPr="005553BC" w:rsidRDefault="003D45C2" w:rsidP="003D45C2">
      <w:pPr>
        <w:pStyle w:val="a4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553BC">
        <w:rPr>
          <w:color w:val="000000"/>
          <w:sz w:val="28"/>
          <w:szCs w:val="28"/>
        </w:rPr>
        <w:t>Анкетирование учителю целесообразно проводить в тех случаях, когда для каких-то целей воспитательной работы надо сопоставить материалы по не</w:t>
      </w:r>
      <w:r>
        <w:rPr>
          <w:color w:val="000000"/>
          <w:sz w:val="28"/>
          <w:szCs w:val="28"/>
        </w:rPr>
        <w:softHyphen/>
      </w:r>
      <w:r w:rsidRPr="005553BC">
        <w:rPr>
          <w:color w:val="000000"/>
          <w:sz w:val="28"/>
          <w:szCs w:val="28"/>
        </w:rPr>
        <w:t xml:space="preserve">скольким классам, например, выяснить мотивы профессиональной ориентации у выпускников нескольких школ, у учащихся разных классов. Но надо помнить, что данные анкеты дают только внешнюю картину мотивации и не вскрывают причин ее снижения. Метод анкеты может давать двойное искажение: первое </w:t>
      </w:r>
      <w:r w:rsidRPr="005553BC">
        <w:rPr>
          <w:color w:val="000000"/>
          <w:sz w:val="28"/>
          <w:szCs w:val="28"/>
        </w:rPr>
        <w:lastRenderedPageBreak/>
        <w:t>— при выборе вопросов для анкеты экспериментатором, что всегда ограничи</w:t>
      </w:r>
      <w:r>
        <w:rPr>
          <w:color w:val="000000"/>
          <w:sz w:val="28"/>
          <w:szCs w:val="28"/>
        </w:rPr>
        <w:softHyphen/>
        <w:t xml:space="preserve">вает спектр ответов для </w:t>
      </w:r>
      <w:proofErr w:type="gramStart"/>
      <w:r>
        <w:rPr>
          <w:color w:val="000000"/>
          <w:sz w:val="28"/>
          <w:szCs w:val="28"/>
        </w:rPr>
        <w:t>отвечающ</w:t>
      </w:r>
      <w:r w:rsidRPr="005553BC">
        <w:rPr>
          <w:color w:val="000000"/>
          <w:sz w:val="28"/>
          <w:szCs w:val="28"/>
        </w:rPr>
        <w:t>его</w:t>
      </w:r>
      <w:proofErr w:type="gramEnd"/>
      <w:r w:rsidRPr="005553BC">
        <w:rPr>
          <w:color w:val="000000"/>
          <w:sz w:val="28"/>
          <w:szCs w:val="28"/>
        </w:rPr>
        <w:t>; второе — при ответе, ибо даже при желании ответить предельно точно</w:t>
      </w:r>
      <w:r>
        <w:rPr>
          <w:color w:val="000000"/>
          <w:sz w:val="28"/>
          <w:szCs w:val="28"/>
        </w:rPr>
        <w:t>,</w:t>
      </w:r>
      <w:r w:rsidRPr="005553BC">
        <w:rPr>
          <w:color w:val="000000"/>
          <w:sz w:val="28"/>
          <w:szCs w:val="28"/>
        </w:rPr>
        <w:t xml:space="preserve"> школьник не всегда умеет осознать и сформу</w:t>
      </w:r>
      <w:r>
        <w:rPr>
          <w:color w:val="000000"/>
          <w:sz w:val="28"/>
          <w:szCs w:val="28"/>
        </w:rPr>
        <w:softHyphen/>
      </w:r>
      <w:r w:rsidRPr="005553BC">
        <w:rPr>
          <w:color w:val="000000"/>
          <w:sz w:val="28"/>
          <w:szCs w:val="28"/>
        </w:rPr>
        <w:t>лировать свое отношение и вместо подлинных мотивов указывает на мотиви</w:t>
      </w:r>
      <w:r>
        <w:rPr>
          <w:color w:val="000000"/>
          <w:sz w:val="28"/>
          <w:szCs w:val="28"/>
        </w:rPr>
        <w:softHyphen/>
      </w:r>
      <w:r w:rsidRPr="005553BC">
        <w:rPr>
          <w:color w:val="000000"/>
          <w:sz w:val="28"/>
          <w:szCs w:val="28"/>
        </w:rPr>
        <w:t>ровку. В особой мере это предостережение относится к анкетному исследова</w:t>
      </w:r>
      <w:r>
        <w:rPr>
          <w:color w:val="000000"/>
          <w:sz w:val="28"/>
          <w:szCs w:val="28"/>
        </w:rPr>
        <w:softHyphen/>
      </w:r>
      <w:r w:rsidRPr="005553BC">
        <w:rPr>
          <w:color w:val="000000"/>
          <w:sz w:val="28"/>
          <w:szCs w:val="28"/>
        </w:rPr>
        <w:t xml:space="preserve">нию такой сложной сферы, как мотивация. </w:t>
      </w:r>
    </w:p>
    <w:p w:rsidR="003D45C2" w:rsidRPr="005553BC" w:rsidRDefault="003D45C2" w:rsidP="003D45C2">
      <w:pPr>
        <w:pStyle w:val="a4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553BC">
        <w:rPr>
          <w:color w:val="000000"/>
          <w:sz w:val="28"/>
          <w:szCs w:val="28"/>
        </w:rPr>
        <w:t>Для применения метода наблюдения могут быть использованы  проявления мотивации. Именно их фиксация, а также прослеживание динамики изме</w:t>
      </w:r>
      <w:r>
        <w:rPr>
          <w:color w:val="000000"/>
          <w:sz w:val="28"/>
          <w:szCs w:val="28"/>
        </w:rPr>
        <w:softHyphen/>
      </w:r>
      <w:r w:rsidRPr="005553BC">
        <w:rPr>
          <w:color w:val="000000"/>
          <w:sz w:val="28"/>
          <w:szCs w:val="28"/>
        </w:rPr>
        <w:t>нения этих проявлений позволяют достаточно надежно судить о</w:t>
      </w:r>
      <w:r>
        <w:rPr>
          <w:color w:val="000000"/>
          <w:sz w:val="28"/>
          <w:szCs w:val="28"/>
        </w:rPr>
        <w:t>б изменении мотивации, причем ни,</w:t>
      </w:r>
      <w:r w:rsidRPr="005553BC">
        <w:rPr>
          <w:color w:val="000000"/>
          <w:sz w:val="28"/>
          <w:szCs w:val="28"/>
        </w:rPr>
        <w:t xml:space="preserve"> тольк</w:t>
      </w:r>
      <w:proofErr w:type="gramStart"/>
      <w:r w:rsidRPr="005553BC">
        <w:rPr>
          <w:color w:val="000000"/>
          <w:sz w:val="28"/>
          <w:szCs w:val="28"/>
        </w:rPr>
        <w:t>о о ее</w:t>
      </w:r>
      <w:proofErr w:type="gramEnd"/>
      <w:r w:rsidRPr="005553BC">
        <w:rPr>
          <w:color w:val="000000"/>
          <w:sz w:val="28"/>
          <w:szCs w:val="28"/>
        </w:rPr>
        <w:t xml:space="preserve"> возрастании или угасании, но и о качествен</w:t>
      </w:r>
      <w:r>
        <w:rPr>
          <w:color w:val="000000"/>
          <w:sz w:val="28"/>
          <w:szCs w:val="28"/>
        </w:rPr>
        <w:softHyphen/>
      </w:r>
      <w:r w:rsidRPr="005553BC">
        <w:rPr>
          <w:color w:val="000000"/>
          <w:sz w:val="28"/>
          <w:szCs w:val="28"/>
        </w:rPr>
        <w:t>ных и</w:t>
      </w:r>
      <w:r>
        <w:rPr>
          <w:color w:val="000000"/>
          <w:sz w:val="28"/>
          <w:szCs w:val="28"/>
        </w:rPr>
        <w:t>зменениях в мотивационной сфере. Н</w:t>
      </w:r>
      <w:r w:rsidRPr="005553BC">
        <w:rPr>
          <w:color w:val="000000"/>
          <w:sz w:val="28"/>
          <w:szCs w:val="28"/>
        </w:rPr>
        <w:t>апример, о том, что у данного уче</w:t>
      </w:r>
      <w:r>
        <w:rPr>
          <w:color w:val="000000"/>
          <w:sz w:val="28"/>
          <w:szCs w:val="28"/>
        </w:rPr>
        <w:softHyphen/>
      </w:r>
      <w:r w:rsidRPr="005553BC">
        <w:rPr>
          <w:color w:val="000000"/>
          <w:sz w:val="28"/>
          <w:szCs w:val="28"/>
        </w:rPr>
        <w:t>ника появляется учебно-познавательный мотив, что у него отсутствуют разви</w:t>
      </w:r>
      <w:r>
        <w:rPr>
          <w:color w:val="000000"/>
          <w:sz w:val="28"/>
          <w:szCs w:val="28"/>
        </w:rPr>
        <w:softHyphen/>
      </w:r>
      <w:r w:rsidRPr="005553BC">
        <w:rPr>
          <w:color w:val="000000"/>
          <w:sz w:val="28"/>
          <w:szCs w:val="28"/>
        </w:rPr>
        <w:t>тые коллективистические мотивы учения и др.</w:t>
      </w:r>
    </w:p>
    <w:p w:rsidR="003D45C2" w:rsidRPr="005553BC" w:rsidRDefault="003D45C2" w:rsidP="003D45C2">
      <w:pPr>
        <w:pStyle w:val="a4"/>
        <w:spacing w:before="0" w:beforeAutospacing="0" w:after="0" w:afterAutospacing="0"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5553BC">
        <w:rPr>
          <w:color w:val="000000"/>
          <w:sz w:val="28"/>
          <w:szCs w:val="28"/>
        </w:rPr>
        <w:t>Таким образом, рассмотрев все доступные методы исследования мотивации  можно сделать вывод, что наиболее подходящие методы изучения мотива</w:t>
      </w:r>
      <w:r>
        <w:rPr>
          <w:color w:val="000000"/>
          <w:sz w:val="28"/>
          <w:szCs w:val="28"/>
        </w:rPr>
        <w:softHyphen/>
      </w:r>
      <w:r w:rsidRPr="005553BC">
        <w:rPr>
          <w:color w:val="000000"/>
          <w:sz w:val="28"/>
          <w:szCs w:val="28"/>
        </w:rPr>
        <w:t>ции учения в школе – это наблюдение, беседа и в отдельных случаях анкетиро</w:t>
      </w:r>
      <w:r>
        <w:rPr>
          <w:color w:val="000000"/>
          <w:sz w:val="28"/>
          <w:szCs w:val="28"/>
        </w:rPr>
        <w:softHyphen/>
      </w:r>
      <w:r w:rsidRPr="005553BC">
        <w:rPr>
          <w:color w:val="000000"/>
          <w:sz w:val="28"/>
          <w:szCs w:val="28"/>
        </w:rPr>
        <w:t>вание учащихся.</w:t>
      </w:r>
    </w:p>
    <w:p w:rsidR="003D45C2" w:rsidRPr="005553BC" w:rsidRDefault="003D45C2" w:rsidP="003D45C2">
      <w:pPr>
        <w:spacing w:line="360" w:lineRule="auto"/>
        <w:ind w:firstLine="709"/>
        <w:contextualSpacing/>
        <w:jc w:val="both"/>
        <w:rPr>
          <w:rFonts w:cs="Times New Roman"/>
          <w:sz w:val="28"/>
          <w:szCs w:val="28"/>
        </w:rPr>
      </w:pPr>
    </w:p>
    <w:p w:rsidR="003D45C2" w:rsidRPr="005553BC" w:rsidRDefault="003D45C2" w:rsidP="003D45C2">
      <w:pPr>
        <w:widowControl w:val="0"/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rFonts w:cs="Times New Roman"/>
          <w:color w:val="000000"/>
          <w:sz w:val="28"/>
          <w:szCs w:val="28"/>
        </w:rPr>
      </w:pPr>
      <w:r w:rsidRPr="005553BC">
        <w:rPr>
          <w:rFonts w:cs="Times New Roman"/>
          <w:b/>
          <w:color w:val="000000"/>
          <w:sz w:val="28"/>
          <w:szCs w:val="28"/>
        </w:rPr>
        <w:t xml:space="preserve">Выводы по первой главе </w:t>
      </w:r>
    </w:p>
    <w:p w:rsidR="003D45C2" w:rsidRPr="005553BC" w:rsidRDefault="003D45C2" w:rsidP="003D45C2">
      <w:pPr>
        <w:spacing w:line="360" w:lineRule="auto"/>
        <w:ind w:firstLine="709"/>
        <w:contextualSpacing/>
        <w:jc w:val="both"/>
        <w:rPr>
          <w:rFonts w:cs="Times New Roman"/>
          <w:bCs/>
          <w:sz w:val="28"/>
          <w:szCs w:val="28"/>
          <w:shd w:val="clear" w:color="auto" w:fill="FFFFFF"/>
        </w:rPr>
      </w:pPr>
    </w:p>
    <w:p w:rsidR="003D45C2" w:rsidRPr="005553BC" w:rsidRDefault="003D45C2" w:rsidP="003D45C2">
      <w:pPr>
        <w:spacing w:line="360" w:lineRule="auto"/>
        <w:ind w:firstLine="709"/>
        <w:contextualSpacing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П</w:t>
      </w:r>
      <w:r w:rsidRPr="005553BC">
        <w:rPr>
          <w:rFonts w:cs="Times New Roman"/>
          <w:color w:val="000000"/>
          <w:sz w:val="28"/>
          <w:szCs w:val="28"/>
        </w:rPr>
        <w:t xml:space="preserve">роанализировав различные определения понятий  </w:t>
      </w:r>
      <w:r>
        <w:rPr>
          <w:rFonts w:cs="Times New Roman"/>
          <w:color w:val="000000"/>
          <w:sz w:val="28"/>
          <w:szCs w:val="28"/>
        </w:rPr>
        <w:t>«мотив»</w:t>
      </w:r>
      <w:r w:rsidRPr="005553BC">
        <w:rPr>
          <w:rFonts w:cs="Times New Roman"/>
          <w:color w:val="000000"/>
          <w:sz w:val="28"/>
          <w:szCs w:val="28"/>
        </w:rPr>
        <w:t xml:space="preserve"> и </w:t>
      </w:r>
      <w:r>
        <w:rPr>
          <w:rFonts w:cs="Times New Roman"/>
          <w:color w:val="000000"/>
          <w:sz w:val="28"/>
          <w:szCs w:val="28"/>
        </w:rPr>
        <w:t>«мотивация»</w:t>
      </w:r>
      <w:r w:rsidRPr="005553BC">
        <w:rPr>
          <w:rFonts w:cs="Times New Roman"/>
          <w:color w:val="000000"/>
          <w:sz w:val="28"/>
          <w:szCs w:val="28"/>
        </w:rPr>
        <w:t xml:space="preserve"> данные отечественными психологами педагогами и методистами  можно сделать следующие выводы: </w:t>
      </w:r>
    </w:p>
    <w:p w:rsidR="003D45C2" w:rsidRPr="005553BC" w:rsidRDefault="003D45C2" w:rsidP="003D45C2">
      <w:pPr>
        <w:spacing w:line="360" w:lineRule="auto"/>
        <w:ind w:firstLine="709"/>
        <w:jc w:val="both"/>
        <w:rPr>
          <w:rFonts w:cs="Times New Roman"/>
          <w:color w:val="000000"/>
          <w:sz w:val="28"/>
          <w:szCs w:val="28"/>
        </w:rPr>
      </w:pPr>
      <w:r w:rsidRPr="005553BC">
        <w:rPr>
          <w:rFonts w:cs="Times New Roman"/>
          <w:color w:val="000000"/>
          <w:sz w:val="28"/>
          <w:szCs w:val="28"/>
        </w:rPr>
        <w:t xml:space="preserve">Мотивы - это относительно устойчивые проявления, атрибуты личности. Мотивация - это совокупность побуждающих факторов, определяющих активность личности; к ним относятся мотивы, потребности, стимулы, ситуативные факторы, которые детерминируют поведение человека.  Мотивация является одним из важнейших компонентов процесса овладения иностранным языком. Мотивация – это сторона субъективного мира ученика, </w:t>
      </w:r>
      <w:r w:rsidRPr="005553BC">
        <w:rPr>
          <w:rFonts w:cs="Times New Roman"/>
          <w:color w:val="000000"/>
          <w:sz w:val="28"/>
          <w:szCs w:val="28"/>
        </w:rPr>
        <w:lastRenderedPageBreak/>
        <w:t>которая определяется его собственными побуждениями и пристрастиями, осознаваемыми им потреб</w:t>
      </w:r>
      <w:r>
        <w:rPr>
          <w:rFonts w:cs="Times New Roman"/>
          <w:color w:val="000000"/>
          <w:sz w:val="28"/>
          <w:szCs w:val="28"/>
        </w:rPr>
        <w:softHyphen/>
      </w:r>
      <w:r w:rsidRPr="005553BC">
        <w:rPr>
          <w:rFonts w:cs="Times New Roman"/>
          <w:color w:val="000000"/>
          <w:sz w:val="28"/>
          <w:szCs w:val="28"/>
        </w:rPr>
        <w:t xml:space="preserve">ностями. </w:t>
      </w:r>
    </w:p>
    <w:p w:rsidR="003D45C2" w:rsidRPr="005553BC" w:rsidRDefault="003D45C2" w:rsidP="003D45C2">
      <w:pPr>
        <w:spacing w:line="360" w:lineRule="auto"/>
        <w:ind w:firstLine="709"/>
        <w:jc w:val="both"/>
        <w:rPr>
          <w:rFonts w:cs="Times New Roman"/>
          <w:color w:val="000000"/>
          <w:sz w:val="28"/>
          <w:szCs w:val="28"/>
        </w:rPr>
      </w:pPr>
      <w:r w:rsidRPr="005553BC">
        <w:rPr>
          <w:rFonts w:cs="Times New Roman"/>
          <w:color w:val="000000"/>
          <w:sz w:val="28"/>
          <w:szCs w:val="28"/>
        </w:rPr>
        <w:t>Интерес к процессу обучения иностранным языкам, держится на внутренних мотивах, которые исходят из самой иноязычной деятельности. Таким образом, в целях сохранения интереса к предмету учитель иностранным языкам  должен развивать у учащихся внутренние мотивы.</w:t>
      </w:r>
    </w:p>
    <w:p w:rsidR="003D45C2" w:rsidRPr="005553BC" w:rsidRDefault="003D45C2" w:rsidP="003D45C2">
      <w:pPr>
        <w:spacing w:line="360" w:lineRule="auto"/>
        <w:ind w:firstLine="709"/>
        <w:jc w:val="both"/>
        <w:rPr>
          <w:rFonts w:cs="Times New Roman"/>
          <w:color w:val="000000"/>
          <w:sz w:val="28"/>
          <w:szCs w:val="28"/>
        </w:rPr>
      </w:pPr>
      <w:r w:rsidRPr="005553BC">
        <w:rPr>
          <w:rFonts w:cs="Times New Roman"/>
          <w:color w:val="000000"/>
          <w:sz w:val="28"/>
          <w:szCs w:val="28"/>
        </w:rPr>
        <w:t>Выделяют два основных вида мотивации – внешняя мотивация</w:t>
      </w:r>
      <w:r>
        <w:rPr>
          <w:rFonts w:cs="Times New Roman"/>
          <w:color w:val="000000"/>
          <w:sz w:val="28"/>
          <w:szCs w:val="28"/>
        </w:rPr>
        <w:t>,</w:t>
      </w:r>
      <w:r w:rsidRPr="005553BC">
        <w:rPr>
          <w:rFonts w:cs="Times New Roman"/>
          <w:color w:val="000000"/>
          <w:sz w:val="28"/>
          <w:szCs w:val="28"/>
        </w:rPr>
        <w:t xml:space="preserve"> направленная на достижение успеха и внутренняя мотивация. По классификации </w:t>
      </w:r>
      <w:r w:rsidRPr="003E3CB3">
        <w:rPr>
          <w:rFonts w:cs="Times New Roman"/>
          <w:color w:val="000000"/>
          <w:sz w:val="28"/>
          <w:szCs w:val="28"/>
        </w:rPr>
        <w:t>Роговой Г. В.</w:t>
      </w:r>
      <w:r>
        <w:rPr>
          <w:rFonts w:cs="Times New Roman"/>
          <w:color w:val="000000"/>
          <w:sz w:val="28"/>
          <w:szCs w:val="28"/>
        </w:rPr>
        <w:t xml:space="preserve"> Сахаровой Т. Е., Рабинович Ф. М.,</w:t>
      </w:r>
      <w:r w:rsidRPr="005553BC">
        <w:rPr>
          <w:rFonts w:cs="Times New Roman"/>
          <w:color w:val="000000"/>
          <w:sz w:val="28"/>
          <w:szCs w:val="28"/>
        </w:rPr>
        <w:t xml:space="preserve"> также  выделяют подвиды внутренней мотивации – коммуника</w:t>
      </w:r>
      <w:r>
        <w:rPr>
          <w:rFonts w:cs="Times New Roman"/>
          <w:color w:val="000000"/>
          <w:sz w:val="28"/>
          <w:szCs w:val="28"/>
        </w:rPr>
        <w:softHyphen/>
      </w:r>
      <w:r w:rsidRPr="005553BC">
        <w:rPr>
          <w:rFonts w:cs="Times New Roman"/>
          <w:color w:val="000000"/>
          <w:sz w:val="28"/>
          <w:szCs w:val="28"/>
        </w:rPr>
        <w:t>тивная, лингво</w:t>
      </w:r>
      <w:r>
        <w:rPr>
          <w:rFonts w:cs="Times New Roman"/>
          <w:color w:val="000000"/>
          <w:sz w:val="28"/>
          <w:szCs w:val="28"/>
        </w:rPr>
        <w:t>-</w:t>
      </w:r>
      <w:r w:rsidRPr="005553BC">
        <w:rPr>
          <w:rFonts w:cs="Times New Roman"/>
          <w:color w:val="000000"/>
          <w:sz w:val="28"/>
          <w:szCs w:val="28"/>
        </w:rPr>
        <w:t>познавательная, инструментальная</w:t>
      </w:r>
      <w:r>
        <w:rPr>
          <w:rFonts w:cs="Times New Roman"/>
          <w:color w:val="000000"/>
          <w:sz w:val="28"/>
          <w:szCs w:val="28"/>
        </w:rPr>
        <w:t xml:space="preserve"> </w:t>
      </w:r>
      <w:r w:rsidRPr="003E3CB3">
        <w:rPr>
          <w:rFonts w:cs="Times New Roman"/>
          <w:color w:val="000000"/>
          <w:sz w:val="28"/>
          <w:szCs w:val="28"/>
        </w:rPr>
        <w:t>[3</w:t>
      </w:r>
      <w:r w:rsidRPr="00B36164">
        <w:rPr>
          <w:rFonts w:cs="Times New Roman"/>
          <w:color w:val="000000"/>
          <w:sz w:val="28"/>
          <w:szCs w:val="28"/>
        </w:rPr>
        <w:t>4</w:t>
      </w:r>
      <w:r w:rsidRPr="003E3CB3">
        <w:rPr>
          <w:rFonts w:cs="Times New Roman"/>
          <w:color w:val="000000"/>
          <w:sz w:val="28"/>
          <w:szCs w:val="28"/>
        </w:rPr>
        <w:t>]</w:t>
      </w:r>
      <w:r w:rsidRPr="005553BC">
        <w:rPr>
          <w:rFonts w:cs="Times New Roman"/>
          <w:color w:val="000000"/>
          <w:sz w:val="28"/>
          <w:szCs w:val="28"/>
        </w:rPr>
        <w:t>. Так же</w:t>
      </w:r>
      <w:proofErr w:type="gramStart"/>
      <w:r w:rsidRPr="005553BC">
        <w:rPr>
          <w:rFonts w:cs="Times New Roman"/>
          <w:color w:val="000000"/>
          <w:sz w:val="28"/>
          <w:szCs w:val="28"/>
        </w:rPr>
        <w:t xml:space="preserve"> </w:t>
      </w:r>
      <w:r>
        <w:rPr>
          <w:rFonts w:cs="Times New Roman"/>
          <w:color w:val="000000"/>
          <w:sz w:val="28"/>
          <w:szCs w:val="28"/>
        </w:rPr>
        <w:t>,</w:t>
      </w:r>
      <w:proofErr w:type="gramEnd"/>
      <w:r>
        <w:rPr>
          <w:rFonts w:cs="Times New Roman"/>
          <w:color w:val="000000"/>
          <w:sz w:val="28"/>
          <w:szCs w:val="28"/>
        </w:rPr>
        <w:t xml:space="preserve"> </w:t>
      </w:r>
      <w:r w:rsidRPr="005553BC">
        <w:rPr>
          <w:rFonts w:cs="Times New Roman"/>
          <w:color w:val="000000"/>
          <w:sz w:val="28"/>
          <w:szCs w:val="28"/>
        </w:rPr>
        <w:t xml:space="preserve">в своей работе, мы посчитали </w:t>
      </w:r>
      <w:r>
        <w:rPr>
          <w:rFonts w:cs="Times New Roman"/>
          <w:color w:val="000000"/>
          <w:sz w:val="28"/>
          <w:szCs w:val="28"/>
        </w:rPr>
        <w:t>необходимым</w:t>
      </w:r>
      <w:r w:rsidRPr="005553BC">
        <w:rPr>
          <w:rFonts w:cs="Times New Roman"/>
          <w:color w:val="000000"/>
          <w:sz w:val="28"/>
          <w:szCs w:val="28"/>
        </w:rPr>
        <w:t xml:space="preserve"> обратить внимание и на эстетический вид внутренней моти</w:t>
      </w:r>
      <w:r>
        <w:rPr>
          <w:rFonts w:cs="Times New Roman"/>
          <w:color w:val="000000"/>
          <w:sz w:val="28"/>
          <w:szCs w:val="28"/>
        </w:rPr>
        <w:softHyphen/>
      </w:r>
      <w:r w:rsidRPr="005553BC">
        <w:rPr>
          <w:rFonts w:cs="Times New Roman"/>
          <w:color w:val="000000"/>
          <w:sz w:val="28"/>
          <w:szCs w:val="28"/>
        </w:rPr>
        <w:t xml:space="preserve">вации. Все виды мотивации представляют собой потенциальные возможности. </w:t>
      </w:r>
    </w:p>
    <w:p w:rsidR="003D45C2" w:rsidRPr="005553BC" w:rsidRDefault="003D45C2" w:rsidP="003D45C2">
      <w:pPr>
        <w:spacing w:line="360" w:lineRule="auto"/>
        <w:ind w:firstLine="709"/>
        <w:jc w:val="both"/>
        <w:rPr>
          <w:rFonts w:cs="Times New Roman"/>
          <w:color w:val="000000"/>
          <w:sz w:val="28"/>
          <w:szCs w:val="28"/>
        </w:rPr>
      </w:pPr>
      <w:r w:rsidRPr="005553BC">
        <w:rPr>
          <w:rFonts w:cs="Times New Roman"/>
          <w:color w:val="000000"/>
          <w:sz w:val="28"/>
          <w:szCs w:val="28"/>
        </w:rPr>
        <w:t>Изучение мотивации учителем имеет свою специфику по сравнению с изучением мотивации в исследовательских целях. Учителю необходимо, как правило, сочетать изучение мотивации с учебным процессом.</w:t>
      </w:r>
    </w:p>
    <w:p w:rsidR="003D45C2" w:rsidRPr="005553BC" w:rsidRDefault="003D45C2" w:rsidP="003D45C2">
      <w:pPr>
        <w:spacing w:line="360" w:lineRule="auto"/>
        <w:ind w:firstLine="709"/>
        <w:jc w:val="both"/>
        <w:rPr>
          <w:rFonts w:cs="Times New Roman"/>
          <w:color w:val="000000"/>
          <w:sz w:val="28"/>
          <w:szCs w:val="28"/>
        </w:rPr>
      </w:pPr>
      <w:r w:rsidRPr="005553BC">
        <w:rPr>
          <w:rFonts w:cs="Times New Roman"/>
          <w:color w:val="000000"/>
          <w:sz w:val="28"/>
          <w:szCs w:val="28"/>
        </w:rPr>
        <w:t>Наиболее подходящими для учителя методами изучения мотивации являются:</w:t>
      </w:r>
    </w:p>
    <w:p w:rsidR="003D45C2" w:rsidRPr="00FB16CE" w:rsidRDefault="003D45C2" w:rsidP="003D45C2">
      <w:pPr>
        <w:pStyle w:val="a3"/>
        <w:numPr>
          <w:ilvl w:val="0"/>
          <w:numId w:val="23"/>
        </w:numPr>
        <w:spacing w:line="360" w:lineRule="auto"/>
        <w:ind w:left="709" w:hanging="425"/>
        <w:jc w:val="both"/>
        <w:rPr>
          <w:rFonts w:cs="Times New Roman"/>
          <w:color w:val="000000"/>
          <w:sz w:val="28"/>
          <w:szCs w:val="28"/>
        </w:rPr>
      </w:pPr>
      <w:r w:rsidRPr="00FB16CE">
        <w:rPr>
          <w:rFonts w:cs="Times New Roman"/>
          <w:color w:val="000000"/>
          <w:sz w:val="28"/>
          <w:szCs w:val="28"/>
        </w:rPr>
        <w:t>наблюдение за поведением ученик</w:t>
      </w:r>
      <w:r>
        <w:rPr>
          <w:rFonts w:cs="Times New Roman"/>
          <w:color w:val="000000"/>
          <w:sz w:val="28"/>
          <w:szCs w:val="28"/>
        </w:rPr>
        <w:t xml:space="preserve">ов во время урока и вне его, в ходе </w:t>
      </w:r>
      <w:r w:rsidRPr="00FB16CE">
        <w:rPr>
          <w:rFonts w:cs="Times New Roman"/>
          <w:color w:val="000000"/>
          <w:sz w:val="28"/>
          <w:szCs w:val="28"/>
        </w:rPr>
        <w:t>учебной, общественно полезной, организационно</w:t>
      </w:r>
      <w:r>
        <w:rPr>
          <w:rFonts w:cs="Times New Roman"/>
          <w:color w:val="000000"/>
          <w:sz w:val="28"/>
          <w:szCs w:val="28"/>
        </w:rPr>
        <w:t>й</w:t>
      </w:r>
      <w:r w:rsidRPr="00FB16CE">
        <w:rPr>
          <w:rFonts w:cs="Times New Roman"/>
          <w:color w:val="000000"/>
          <w:sz w:val="28"/>
          <w:szCs w:val="28"/>
        </w:rPr>
        <w:t xml:space="preserve"> и другими видами деятельности, характером общения школьников; результаты этих наблюдений фиксируются в дневниках учителя, в педагогических характеристиках;</w:t>
      </w:r>
    </w:p>
    <w:p w:rsidR="003D45C2" w:rsidRPr="00FB16CE" w:rsidRDefault="003D45C2" w:rsidP="003D45C2">
      <w:pPr>
        <w:pStyle w:val="a3"/>
        <w:numPr>
          <w:ilvl w:val="0"/>
          <w:numId w:val="23"/>
        </w:numPr>
        <w:spacing w:line="360" w:lineRule="auto"/>
        <w:ind w:left="709" w:hanging="425"/>
        <w:jc w:val="both"/>
        <w:rPr>
          <w:rFonts w:cs="Times New Roman"/>
          <w:color w:val="000000"/>
          <w:sz w:val="28"/>
          <w:szCs w:val="28"/>
        </w:rPr>
      </w:pPr>
      <w:r w:rsidRPr="00FB16CE">
        <w:rPr>
          <w:rFonts w:cs="Times New Roman"/>
          <w:color w:val="000000"/>
          <w:sz w:val="28"/>
          <w:szCs w:val="28"/>
        </w:rPr>
        <w:t>использование ряда специально подобранных ситуаций (их можно назвать экспериментальными педагогическими ситуациями), которые можно включить в естественный ход учебного процесса в виде «контрольной работы», в форме заданий классного руководителя на классном часе;</w:t>
      </w:r>
    </w:p>
    <w:p w:rsidR="003D45C2" w:rsidRPr="00FB16CE" w:rsidRDefault="003D45C2" w:rsidP="003D45C2">
      <w:pPr>
        <w:pStyle w:val="a3"/>
        <w:numPr>
          <w:ilvl w:val="0"/>
          <w:numId w:val="23"/>
        </w:numPr>
        <w:spacing w:line="360" w:lineRule="auto"/>
        <w:ind w:left="709" w:hanging="425"/>
        <w:jc w:val="both"/>
        <w:rPr>
          <w:rFonts w:cs="Times New Roman"/>
          <w:color w:val="000000"/>
          <w:sz w:val="28"/>
          <w:szCs w:val="28"/>
        </w:rPr>
      </w:pPr>
      <w:r w:rsidRPr="00FB16CE">
        <w:rPr>
          <w:rFonts w:cs="Times New Roman"/>
          <w:color w:val="000000"/>
          <w:sz w:val="28"/>
          <w:szCs w:val="28"/>
        </w:rPr>
        <w:lastRenderedPageBreak/>
        <w:t>индивидуальная беседа с учеником, предполагающая прямые и косвенные вопросы учителя о мотивах, смысле, целях учения для данного ученика;</w:t>
      </w:r>
    </w:p>
    <w:p w:rsidR="003D45C2" w:rsidRPr="00FB16CE" w:rsidRDefault="003D45C2" w:rsidP="003D45C2">
      <w:pPr>
        <w:pStyle w:val="a3"/>
        <w:numPr>
          <w:ilvl w:val="0"/>
          <w:numId w:val="23"/>
        </w:numPr>
        <w:spacing w:line="360" w:lineRule="auto"/>
        <w:ind w:left="709" w:hanging="425"/>
        <w:jc w:val="both"/>
        <w:rPr>
          <w:rFonts w:cs="Times New Roman"/>
          <w:color w:val="000000"/>
          <w:sz w:val="28"/>
          <w:szCs w:val="28"/>
        </w:rPr>
      </w:pPr>
      <w:r w:rsidRPr="00FB16CE">
        <w:rPr>
          <w:rFonts w:cs="Times New Roman"/>
          <w:color w:val="000000"/>
          <w:sz w:val="28"/>
          <w:szCs w:val="28"/>
        </w:rPr>
        <w:t>анкетирование, помогающее довольно быстро собрать массовый материал в нескольких классах, школах об отношении школьников к учению.</w:t>
      </w:r>
    </w:p>
    <w:p w:rsidR="003D45C2" w:rsidRPr="005553BC" w:rsidRDefault="003D45C2" w:rsidP="003D45C2">
      <w:pPr>
        <w:spacing w:line="360" w:lineRule="auto"/>
        <w:ind w:firstLine="709"/>
        <w:jc w:val="both"/>
        <w:rPr>
          <w:rFonts w:cs="Times New Roman"/>
          <w:color w:val="000000"/>
          <w:sz w:val="28"/>
          <w:szCs w:val="28"/>
        </w:rPr>
      </w:pPr>
      <w:r w:rsidRPr="005553BC">
        <w:rPr>
          <w:rFonts w:cs="Times New Roman"/>
          <w:color w:val="000000"/>
          <w:sz w:val="28"/>
          <w:szCs w:val="28"/>
        </w:rPr>
        <w:t>В результате наблюдения над работой учащихся на уроке, можно говорить об их заинтересованности в изучении иностранного языка. Прослежив</w:t>
      </w:r>
      <w:r>
        <w:rPr>
          <w:rFonts w:cs="Times New Roman"/>
          <w:color w:val="000000"/>
          <w:sz w:val="28"/>
          <w:szCs w:val="28"/>
        </w:rPr>
        <w:t>ать положительное отношение</w:t>
      </w:r>
      <w:r w:rsidRPr="005553BC">
        <w:rPr>
          <w:rFonts w:cs="Times New Roman"/>
          <w:color w:val="000000"/>
          <w:sz w:val="28"/>
          <w:szCs w:val="28"/>
        </w:rPr>
        <w:t xml:space="preserve"> к новым формам в изучении иностранного языка.</w:t>
      </w:r>
    </w:p>
    <w:p w:rsidR="003D45C2" w:rsidRPr="005553BC" w:rsidRDefault="003D45C2" w:rsidP="003D45C2">
      <w:pPr>
        <w:spacing w:line="360" w:lineRule="auto"/>
        <w:ind w:firstLine="709"/>
        <w:jc w:val="both"/>
        <w:rPr>
          <w:rFonts w:cs="Times New Roman"/>
          <w:color w:val="000000"/>
          <w:sz w:val="28"/>
          <w:szCs w:val="28"/>
        </w:rPr>
      </w:pPr>
      <w:r w:rsidRPr="005553BC">
        <w:rPr>
          <w:rFonts w:cs="Times New Roman"/>
          <w:color w:val="000000"/>
          <w:sz w:val="28"/>
          <w:szCs w:val="28"/>
        </w:rPr>
        <w:t xml:space="preserve">К сожалению, не всегда удается поддерживать мотивацию учащихся. Дети легко могут потерять внимание, отвлечься на посторонние предметы, чем подтверждают низкий уровень внутренней мотивации изучения иностранного языка у части ребят. </w:t>
      </w:r>
    </w:p>
    <w:p w:rsidR="003D45C2" w:rsidRDefault="003D45C2" w:rsidP="003D45C2">
      <w:pPr>
        <w:spacing w:line="360" w:lineRule="auto"/>
        <w:jc w:val="both"/>
        <w:rPr>
          <w:rFonts w:cs="Times New Roman"/>
          <w:sz w:val="28"/>
          <w:szCs w:val="28"/>
        </w:rPr>
      </w:pPr>
    </w:p>
    <w:p w:rsidR="003D45C2" w:rsidRPr="000203AF" w:rsidRDefault="003D45C2" w:rsidP="003D45C2">
      <w:pPr>
        <w:spacing w:line="360" w:lineRule="auto"/>
        <w:jc w:val="both"/>
        <w:rPr>
          <w:rFonts w:cs="Times New Roman"/>
          <w:b/>
          <w:sz w:val="28"/>
          <w:szCs w:val="28"/>
        </w:rPr>
      </w:pPr>
      <w:r w:rsidRPr="000203AF">
        <w:rPr>
          <w:rFonts w:cs="Times New Roman"/>
          <w:b/>
          <w:sz w:val="28"/>
          <w:szCs w:val="28"/>
        </w:rPr>
        <w:t xml:space="preserve">Глава 2 Применение проектной деятельности в процессе обучения иностранному языку на старшей ступени обучения </w:t>
      </w:r>
    </w:p>
    <w:p w:rsidR="003D45C2" w:rsidRPr="000203AF" w:rsidRDefault="003D45C2" w:rsidP="003D45C2">
      <w:pPr>
        <w:spacing w:line="360" w:lineRule="auto"/>
        <w:ind w:left="709"/>
        <w:jc w:val="both"/>
        <w:rPr>
          <w:rFonts w:cs="Times New Roman"/>
          <w:b/>
          <w:sz w:val="28"/>
          <w:szCs w:val="28"/>
        </w:rPr>
      </w:pPr>
      <w:r w:rsidRPr="000203AF">
        <w:rPr>
          <w:rFonts w:cs="Times New Roman"/>
          <w:b/>
          <w:sz w:val="28"/>
          <w:szCs w:val="28"/>
        </w:rPr>
        <w:t>2.1 Проектная деятельность в процессе обучения иностранному языку</w:t>
      </w:r>
    </w:p>
    <w:p w:rsidR="003D45C2" w:rsidRPr="005553BC" w:rsidRDefault="003D45C2" w:rsidP="003D45C2">
      <w:pPr>
        <w:spacing w:line="360" w:lineRule="auto"/>
        <w:ind w:firstLine="709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</w:p>
    <w:p w:rsidR="003D45C2" w:rsidRDefault="003D45C2" w:rsidP="003D45C2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</w:t>
      </w:r>
      <w:r w:rsidRPr="007C63F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виду реализации в современных школах нового  образовательного стандарта, (ФГОС) все больше уделяется внимание воспитанию</w:t>
      </w:r>
      <w:r w:rsidRPr="007C63F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свободной личности, ф</w:t>
      </w:r>
      <w:r w:rsidRPr="007C63F4">
        <w:rPr>
          <w:color w:val="000000"/>
          <w:sz w:val="28"/>
          <w:szCs w:val="28"/>
        </w:rPr>
        <w:t xml:space="preserve">ормирование у детей способности </w:t>
      </w:r>
      <w:r>
        <w:rPr>
          <w:color w:val="000000"/>
          <w:sz w:val="28"/>
          <w:szCs w:val="28"/>
        </w:rPr>
        <w:t xml:space="preserve">мыслить </w:t>
      </w:r>
      <w:r w:rsidRPr="007C63F4">
        <w:rPr>
          <w:color w:val="000000"/>
          <w:sz w:val="28"/>
          <w:szCs w:val="28"/>
        </w:rPr>
        <w:t>самостоятельно, добывать и применять знания, тщательно обдумывать принимаемые решения и четко планировать действия</w:t>
      </w:r>
      <w:r>
        <w:rPr>
          <w:color w:val="000000"/>
          <w:sz w:val="28"/>
          <w:szCs w:val="28"/>
        </w:rPr>
        <w:t>.</w:t>
      </w:r>
      <w:r w:rsidRPr="007C63F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Продуктивно</w:t>
      </w:r>
      <w:r w:rsidRPr="007C63F4">
        <w:rPr>
          <w:color w:val="000000"/>
          <w:sz w:val="28"/>
          <w:szCs w:val="28"/>
        </w:rPr>
        <w:t xml:space="preserve"> сотрудничать в разнообразных по составу и профилю группах, быть открытыми для новых контактов и культурных связей. Это требует широкого внедрения в образовательный процесс альтернативных форм и способов ведения образовательной деятельности. Этим обусловлено введение в образовательный контекст </w:t>
      </w:r>
      <w:r w:rsidRPr="007C63F4">
        <w:rPr>
          <w:color w:val="000000"/>
          <w:sz w:val="28"/>
          <w:szCs w:val="28"/>
        </w:rPr>
        <w:lastRenderedPageBreak/>
        <w:t>учебных заведений методов и технологий на основе проектной деятельности обучающихся. </w:t>
      </w:r>
    </w:p>
    <w:p w:rsidR="003D45C2" w:rsidRPr="007C63F4" w:rsidRDefault="003D45C2" w:rsidP="003D45C2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203AF">
        <w:rPr>
          <w:color w:val="000000"/>
          <w:sz w:val="28"/>
          <w:szCs w:val="28"/>
        </w:rPr>
        <w:t xml:space="preserve">Образовательная технология проектного обучения не является уже далеко  новой в педагогике и методике преподавания, метод проектов получил широкое распространение в США к 1919 году, в России он стал известен к 1925 году. В основе этой технологии лежат идеи американских философов </w:t>
      </w:r>
      <w:proofErr w:type="spellStart"/>
      <w:r w:rsidRPr="000203AF">
        <w:rPr>
          <w:color w:val="000000"/>
          <w:sz w:val="28"/>
          <w:szCs w:val="28"/>
        </w:rPr>
        <w:t>Дьюи</w:t>
      </w:r>
      <w:proofErr w:type="spellEnd"/>
      <w:r w:rsidRPr="000203AF">
        <w:rPr>
          <w:color w:val="000000"/>
          <w:sz w:val="28"/>
          <w:szCs w:val="28"/>
        </w:rPr>
        <w:t xml:space="preserve">, Лая, </w:t>
      </w:r>
      <w:proofErr w:type="spellStart"/>
      <w:r w:rsidRPr="000203AF">
        <w:rPr>
          <w:color w:val="000000"/>
          <w:sz w:val="28"/>
          <w:szCs w:val="28"/>
        </w:rPr>
        <w:t>Торндайка</w:t>
      </w:r>
      <w:proofErr w:type="spellEnd"/>
      <w:r w:rsidRPr="000203AF">
        <w:rPr>
          <w:color w:val="000000"/>
          <w:sz w:val="28"/>
          <w:szCs w:val="28"/>
        </w:rPr>
        <w:t xml:space="preserve"> о том, что образование есть процесс накопления и реконструкции уже имеющегося опыта с </w:t>
      </w:r>
      <w:r>
        <w:rPr>
          <w:color w:val="000000"/>
          <w:sz w:val="28"/>
          <w:szCs w:val="28"/>
        </w:rPr>
        <w:t>целью углубления его содержания.</w:t>
      </w:r>
      <w:r w:rsidRPr="000203AF">
        <w:rPr>
          <w:color w:val="000000"/>
          <w:sz w:val="28"/>
          <w:szCs w:val="28"/>
        </w:rPr>
        <w:t xml:space="preserve">                                                                        </w:t>
      </w:r>
    </w:p>
    <w:p w:rsidR="003D45C2" w:rsidRPr="000203AF" w:rsidRDefault="003D45C2" w:rsidP="003D45C2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A3CC7">
        <w:rPr>
          <w:b/>
          <w:sz w:val="28"/>
          <w:szCs w:val="28"/>
          <w:u w:val="single"/>
        </w:rPr>
        <w:t>Проектом</w:t>
      </w:r>
      <w:r w:rsidRPr="002A3CC7">
        <w:rPr>
          <w:b/>
          <w:sz w:val="28"/>
          <w:szCs w:val="28"/>
        </w:rPr>
        <w:t xml:space="preserve"> </w:t>
      </w:r>
      <w:r w:rsidRPr="000203AF">
        <w:rPr>
          <w:sz w:val="28"/>
          <w:szCs w:val="28"/>
        </w:rPr>
        <w:t>принято называть деятельность по достижению нового результата в рамках установленного времени с учетом определенных ресурсов. Описание конкретной ситуации, которая должна быть улучшена, и конкретных методов по ее улучшению</w:t>
      </w:r>
      <w:r w:rsidRPr="00B36164">
        <w:rPr>
          <w:sz w:val="28"/>
          <w:szCs w:val="28"/>
        </w:rPr>
        <w:t xml:space="preserve"> [33]</w:t>
      </w:r>
      <w:r w:rsidRPr="000203AF">
        <w:rPr>
          <w:sz w:val="28"/>
          <w:szCs w:val="28"/>
        </w:rPr>
        <w:t xml:space="preserve">. </w:t>
      </w:r>
    </w:p>
    <w:p w:rsidR="003D45C2" w:rsidRPr="00B36164" w:rsidRDefault="003D45C2" w:rsidP="003D45C2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A3CC7">
        <w:rPr>
          <w:b/>
          <w:sz w:val="28"/>
          <w:szCs w:val="28"/>
          <w:u w:val="single"/>
        </w:rPr>
        <w:t>Методом проектов</w:t>
      </w:r>
      <w:r w:rsidRPr="000203AF">
        <w:rPr>
          <w:sz w:val="28"/>
          <w:szCs w:val="28"/>
        </w:rPr>
        <w:t xml:space="preserve"> является совместная </w:t>
      </w:r>
      <w:r>
        <w:rPr>
          <w:sz w:val="28"/>
          <w:szCs w:val="28"/>
        </w:rPr>
        <w:t>творческая</w:t>
      </w:r>
      <w:r w:rsidRPr="000203AF">
        <w:rPr>
          <w:sz w:val="28"/>
          <w:szCs w:val="28"/>
        </w:rPr>
        <w:t xml:space="preserve"> и продуктивная деятельность учителя и учащихся, направленная на пои</w:t>
      </w:r>
      <w:r>
        <w:rPr>
          <w:sz w:val="28"/>
          <w:szCs w:val="28"/>
        </w:rPr>
        <w:t>ск решения, возникшей проблемы</w:t>
      </w:r>
      <w:r w:rsidRPr="00B36164">
        <w:rPr>
          <w:sz w:val="28"/>
          <w:szCs w:val="28"/>
        </w:rPr>
        <w:t xml:space="preserve"> [29].</w:t>
      </w:r>
    </w:p>
    <w:p w:rsidR="003D45C2" w:rsidRDefault="003D45C2" w:rsidP="003D45C2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A3CC7">
        <w:rPr>
          <w:b/>
          <w:color w:val="000000"/>
          <w:sz w:val="28"/>
          <w:szCs w:val="28"/>
          <w:u w:val="single"/>
        </w:rPr>
        <w:t>Технология проектной деятельности</w:t>
      </w:r>
      <w:r w:rsidRPr="000203AF">
        <w:rPr>
          <w:color w:val="000000"/>
          <w:sz w:val="28"/>
          <w:szCs w:val="28"/>
        </w:rPr>
        <w:t xml:space="preserve"> – это личностно–ориентированное обучение, направленное на развитие учащегося</w:t>
      </w:r>
      <w:r>
        <w:rPr>
          <w:color w:val="000000"/>
          <w:sz w:val="28"/>
          <w:szCs w:val="28"/>
        </w:rPr>
        <w:t xml:space="preserve"> </w:t>
      </w:r>
      <w:r w:rsidRPr="00B36164">
        <w:rPr>
          <w:color w:val="000000"/>
          <w:sz w:val="28"/>
          <w:szCs w:val="28"/>
        </w:rPr>
        <w:t>[14]</w:t>
      </w:r>
      <w:r w:rsidRPr="000203AF">
        <w:rPr>
          <w:color w:val="000000"/>
          <w:sz w:val="28"/>
          <w:szCs w:val="28"/>
        </w:rPr>
        <w:t>. В сотрудничестве с  другими учениками улучшается мотивация обучения, снимается напряжение, увеличивается вера в свой успех, таким образом, результаты, которые могут быть получены после применения этой технологии следующие:</w:t>
      </w:r>
    </w:p>
    <w:p w:rsidR="003D45C2" w:rsidRPr="000203AF" w:rsidRDefault="003D45C2" w:rsidP="003D45C2">
      <w:pPr>
        <w:pStyle w:val="a4"/>
        <w:numPr>
          <w:ilvl w:val="0"/>
          <w:numId w:val="20"/>
        </w:numPr>
        <w:shd w:val="clear" w:color="auto" w:fill="FFFFFF"/>
        <w:spacing w:before="0" w:beforeAutospacing="0" w:after="0" w:afterAutospacing="0" w:line="360" w:lineRule="auto"/>
        <w:ind w:left="1418" w:hanging="436"/>
        <w:jc w:val="both"/>
        <w:rPr>
          <w:sz w:val="28"/>
          <w:szCs w:val="28"/>
        </w:rPr>
      </w:pPr>
      <w:r w:rsidRPr="000203AF">
        <w:rPr>
          <w:color w:val="000000"/>
          <w:sz w:val="28"/>
          <w:szCs w:val="28"/>
        </w:rPr>
        <w:t>прочное и глубокое усвоение знаний;</w:t>
      </w:r>
    </w:p>
    <w:p w:rsidR="003D45C2" w:rsidRPr="000203AF" w:rsidRDefault="003D45C2" w:rsidP="003D45C2">
      <w:pPr>
        <w:pStyle w:val="a4"/>
        <w:numPr>
          <w:ilvl w:val="0"/>
          <w:numId w:val="20"/>
        </w:numPr>
        <w:shd w:val="clear" w:color="auto" w:fill="FFFFFF"/>
        <w:spacing w:before="0" w:beforeAutospacing="0" w:after="0" w:afterAutospacing="0" w:line="360" w:lineRule="auto"/>
        <w:ind w:left="1418" w:hanging="436"/>
        <w:jc w:val="both"/>
        <w:rPr>
          <w:sz w:val="28"/>
          <w:szCs w:val="28"/>
        </w:rPr>
      </w:pPr>
      <w:r w:rsidRPr="000203AF">
        <w:rPr>
          <w:color w:val="000000"/>
          <w:sz w:val="28"/>
          <w:szCs w:val="28"/>
        </w:rPr>
        <w:t>высокий уровень самостоятельной работы учащихся;</w:t>
      </w:r>
    </w:p>
    <w:p w:rsidR="003D45C2" w:rsidRPr="000203AF" w:rsidRDefault="003D45C2" w:rsidP="003D45C2">
      <w:pPr>
        <w:pStyle w:val="a4"/>
        <w:numPr>
          <w:ilvl w:val="0"/>
          <w:numId w:val="20"/>
        </w:numPr>
        <w:shd w:val="clear" w:color="auto" w:fill="FFFFFF"/>
        <w:spacing w:before="0" w:beforeAutospacing="0" w:after="0" w:afterAutospacing="0" w:line="360" w:lineRule="auto"/>
        <w:ind w:left="1418" w:hanging="436"/>
        <w:jc w:val="both"/>
        <w:rPr>
          <w:sz w:val="28"/>
          <w:szCs w:val="28"/>
        </w:rPr>
      </w:pPr>
      <w:r w:rsidRPr="000203AF">
        <w:rPr>
          <w:color w:val="000000"/>
          <w:sz w:val="28"/>
          <w:szCs w:val="28"/>
        </w:rPr>
        <w:t>высокий уровень научности в знаниях у учащихся;</w:t>
      </w:r>
    </w:p>
    <w:p w:rsidR="003D45C2" w:rsidRPr="000203AF" w:rsidRDefault="003D45C2" w:rsidP="003D45C2">
      <w:pPr>
        <w:pStyle w:val="a4"/>
        <w:numPr>
          <w:ilvl w:val="0"/>
          <w:numId w:val="20"/>
        </w:numPr>
        <w:shd w:val="clear" w:color="auto" w:fill="FFFFFF"/>
        <w:spacing w:before="0" w:beforeAutospacing="0" w:after="0" w:afterAutospacing="0" w:line="360" w:lineRule="auto"/>
        <w:ind w:left="1418" w:hanging="436"/>
        <w:jc w:val="both"/>
        <w:rPr>
          <w:sz w:val="28"/>
          <w:szCs w:val="28"/>
        </w:rPr>
      </w:pPr>
      <w:r w:rsidRPr="000203AF">
        <w:rPr>
          <w:color w:val="000000"/>
          <w:sz w:val="28"/>
          <w:szCs w:val="28"/>
        </w:rPr>
        <w:t>умение работать в группе, вести групповое обсуждение;</w:t>
      </w:r>
    </w:p>
    <w:p w:rsidR="003D45C2" w:rsidRPr="000203AF" w:rsidRDefault="003D45C2" w:rsidP="003D45C2">
      <w:pPr>
        <w:pStyle w:val="a4"/>
        <w:numPr>
          <w:ilvl w:val="0"/>
          <w:numId w:val="20"/>
        </w:numPr>
        <w:shd w:val="clear" w:color="auto" w:fill="FFFFFF"/>
        <w:spacing w:before="0" w:beforeAutospacing="0" w:after="0" w:afterAutospacing="0" w:line="360" w:lineRule="auto"/>
        <w:ind w:left="1418" w:hanging="436"/>
        <w:jc w:val="both"/>
        <w:rPr>
          <w:sz w:val="28"/>
          <w:szCs w:val="28"/>
        </w:rPr>
      </w:pPr>
      <w:r w:rsidRPr="000203AF">
        <w:rPr>
          <w:color w:val="000000"/>
          <w:sz w:val="28"/>
          <w:szCs w:val="28"/>
        </w:rPr>
        <w:t>сплочение  коллектива;</w:t>
      </w:r>
    </w:p>
    <w:p w:rsidR="003D45C2" w:rsidRPr="000203AF" w:rsidRDefault="003D45C2" w:rsidP="003D45C2">
      <w:pPr>
        <w:pStyle w:val="a4"/>
        <w:numPr>
          <w:ilvl w:val="0"/>
          <w:numId w:val="20"/>
        </w:numPr>
        <w:shd w:val="clear" w:color="auto" w:fill="FFFFFF"/>
        <w:spacing w:before="0" w:beforeAutospacing="0" w:after="0" w:afterAutospacing="0" w:line="360" w:lineRule="auto"/>
        <w:ind w:left="1418" w:hanging="436"/>
        <w:jc w:val="both"/>
        <w:rPr>
          <w:sz w:val="28"/>
          <w:szCs w:val="28"/>
        </w:rPr>
      </w:pPr>
      <w:r w:rsidRPr="000203AF">
        <w:rPr>
          <w:color w:val="000000"/>
          <w:sz w:val="28"/>
          <w:szCs w:val="28"/>
        </w:rPr>
        <w:t xml:space="preserve">мотивация коллективных достижений. </w:t>
      </w:r>
    </w:p>
    <w:p w:rsidR="003D45C2" w:rsidRPr="00B36164" w:rsidRDefault="003D45C2" w:rsidP="003D45C2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C63F4">
        <w:rPr>
          <w:color w:val="000000"/>
          <w:sz w:val="28"/>
          <w:szCs w:val="28"/>
        </w:rPr>
        <w:t xml:space="preserve">В основе организации проектной деятельности учащихся лежит </w:t>
      </w:r>
      <w:r w:rsidRPr="000203AF">
        <w:rPr>
          <w:color w:val="000000"/>
          <w:sz w:val="28"/>
          <w:szCs w:val="28"/>
          <w:u w:val="single"/>
        </w:rPr>
        <w:t>метод учебного проекта</w:t>
      </w:r>
      <w:r w:rsidRPr="007C63F4">
        <w:rPr>
          <w:color w:val="000000"/>
          <w:sz w:val="28"/>
          <w:szCs w:val="28"/>
        </w:rPr>
        <w:t xml:space="preserve"> – это одна из личностно ориентированных технологий, способ организации самостоятельной деятельности школьников, направленный </w:t>
      </w:r>
      <w:r w:rsidRPr="007C63F4">
        <w:rPr>
          <w:color w:val="000000"/>
          <w:sz w:val="28"/>
          <w:szCs w:val="28"/>
        </w:rPr>
        <w:lastRenderedPageBreak/>
        <w:t>на решение задачи учебного проекта, интегрирующий в себе проблемный подход, групповые методы, рефлексивные, пр</w:t>
      </w:r>
      <w:r>
        <w:rPr>
          <w:color w:val="000000"/>
          <w:sz w:val="28"/>
          <w:szCs w:val="28"/>
        </w:rPr>
        <w:t xml:space="preserve">езентативные, исследовательские и </w:t>
      </w:r>
      <w:r w:rsidRPr="007C63F4">
        <w:rPr>
          <w:color w:val="000000"/>
          <w:sz w:val="28"/>
          <w:szCs w:val="28"/>
        </w:rPr>
        <w:t xml:space="preserve"> поисковые подходы</w:t>
      </w:r>
      <w:r w:rsidRPr="00B36164">
        <w:rPr>
          <w:color w:val="000000"/>
          <w:sz w:val="28"/>
          <w:szCs w:val="28"/>
        </w:rPr>
        <w:t xml:space="preserve"> [14]</w:t>
      </w:r>
      <w:r w:rsidRPr="007C63F4">
        <w:rPr>
          <w:color w:val="000000"/>
          <w:sz w:val="28"/>
          <w:szCs w:val="28"/>
        </w:rPr>
        <w:t>.</w:t>
      </w:r>
    </w:p>
    <w:p w:rsidR="003D45C2" w:rsidRPr="005553BC" w:rsidRDefault="003D45C2" w:rsidP="003D45C2">
      <w:pPr>
        <w:spacing w:line="360" w:lineRule="auto"/>
        <w:ind w:firstLine="709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7C63F4">
        <w:rPr>
          <w:rFonts w:eastAsia="Times New Roman" w:cs="Times New Roman"/>
          <w:color w:val="000000"/>
          <w:sz w:val="28"/>
          <w:szCs w:val="28"/>
          <w:lang w:eastAsia="ru-RU"/>
        </w:rPr>
        <w:t xml:space="preserve">Являясь личностно ориентированным видом работы, в котором учащиеся пишут о себе, своей семье, доме, увлечениях, создание проектов обеспечивает </w:t>
      </w:r>
      <w:r w:rsidRPr="005553BC">
        <w:rPr>
          <w:rFonts w:eastAsia="Times New Roman" w:cs="Times New Roman"/>
          <w:color w:val="000000"/>
          <w:sz w:val="28"/>
          <w:szCs w:val="28"/>
          <w:lang w:eastAsia="ru-RU"/>
        </w:rPr>
        <w:t>благоприятные условия для самопознания, самовыражения и самоутверждения</w:t>
      </w:r>
      <w:r w:rsidRPr="00B36164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[14]</w:t>
      </w:r>
      <w:r w:rsidRPr="005553BC">
        <w:rPr>
          <w:rFonts w:eastAsia="Times New Roman" w:cs="Times New Roman"/>
          <w:color w:val="000000"/>
          <w:sz w:val="28"/>
          <w:szCs w:val="28"/>
          <w:lang w:eastAsia="ru-RU"/>
        </w:rPr>
        <w:t xml:space="preserve">. При подготовке проекта  изучаются интересующие темы и проблемы. Проекты предполагают активизацию учащихся: они должны писать, вырезать, наклеивать, подбирать информацию в справочниках, разговаривать с другими людьми, искать фотографии и рисунки, самостоятельно делать аудио- и видеозаписи. В этом случае повышенная познавательная и творческая активность обусловлена стремлением школьников проявить инициативу, что-то сделать своими руками. </w:t>
      </w:r>
    </w:p>
    <w:p w:rsidR="003D45C2" w:rsidRPr="005553BC" w:rsidRDefault="003D45C2" w:rsidP="003D45C2">
      <w:pPr>
        <w:spacing w:line="360" w:lineRule="auto"/>
        <w:ind w:firstLine="709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5553BC">
        <w:rPr>
          <w:rFonts w:eastAsia="Times New Roman" w:cs="Times New Roman"/>
          <w:color w:val="000000"/>
          <w:sz w:val="28"/>
          <w:szCs w:val="28"/>
          <w:lang w:eastAsia="ru-RU"/>
        </w:rPr>
        <w:t>Посредством своих работ школьники учатся концентрировать усилия, управлять своей деятельностью и добиваться результатов.</w:t>
      </w:r>
    </w:p>
    <w:p w:rsidR="003D45C2" w:rsidRPr="005553BC" w:rsidRDefault="003D45C2" w:rsidP="003D45C2">
      <w:pPr>
        <w:spacing w:line="360" w:lineRule="auto"/>
        <w:ind w:firstLine="709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5553BC">
        <w:rPr>
          <w:rFonts w:eastAsia="Times New Roman" w:cs="Times New Roman"/>
          <w:color w:val="000000"/>
          <w:sz w:val="28"/>
          <w:szCs w:val="28"/>
          <w:lang w:eastAsia="ru-RU"/>
        </w:rPr>
        <w:t xml:space="preserve">Учащиеся с разным уровнем языковой подготовки могут участвовать в проектной работе в соответствии со своими возможностями.  </w:t>
      </w:r>
    </w:p>
    <w:p w:rsidR="003D45C2" w:rsidRPr="005553BC" w:rsidRDefault="003D45C2" w:rsidP="003D45C2">
      <w:pPr>
        <w:tabs>
          <w:tab w:val="left" w:pos="2625"/>
        </w:tabs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 w:rsidRPr="005553BC">
        <w:rPr>
          <w:rFonts w:cs="Times New Roman"/>
          <w:sz w:val="28"/>
          <w:szCs w:val="28"/>
        </w:rPr>
        <w:t>Обучение строится на активной основе, в ходе практической деятельности ученика, при его личной заинтересованности именно в этом знании.</w:t>
      </w:r>
    </w:p>
    <w:p w:rsidR="003D45C2" w:rsidRPr="005553BC" w:rsidRDefault="003D45C2" w:rsidP="003D45C2">
      <w:pPr>
        <w:spacing w:line="360" w:lineRule="auto"/>
        <w:ind w:firstLine="709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5553BC">
        <w:rPr>
          <w:rFonts w:eastAsia="Times New Roman" w:cs="Times New Roman"/>
          <w:color w:val="000000"/>
          <w:sz w:val="28"/>
          <w:szCs w:val="28"/>
          <w:lang w:eastAsia="ru-RU"/>
        </w:rPr>
        <w:t>Выполнение проектных заданий и участие в проекте позволяет видеть практическую пользу от из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учения иностранного языка. С</w:t>
      </w:r>
      <w:r w:rsidRPr="005553BC">
        <w:rPr>
          <w:rFonts w:eastAsia="Times New Roman" w:cs="Times New Roman"/>
          <w:color w:val="000000"/>
          <w:sz w:val="28"/>
          <w:szCs w:val="28"/>
          <w:lang w:eastAsia="ru-RU"/>
        </w:rPr>
        <w:t>ледствием чего является повышение интереса к учебному предмету, исследовательской работе в проце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ссе «добывания знаний»</w:t>
      </w:r>
      <w:r w:rsidRPr="005553BC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и их сознательного  применения в различных иноязычных речевых ситуациях, а значит, способствует возрастанию коммуникативной компетенции учащихся, развитию их языковой личности,  высокой мотивации обучаемых </w:t>
      </w:r>
      <w:r w:rsidRPr="00B36164">
        <w:rPr>
          <w:rFonts w:eastAsia="Times New Roman" w:cs="Times New Roman"/>
          <w:color w:val="000000"/>
          <w:sz w:val="28"/>
          <w:szCs w:val="28"/>
          <w:lang w:eastAsia="ru-RU"/>
        </w:rPr>
        <w:t>[29].</w:t>
      </w:r>
      <w:r w:rsidRPr="005553BC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                      </w:t>
      </w:r>
    </w:p>
    <w:p w:rsidR="003D45C2" w:rsidRPr="005553BC" w:rsidRDefault="003D45C2" w:rsidP="003D45C2">
      <w:pPr>
        <w:spacing w:line="360" w:lineRule="auto"/>
        <w:ind w:firstLine="709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5553BC">
        <w:rPr>
          <w:rFonts w:eastAsia="Times New Roman" w:cs="Times New Roman"/>
          <w:color w:val="000000"/>
          <w:sz w:val="28"/>
          <w:szCs w:val="28"/>
          <w:lang w:eastAsia="ru-RU"/>
        </w:rPr>
        <w:lastRenderedPageBreak/>
        <w:t xml:space="preserve">Технология проектной деятельности может использоваться практически при изучении любой темы. При обобщении,  закреплении и повторении учебного материала этот метод очень эффективен. </w:t>
      </w:r>
    </w:p>
    <w:p w:rsidR="003D45C2" w:rsidRPr="005553BC" w:rsidRDefault="003D45C2" w:rsidP="003D45C2">
      <w:pPr>
        <w:spacing w:line="360" w:lineRule="auto"/>
        <w:ind w:firstLine="709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5553BC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Проектное обучение активно влияет на мотивационную сферу </w:t>
      </w:r>
      <w:proofErr w:type="gramStart"/>
      <w:r w:rsidRPr="005553BC">
        <w:rPr>
          <w:rFonts w:eastAsia="Times New Roman" w:cs="Times New Roman"/>
          <w:color w:val="000000"/>
          <w:sz w:val="28"/>
          <w:szCs w:val="28"/>
          <w:lang w:eastAsia="ru-RU"/>
        </w:rPr>
        <w:t>обучаемого</w:t>
      </w:r>
      <w:proofErr w:type="gramEnd"/>
      <w:r w:rsidRPr="005553BC">
        <w:rPr>
          <w:rFonts w:eastAsia="Times New Roman" w:cs="Times New Roman"/>
          <w:color w:val="000000"/>
          <w:sz w:val="28"/>
          <w:szCs w:val="28"/>
          <w:lang w:eastAsia="ru-RU"/>
        </w:rPr>
        <w:t xml:space="preserve">. Очень важно также и то, что в работе над проектом дети учатся сотрудничать, а обучение в сотрудничестве воспитывает в них такие нравственные ценности; как взаимопомощь, желание и умение сопереживать. Формируются творческие способности и активность </w:t>
      </w:r>
      <w:proofErr w:type="gramStart"/>
      <w:r w:rsidRPr="005553BC">
        <w:rPr>
          <w:rFonts w:eastAsia="Times New Roman" w:cs="Times New Roman"/>
          <w:color w:val="000000"/>
          <w:sz w:val="28"/>
          <w:szCs w:val="28"/>
          <w:lang w:eastAsia="ru-RU"/>
        </w:rPr>
        <w:t>обучаемых</w:t>
      </w:r>
      <w:proofErr w:type="gramEnd"/>
      <w:r w:rsidRPr="005553BC">
        <w:rPr>
          <w:rFonts w:eastAsia="Times New Roman" w:cs="Times New Roman"/>
          <w:color w:val="000000"/>
          <w:sz w:val="28"/>
          <w:szCs w:val="28"/>
          <w:lang w:eastAsia="ru-RU"/>
        </w:rPr>
        <w:t xml:space="preserve">, идет неразрывный процесс обучения и воспитания.                                                                                </w:t>
      </w:r>
    </w:p>
    <w:p w:rsidR="003D45C2" w:rsidRPr="005553BC" w:rsidRDefault="003D45C2" w:rsidP="003D45C2">
      <w:pPr>
        <w:spacing w:line="360" w:lineRule="auto"/>
        <w:ind w:firstLine="709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5553BC">
        <w:rPr>
          <w:rFonts w:eastAsia="Times New Roman" w:cs="Times New Roman"/>
          <w:color w:val="000000"/>
          <w:sz w:val="28"/>
          <w:szCs w:val="28"/>
          <w:lang w:eastAsia="ru-RU"/>
        </w:rPr>
        <w:t xml:space="preserve">Ученики осваивают проектную деятельность постепенно, с простых микро проектов (альбомов, коллажей, настенных плакатов). Проекты это одна из наиболее удачных форм освоения предмета, стимулирующая речемыслительную деятельность учеников, вызывающая живой интерес. </w:t>
      </w:r>
    </w:p>
    <w:p w:rsidR="003D45C2" w:rsidRPr="005553BC" w:rsidRDefault="003D45C2" w:rsidP="003D45C2">
      <w:pPr>
        <w:spacing w:line="360" w:lineRule="auto"/>
        <w:ind w:firstLine="709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5553BC">
        <w:rPr>
          <w:rFonts w:eastAsia="Times New Roman" w:cs="Times New Roman"/>
          <w:color w:val="000000"/>
          <w:sz w:val="28"/>
          <w:szCs w:val="28"/>
          <w:lang w:eastAsia="ru-RU"/>
        </w:rPr>
        <w:t>В проекте все идет от фантазии, воображения, и если даже всем ученикам предлагается одна-единственная тема, то все равно проектные работы получаются разными, не похожими друг на друга.</w:t>
      </w:r>
    </w:p>
    <w:p w:rsidR="003D45C2" w:rsidRPr="005553BC" w:rsidRDefault="003D45C2" w:rsidP="003D45C2">
      <w:pPr>
        <w:spacing w:line="360" w:lineRule="auto"/>
        <w:ind w:firstLine="709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5553BC">
        <w:rPr>
          <w:rFonts w:eastAsia="Times New Roman" w:cs="Times New Roman"/>
          <w:color w:val="000000"/>
          <w:sz w:val="28"/>
          <w:szCs w:val="28"/>
          <w:lang w:eastAsia="ru-RU"/>
        </w:rPr>
        <w:t>Учащиеся с удовольствием принимают участие в подготовке проектов, так как коллективная форма работы дает возможность найти применение их индивидуальным способностям, потребностям, интересам и талантам; для каждого в проекте на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ходится дело по душе и по силам</w:t>
      </w:r>
      <w:r w:rsidRPr="00B36164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[33].</w:t>
      </w:r>
      <w:r w:rsidRPr="005553BC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3D45C2" w:rsidRPr="005553BC" w:rsidRDefault="003D45C2" w:rsidP="003D45C2">
      <w:pPr>
        <w:spacing w:line="360" w:lineRule="auto"/>
        <w:ind w:firstLine="709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5553BC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Проект - это общее, интересное дело, которое сплачивает ребят. Реализация проекта - уникальная возможность социализации ребят школьного возраста, где могут проявить себя абсолютно все. Даже самые застенчивые и малоактивные дети вовлекаются в проектную деятельность.  </w:t>
      </w:r>
    </w:p>
    <w:p w:rsidR="003D45C2" w:rsidRPr="005553BC" w:rsidRDefault="003D45C2" w:rsidP="003D45C2">
      <w:pPr>
        <w:spacing w:line="360" w:lineRule="auto"/>
        <w:ind w:firstLine="709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5553BC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    При выполнении проекта решается ряд важных задач:</w:t>
      </w:r>
    </w:p>
    <w:p w:rsidR="003D45C2" w:rsidRPr="004E2C6B" w:rsidRDefault="003D45C2" w:rsidP="003D45C2">
      <w:pPr>
        <w:pStyle w:val="a3"/>
        <w:numPr>
          <w:ilvl w:val="0"/>
          <w:numId w:val="24"/>
        </w:numPr>
        <w:spacing w:line="360" w:lineRule="auto"/>
        <w:ind w:left="709" w:hanging="425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в</w:t>
      </w:r>
      <w:r w:rsidRPr="004E2C6B">
        <w:rPr>
          <w:rFonts w:eastAsia="Times New Roman" w:cs="Times New Roman"/>
          <w:color w:val="000000"/>
          <w:sz w:val="28"/>
          <w:szCs w:val="28"/>
          <w:lang w:eastAsia="ru-RU"/>
        </w:rPr>
        <w:t>ыполнение практических действий в ходе проекта затрагивает эмоциональную сферу, благо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даря чему усиливается мотивация;</w:t>
      </w:r>
    </w:p>
    <w:p w:rsidR="003D45C2" w:rsidRPr="004E2C6B" w:rsidRDefault="003D45C2" w:rsidP="003D45C2">
      <w:pPr>
        <w:pStyle w:val="a3"/>
        <w:numPr>
          <w:ilvl w:val="0"/>
          <w:numId w:val="24"/>
        </w:numPr>
        <w:spacing w:line="360" w:lineRule="auto"/>
        <w:ind w:left="709" w:hanging="425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в</w:t>
      </w:r>
      <w:r w:rsidRPr="004E2C6B">
        <w:rPr>
          <w:rFonts w:eastAsia="Times New Roman" w:cs="Times New Roman"/>
          <w:color w:val="000000"/>
          <w:sz w:val="28"/>
          <w:szCs w:val="28"/>
          <w:lang w:eastAsia="ru-RU"/>
        </w:rPr>
        <w:t>ыполняя творческую работу, самостоятельно добывая информацию, ученики овладевают интеллект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уальными и творческими умениями;</w:t>
      </w:r>
    </w:p>
    <w:p w:rsidR="003D45C2" w:rsidRPr="004E2C6B" w:rsidRDefault="003D45C2" w:rsidP="003D45C2">
      <w:pPr>
        <w:pStyle w:val="a3"/>
        <w:numPr>
          <w:ilvl w:val="0"/>
          <w:numId w:val="24"/>
        </w:numPr>
        <w:spacing w:line="360" w:lineRule="auto"/>
        <w:ind w:left="709" w:hanging="425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lastRenderedPageBreak/>
        <w:t>в</w:t>
      </w:r>
      <w:r w:rsidRPr="004E2C6B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ходе проекта осуществл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яется сотрудничество учащихся, меняется роль учителя, о</w:t>
      </w:r>
      <w:r w:rsidRPr="004E2C6B">
        <w:rPr>
          <w:rFonts w:eastAsia="Times New Roman" w:cs="Times New Roman"/>
          <w:color w:val="000000"/>
          <w:sz w:val="28"/>
          <w:szCs w:val="28"/>
          <w:lang w:eastAsia="ru-RU"/>
        </w:rPr>
        <w:t>н стано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вится партнером и консультантом;</w:t>
      </w:r>
    </w:p>
    <w:p w:rsidR="003D45C2" w:rsidRPr="004E2C6B" w:rsidRDefault="003D45C2" w:rsidP="003D45C2">
      <w:pPr>
        <w:pStyle w:val="a3"/>
        <w:numPr>
          <w:ilvl w:val="0"/>
          <w:numId w:val="24"/>
        </w:numPr>
        <w:spacing w:line="360" w:lineRule="auto"/>
        <w:ind w:left="709" w:hanging="425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у</w:t>
      </w:r>
      <w:r w:rsidRPr="004E2C6B">
        <w:rPr>
          <w:rFonts w:eastAsia="Times New Roman" w:cs="Times New Roman"/>
          <w:color w:val="000000"/>
          <w:sz w:val="28"/>
          <w:szCs w:val="28"/>
          <w:lang w:eastAsia="ru-RU"/>
        </w:rPr>
        <w:t>читываются интересы учащихся, жизненный оп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ыт и индивидуальные способности;</w:t>
      </w:r>
    </w:p>
    <w:p w:rsidR="003D45C2" w:rsidRPr="004E2C6B" w:rsidRDefault="003D45C2" w:rsidP="003D45C2">
      <w:pPr>
        <w:pStyle w:val="a3"/>
        <w:numPr>
          <w:ilvl w:val="0"/>
          <w:numId w:val="24"/>
        </w:numPr>
        <w:spacing w:line="360" w:lineRule="auto"/>
        <w:ind w:left="709" w:hanging="425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у</w:t>
      </w:r>
      <w:r w:rsidRPr="004E2C6B">
        <w:rPr>
          <w:rFonts w:eastAsia="Times New Roman" w:cs="Times New Roman"/>
          <w:color w:val="000000"/>
          <w:sz w:val="28"/>
          <w:szCs w:val="28"/>
          <w:lang w:eastAsia="ru-RU"/>
        </w:rPr>
        <w:t xml:space="preserve">силивается ответственность за работу, так как учащиеся должны представить результаты работы.                                                                                   </w:t>
      </w:r>
    </w:p>
    <w:p w:rsidR="003D45C2" w:rsidRPr="005553BC" w:rsidRDefault="003D45C2" w:rsidP="003D45C2">
      <w:pPr>
        <w:spacing w:line="360" w:lineRule="auto"/>
        <w:ind w:firstLine="709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5553BC">
        <w:rPr>
          <w:rFonts w:eastAsia="Times New Roman" w:cs="Times New Roman"/>
          <w:color w:val="000000"/>
          <w:sz w:val="28"/>
          <w:szCs w:val="28"/>
          <w:lang w:eastAsia="ru-RU"/>
        </w:rPr>
        <w:t xml:space="preserve">Технология выполнения проекта может даваться на  русском языке, реальная работа учащихся между собой осуществляться на английском языке.      Форму презентации и оформления результатов своей проектной деятельности выбирают сами учащиеся    </w:t>
      </w:r>
    </w:p>
    <w:p w:rsidR="003D45C2" w:rsidRDefault="003D45C2" w:rsidP="003D45C2">
      <w:pPr>
        <w:spacing w:line="360" w:lineRule="auto"/>
        <w:ind w:firstLine="709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Первый этап проекта - </w:t>
      </w:r>
      <w:r w:rsidRPr="005553BC">
        <w:rPr>
          <w:rFonts w:eastAsia="Times New Roman" w:cs="Times New Roman"/>
          <w:color w:val="000000"/>
          <w:sz w:val="28"/>
          <w:szCs w:val="28"/>
          <w:lang w:eastAsia="ru-RU"/>
        </w:rPr>
        <w:t xml:space="preserve">это постановка цели и задач.                                                   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                           </w:t>
      </w:r>
    </w:p>
    <w:p w:rsidR="003D45C2" w:rsidRDefault="003D45C2" w:rsidP="003D45C2">
      <w:pPr>
        <w:spacing w:line="360" w:lineRule="auto"/>
        <w:ind w:firstLine="709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5553BC">
        <w:rPr>
          <w:rFonts w:eastAsia="Times New Roman" w:cs="Times New Roman"/>
          <w:color w:val="000000"/>
          <w:sz w:val="28"/>
          <w:szCs w:val="28"/>
          <w:lang w:eastAsia="ru-RU"/>
        </w:rPr>
        <w:t>Задача второго этапа это сбор информации. Третий этап - оформление проект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softHyphen/>
        <w:t xml:space="preserve">ной работы,  четвертый этап - </w:t>
      </w:r>
      <w:r w:rsidRPr="005553BC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презентация проекта.                                                          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                           </w:t>
      </w:r>
    </w:p>
    <w:p w:rsidR="003D45C2" w:rsidRDefault="003D45C2" w:rsidP="003D45C2">
      <w:pPr>
        <w:spacing w:line="360" w:lineRule="auto"/>
        <w:ind w:firstLine="709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5553BC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Проектная работа дает возможность развивать творческие способности, навыки исследования, умение выразить себя.                                                       </w:t>
      </w:r>
    </w:p>
    <w:p w:rsidR="003D45C2" w:rsidRPr="005553BC" w:rsidRDefault="003D45C2" w:rsidP="003D45C2">
      <w:pPr>
        <w:spacing w:line="360" w:lineRule="auto"/>
        <w:ind w:firstLine="709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5553BC">
        <w:rPr>
          <w:rFonts w:eastAsia="Times New Roman" w:cs="Times New Roman"/>
          <w:color w:val="000000"/>
          <w:sz w:val="28"/>
          <w:szCs w:val="28"/>
          <w:lang w:eastAsia="ru-RU"/>
        </w:rPr>
        <w:t>В процессе выполнения проектной рабо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ты успешно реализуется принцип «успеха»</w:t>
      </w:r>
      <w:r w:rsidRPr="005553BC">
        <w:rPr>
          <w:rFonts w:eastAsia="Times New Roman" w:cs="Times New Roman"/>
          <w:color w:val="000000"/>
          <w:sz w:val="28"/>
          <w:szCs w:val="28"/>
          <w:lang w:eastAsia="ru-RU"/>
        </w:rPr>
        <w:t xml:space="preserve">, который предполагает ориентацию всего учебного процесса на учащегося: на его интересы, жизненный опыт и индивидуальные способности.                                                                                             </w:t>
      </w:r>
    </w:p>
    <w:p w:rsidR="003D45C2" w:rsidRPr="005553BC" w:rsidRDefault="003D45C2" w:rsidP="003D45C2">
      <w:pPr>
        <w:spacing w:line="360" w:lineRule="auto"/>
        <w:ind w:firstLine="709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proofErr w:type="gramStart"/>
      <w:r w:rsidRPr="005553BC">
        <w:rPr>
          <w:rFonts w:eastAsia="Times New Roman" w:cs="Times New Roman"/>
          <w:color w:val="000000"/>
          <w:sz w:val="28"/>
          <w:szCs w:val="28"/>
          <w:lang w:eastAsia="ru-RU"/>
        </w:rPr>
        <w:t>Все виды проектной деятельности можно разделить: по доминирующей деятельности учащихся - практико-ориентированные, исследовательские, информационные, творческие, ролев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ые; по продолжительности – мини-</w:t>
      </w:r>
      <w:r w:rsidRPr="005553BC">
        <w:rPr>
          <w:rFonts w:eastAsia="Times New Roman" w:cs="Times New Roman"/>
          <w:color w:val="000000"/>
          <w:sz w:val="28"/>
          <w:szCs w:val="28"/>
          <w:lang w:eastAsia="ru-RU"/>
        </w:rPr>
        <w:t>проекты, краткосрочные; по количеству участников - индивидуальные и групповые; по форме продукта - газета, буклет, журнал, бро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шюра, сценарий, дневник,</w:t>
      </w:r>
      <w:r w:rsidRPr="005553BC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видеофильм, словарь, сборник сочинений, доклад, реферат, путеводитель, ру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softHyphen/>
      </w:r>
      <w:r w:rsidRPr="005553BC">
        <w:rPr>
          <w:rFonts w:eastAsia="Times New Roman" w:cs="Times New Roman"/>
          <w:color w:val="000000"/>
          <w:sz w:val="28"/>
          <w:szCs w:val="28"/>
          <w:lang w:eastAsia="ru-RU"/>
        </w:rPr>
        <w:t>кописная книга, фотоальбом, рекламный ролик, рекламный плакат, афиша, на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softHyphen/>
      </w:r>
      <w:r w:rsidRPr="005553BC">
        <w:rPr>
          <w:rFonts w:eastAsia="Times New Roman" w:cs="Times New Roman"/>
          <w:color w:val="000000"/>
          <w:sz w:val="28"/>
          <w:szCs w:val="28"/>
          <w:lang w:eastAsia="ru-RU"/>
        </w:rPr>
        <w:t xml:space="preserve">стенный плакат, викторина,  мультимедийный продукт.  </w:t>
      </w:r>
      <w:proofErr w:type="gramEnd"/>
    </w:p>
    <w:p w:rsidR="003D45C2" w:rsidRPr="005553BC" w:rsidRDefault="003D45C2" w:rsidP="003D45C2">
      <w:pPr>
        <w:spacing w:line="360" w:lineRule="auto"/>
        <w:ind w:firstLine="709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5553BC">
        <w:rPr>
          <w:rFonts w:eastAsia="Times New Roman" w:cs="Times New Roman"/>
          <w:color w:val="000000"/>
          <w:sz w:val="28"/>
          <w:szCs w:val="28"/>
          <w:lang w:eastAsia="ru-RU"/>
        </w:rPr>
        <w:t>Положительные стороны этого вида работы:</w:t>
      </w:r>
    </w:p>
    <w:p w:rsidR="003D45C2" w:rsidRPr="005553BC" w:rsidRDefault="003D45C2" w:rsidP="003D45C2">
      <w:pPr>
        <w:numPr>
          <w:ilvl w:val="0"/>
          <w:numId w:val="6"/>
        </w:numPr>
        <w:tabs>
          <w:tab w:val="clear" w:pos="720"/>
          <w:tab w:val="num" w:pos="709"/>
        </w:tabs>
        <w:spacing w:after="100" w:afterAutospacing="1" w:line="360" w:lineRule="auto"/>
        <w:ind w:left="709" w:hanging="425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5553BC">
        <w:rPr>
          <w:rFonts w:eastAsia="Times New Roman" w:cs="Times New Roman"/>
          <w:color w:val="000000"/>
          <w:sz w:val="28"/>
          <w:szCs w:val="28"/>
          <w:lang w:eastAsia="ru-RU"/>
        </w:rPr>
        <w:t>повышение общей мотивации учащихся;</w:t>
      </w:r>
    </w:p>
    <w:p w:rsidR="003D45C2" w:rsidRPr="005553BC" w:rsidRDefault="003D45C2" w:rsidP="003D45C2">
      <w:pPr>
        <w:numPr>
          <w:ilvl w:val="0"/>
          <w:numId w:val="6"/>
        </w:numPr>
        <w:tabs>
          <w:tab w:val="clear" w:pos="720"/>
          <w:tab w:val="num" w:pos="709"/>
        </w:tabs>
        <w:spacing w:before="100" w:beforeAutospacing="1" w:after="100" w:afterAutospacing="1" w:line="360" w:lineRule="auto"/>
        <w:ind w:left="709" w:hanging="425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5553BC">
        <w:rPr>
          <w:rFonts w:eastAsia="Times New Roman" w:cs="Times New Roman"/>
          <w:color w:val="000000"/>
          <w:sz w:val="28"/>
          <w:szCs w:val="28"/>
          <w:lang w:eastAsia="ru-RU"/>
        </w:rPr>
        <w:t>образовательная и воспитательная ценность;</w:t>
      </w:r>
    </w:p>
    <w:p w:rsidR="003D45C2" w:rsidRPr="005553BC" w:rsidRDefault="003D45C2" w:rsidP="003D45C2">
      <w:pPr>
        <w:numPr>
          <w:ilvl w:val="0"/>
          <w:numId w:val="6"/>
        </w:numPr>
        <w:tabs>
          <w:tab w:val="clear" w:pos="720"/>
          <w:tab w:val="num" w:pos="709"/>
        </w:tabs>
        <w:spacing w:before="100" w:beforeAutospacing="1" w:line="360" w:lineRule="auto"/>
        <w:ind w:left="709" w:hanging="425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5553BC">
        <w:rPr>
          <w:rFonts w:eastAsia="Times New Roman" w:cs="Times New Roman"/>
          <w:color w:val="000000"/>
          <w:sz w:val="28"/>
          <w:szCs w:val="28"/>
          <w:lang w:eastAsia="ru-RU"/>
        </w:rPr>
        <w:lastRenderedPageBreak/>
        <w:t>повышение значимости английского языка как средства обще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softHyphen/>
      </w:r>
      <w:r w:rsidRPr="005553BC">
        <w:rPr>
          <w:rFonts w:eastAsia="Times New Roman" w:cs="Times New Roman"/>
          <w:color w:val="000000"/>
          <w:sz w:val="28"/>
          <w:szCs w:val="28"/>
          <w:lang w:eastAsia="ru-RU"/>
        </w:rPr>
        <w:t>ния.</w:t>
      </w:r>
    </w:p>
    <w:p w:rsidR="003D45C2" w:rsidRPr="00B36164" w:rsidRDefault="003D45C2" w:rsidP="003D45C2">
      <w:pPr>
        <w:spacing w:line="360" w:lineRule="auto"/>
        <w:ind w:firstLine="709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5553BC">
        <w:rPr>
          <w:rFonts w:eastAsia="Times New Roman" w:cs="Times New Roman"/>
          <w:color w:val="000000"/>
          <w:sz w:val="28"/>
          <w:szCs w:val="28"/>
          <w:lang w:eastAsia="ru-RU"/>
        </w:rPr>
        <w:t>Таким образом, благодаря проектной методике занятия по иностранному языку отличаются коммуникативно-прагматической направленностью, самостоятельностью и творчеством учащихся, их высокой активностью и заинтере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softHyphen/>
      </w:r>
      <w:r w:rsidRPr="005553BC">
        <w:rPr>
          <w:rFonts w:eastAsia="Times New Roman" w:cs="Times New Roman"/>
          <w:color w:val="000000"/>
          <w:sz w:val="28"/>
          <w:szCs w:val="28"/>
          <w:lang w:eastAsia="ru-RU"/>
        </w:rPr>
        <w:t xml:space="preserve">сованностью в изучении языка, а также равно-партнерским сотрудничеством учащихся и учителя </w:t>
      </w:r>
      <w:r w:rsidRPr="00B36164">
        <w:rPr>
          <w:rFonts w:eastAsia="Times New Roman" w:cs="Times New Roman"/>
          <w:color w:val="000000"/>
          <w:sz w:val="28"/>
          <w:szCs w:val="28"/>
          <w:lang w:eastAsia="ru-RU"/>
        </w:rPr>
        <w:t>[24].</w:t>
      </w:r>
    </w:p>
    <w:p w:rsidR="003D45C2" w:rsidRPr="005553BC" w:rsidRDefault="003D45C2" w:rsidP="003D45C2">
      <w:pPr>
        <w:spacing w:line="360" w:lineRule="auto"/>
        <w:ind w:firstLine="709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5553BC">
        <w:rPr>
          <w:rFonts w:eastAsia="Times New Roman" w:cs="Times New Roman"/>
          <w:color w:val="000000"/>
          <w:sz w:val="28"/>
          <w:szCs w:val="28"/>
          <w:lang w:eastAsia="ru-RU"/>
        </w:rPr>
        <w:t>Цель проектов – способствовать формированию системы знаний и умений, воплощённых в конечный интеллектуальный продукт; содействовать са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softHyphen/>
      </w:r>
      <w:r w:rsidRPr="005553BC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мостоятельности, умению логически мыслить, видеть проблемы и принимать решения, получать и использовать информацию, заниматься планированием, развивать грамотность и многое другое.                                    </w:t>
      </w:r>
    </w:p>
    <w:p w:rsidR="003D45C2" w:rsidRPr="005553BC" w:rsidRDefault="003D45C2" w:rsidP="003D45C2">
      <w:pPr>
        <w:pStyle w:val="Web"/>
        <w:spacing w:before="0"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553BC">
        <w:rPr>
          <w:rFonts w:ascii="Times New Roman" w:hAnsi="Times New Roman"/>
          <w:sz w:val="28"/>
          <w:szCs w:val="28"/>
        </w:rPr>
        <w:t>В самом общем виде организация проектной деятельности учащихся включает следующие этапы:</w:t>
      </w:r>
    </w:p>
    <w:p w:rsidR="003D45C2" w:rsidRPr="005553BC" w:rsidRDefault="003D45C2" w:rsidP="003D45C2">
      <w:pPr>
        <w:pStyle w:val="Web"/>
        <w:numPr>
          <w:ilvl w:val="0"/>
          <w:numId w:val="30"/>
        </w:numPr>
        <w:spacing w:before="0" w:after="0" w:line="360" w:lineRule="auto"/>
        <w:ind w:left="709" w:hanging="425"/>
        <w:jc w:val="both"/>
        <w:rPr>
          <w:rFonts w:ascii="Times New Roman" w:hAnsi="Times New Roman"/>
          <w:sz w:val="28"/>
          <w:szCs w:val="28"/>
        </w:rPr>
      </w:pPr>
      <w:r w:rsidRPr="005553BC">
        <w:rPr>
          <w:rFonts w:ascii="Times New Roman" w:hAnsi="Times New Roman"/>
          <w:sz w:val="28"/>
          <w:szCs w:val="28"/>
        </w:rPr>
        <w:t>1 этап  - погружение в проблему;</w:t>
      </w:r>
    </w:p>
    <w:p w:rsidR="003D45C2" w:rsidRPr="005553BC" w:rsidRDefault="003D45C2" w:rsidP="003D45C2">
      <w:pPr>
        <w:pStyle w:val="Web"/>
        <w:numPr>
          <w:ilvl w:val="0"/>
          <w:numId w:val="30"/>
        </w:numPr>
        <w:spacing w:before="0" w:after="0" w:line="360" w:lineRule="auto"/>
        <w:ind w:left="709" w:hanging="425"/>
        <w:jc w:val="both"/>
        <w:rPr>
          <w:rFonts w:ascii="Times New Roman" w:hAnsi="Times New Roman"/>
          <w:sz w:val="28"/>
          <w:szCs w:val="28"/>
        </w:rPr>
      </w:pPr>
      <w:r w:rsidRPr="005553BC">
        <w:rPr>
          <w:rFonts w:ascii="Times New Roman" w:hAnsi="Times New Roman"/>
          <w:sz w:val="28"/>
          <w:szCs w:val="28"/>
        </w:rPr>
        <w:t>этап - организация деятельности</w:t>
      </w:r>
      <w:r>
        <w:rPr>
          <w:rFonts w:ascii="Times New Roman" w:hAnsi="Times New Roman"/>
          <w:sz w:val="28"/>
          <w:szCs w:val="28"/>
        </w:rPr>
        <w:t>;</w:t>
      </w:r>
    </w:p>
    <w:p w:rsidR="003D45C2" w:rsidRPr="005553BC" w:rsidRDefault="003D45C2" w:rsidP="003D45C2">
      <w:pPr>
        <w:pStyle w:val="Web"/>
        <w:numPr>
          <w:ilvl w:val="0"/>
          <w:numId w:val="30"/>
        </w:numPr>
        <w:spacing w:before="0" w:after="0" w:line="360" w:lineRule="auto"/>
        <w:ind w:left="709" w:hanging="425"/>
        <w:jc w:val="both"/>
        <w:rPr>
          <w:rFonts w:ascii="Times New Roman" w:hAnsi="Times New Roman"/>
          <w:sz w:val="28"/>
          <w:szCs w:val="28"/>
        </w:rPr>
      </w:pPr>
      <w:r w:rsidRPr="005553BC">
        <w:rPr>
          <w:rFonts w:ascii="Times New Roman" w:hAnsi="Times New Roman"/>
          <w:sz w:val="28"/>
          <w:szCs w:val="28"/>
        </w:rPr>
        <w:t>этап -  осуществление деятельности</w:t>
      </w:r>
      <w:r>
        <w:rPr>
          <w:rFonts w:ascii="Times New Roman" w:hAnsi="Times New Roman"/>
          <w:sz w:val="28"/>
          <w:szCs w:val="28"/>
        </w:rPr>
        <w:t>;</w:t>
      </w:r>
    </w:p>
    <w:p w:rsidR="003D45C2" w:rsidRPr="005553BC" w:rsidRDefault="003D45C2" w:rsidP="003D45C2">
      <w:pPr>
        <w:pStyle w:val="Web"/>
        <w:numPr>
          <w:ilvl w:val="0"/>
          <w:numId w:val="30"/>
        </w:numPr>
        <w:spacing w:before="0" w:after="0" w:line="360" w:lineRule="auto"/>
        <w:ind w:left="709" w:hanging="425"/>
        <w:jc w:val="both"/>
        <w:rPr>
          <w:rFonts w:ascii="Times New Roman" w:hAnsi="Times New Roman"/>
          <w:sz w:val="28"/>
          <w:szCs w:val="28"/>
        </w:rPr>
      </w:pPr>
      <w:r w:rsidRPr="005553BC">
        <w:rPr>
          <w:rFonts w:ascii="Times New Roman" w:hAnsi="Times New Roman"/>
          <w:sz w:val="28"/>
          <w:szCs w:val="28"/>
        </w:rPr>
        <w:t>этап – презентация результатов, самооценка и самоанализ.</w:t>
      </w:r>
    </w:p>
    <w:p w:rsidR="003D45C2" w:rsidRDefault="003D45C2" w:rsidP="003D45C2">
      <w:pPr>
        <w:pStyle w:val="Web"/>
        <w:spacing w:before="0"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553BC">
        <w:rPr>
          <w:rFonts w:ascii="Times New Roman" w:hAnsi="Times New Roman"/>
          <w:sz w:val="28"/>
          <w:szCs w:val="28"/>
        </w:rPr>
        <w:t>Таблица 1</w:t>
      </w:r>
      <w:r>
        <w:rPr>
          <w:rFonts w:ascii="Times New Roman" w:hAnsi="Times New Roman"/>
          <w:sz w:val="28"/>
          <w:szCs w:val="28"/>
        </w:rPr>
        <w:t xml:space="preserve"> – Организация проектной деятельности</w:t>
      </w:r>
    </w:p>
    <w:tbl>
      <w:tblPr>
        <w:tblStyle w:val="a5"/>
        <w:tblW w:w="0" w:type="auto"/>
        <w:tblInd w:w="-72" w:type="dxa"/>
        <w:tblLook w:val="01E0" w:firstRow="1" w:lastRow="1" w:firstColumn="1" w:lastColumn="1" w:noHBand="0" w:noVBand="0"/>
      </w:tblPr>
      <w:tblGrid>
        <w:gridCol w:w="2165"/>
        <w:gridCol w:w="3703"/>
        <w:gridCol w:w="4058"/>
      </w:tblGrid>
      <w:tr w:rsidR="003D45C2" w:rsidRPr="005553BC" w:rsidTr="00456D35">
        <w:trPr>
          <w:trHeight w:val="958"/>
        </w:trPr>
        <w:tc>
          <w:tcPr>
            <w:tcW w:w="2165" w:type="dxa"/>
          </w:tcPr>
          <w:p w:rsidR="003D45C2" w:rsidRPr="007C63F4" w:rsidRDefault="003D45C2" w:rsidP="00456D35">
            <w:pPr>
              <w:pStyle w:val="Web"/>
              <w:spacing w:before="0" w:after="0" w:line="360" w:lineRule="auto"/>
              <w:ind w:firstLine="709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C63F4">
              <w:rPr>
                <w:rFonts w:ascii="Times New Roman" w:hAnsi="Times New Roman"/>
                <w:b/>
                <w:sz w:val="24"/>
                <w:szCs w:val="24"/>
              </w:rPr>
              <w:t>Этап</w:t>
            </w:r>
          </w:p>
        </w:tc>
        <w:tc>
          <w:tcPr>
            <w:tcW w:w="3703" w:type="dxa"/>
          </w:tcPr>
          <w:p w:rsidR="003D45C2" w:rsidRPr="007C63F4" w:rsidRDefault="003D45C2" w:rsidP="00456D35">
            <w:pPr>
              <w:pStyle w:val="Web"/>
              <w:spacing w:before="0"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C63F4">
              <w:rPr>
                <w:rFonts w:ascii="Times New Roman" w:hAnsi="Times New Roman"/>
                <w:b/>
                <w:sz w:val="24"/>
                <w:szCs w:val="24"/>
              </w:rPr>
              <w:t>Деятельность организатора</w:t>
            </w:r>
          </w:p>
        </w:tc>
        <w:tc>
          <w:tcPr>
            <w:tcW w:w="4058" w:type="dxa"/>
          </w:tcPr>
          <w:p w:rsidR="003D45C2" w:rsidRPr="007C63F4" w:rsidRDefault="003D45C2" w:rsidP="00456D35">
            <w:pPr>
              <w:pStyle w:val="Web"/>
              <w:spacing w:before="0"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C63F4">
              <w:rPr>
                <w:rFonts w:ascii="Times New Roman" w:hAnsi="Times New Roman"/>
                <w:b/>
                <w:sz w:val="24"/>
                <w:szCs w:val="24"/>
              </w:rPr>
              <w:t>Деятельность учащихся</w:t>
            </w:r>
          </w:p>
        </w:tc>
      </w:tr>
      <w:tr w:rsidR="003D45C2" w:rsidRPr="005553BC" w:rsidTr="00456D35">
        <w:trPr>
          <w:trHeight w:val="840"/>
        </w:trPr>
        <w:tc>
          <w:tcPr>
            <w:tcW w:w="2165" w:type="dxa"/>
          </w:tcPr>
          <w:p w:rsidR="003D45C2" w:rsidRPr="00DC4E6F" w:rsidRDefault="003D45C2" w:rsidP="00456D35">
            <w:pPr>
              <w:pStyle w:val="Web"/>
              <w:spacing w:before="0"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 Погружение в проблему</w:t>
            </w:r>
          </w:p>
        </w:tc>
        <w:tc>
          <w:tcPr>
            <w:tcW w:w="3703" w:type="dxa"/>
          </w:tcPr>
          <w:p w:rsidR="003D45C2" w:rsidRDefault="003D45C2" w:rsidP="00456D35">
            <w:pPr>
              <w:pStyle w:val="Web"/>
              <w:spacing w:before="0"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Формулирует:</w:t>
            </w:r>
          </w:p>
          <w:p w:rsidR="003D45C2" w:rsidRPr="00DC4E6F" w:rsidRDefault="003D45C2" w:rsidP="00456D35">
            <w:pPr>
              <w:pStyle w:val="Web"/>
              <w:spacing w:before="0"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DC4E6F">
              <w:rPr>
                <w:rFonts w:ascii="Times New Roman" w:hAnsi="Times New Roman"/>
                <w:sz w:val="24"/>
                <w:szCs w:val="24"/>
              </w:rPr>
              <w:t>проблему проекта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3D45C2" w:rsidRPr="00DC4E6F" w:rsidRDefault="003D45C2" w:rsidP="00456D35">
            <w:pPr>
              <w:pStyle w:val="Web"/>
              <w:spacing w:before="0"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DC4E6F">
              <w:rPr>
                <w:rFonts w:ascii="Times New Roman" w:hAnsi="Times New Roman"/>
                <w:sz w:val="24"/>
                <w:szCs w:val="24"/>
              </w:rPr>
              <w:t>сюжетную ситуацию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3D45C2" w:rsidRPr="00DC4E6F" w:rsidRDefault="003D45C2" w:rsidP="00456D35">
            <w:pPr>
              <w:pStyle w:val="Web"/>
              <w:spacing w:before="0"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DC4E6F">
              <w:rPr>
                <w:rFonts w:ascii="Times New Roman" w:hAnsi="Times New Roman"/>
                <w:sz w:val="24"/>
                <w:szCs w:val="24"/>
              </w:rPr>
              <w:t>цель и задачи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058" w:type="dxa"/>
          </w:tcPr>
          <w:p w:rsidR="003D45C2" w:rsidRDefault="003D45C2" w:rsidP="00456D35">
            <w:pPr>
              <w:pStyle w:val="Web"/>
              <w:spacing w:before="0"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Осуществляет:</w:t>
            </w:r>
          </w:p>
          <w:p w:rsidR="003D45C2" w:rsidRPr="00DC4E6F" w:rsidRDefault="003D45C2" w:rsidP="00456D35">
            <w:pPr>
              <w:pStyle w:val="Web"/>
              <w:spacing w:before="0"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DC4E6F">
              <w:rPr>
                <w:rFonts w:ascii="Times New Roman" w:hAnsi="Times New Roman"/>
                <w:sz w:val="24"/>
                <w:szCs w:val="24"/>
              </w:rPr>
              <w:t>личностное присвоение проблемы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3D45C2" w:rsidRPr="00DC4E6F" w:rsidRDefault="003D45C2" w:rsidP="00456D35">
            <w:pPr>
              <w:pStyle w:val="Web"/>
              <w:spacing w:before="0"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DC4E6F">
              <w:rPr>
                <w:rFonts w:ascii="Times New Roman" w:hAnsi="Times New Roman"/>
                <w:sz w:val="24"/>
                <w:szCs w:val="24"/>
              </w:rPr>
              <w:t>вживание в ситуацию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3D45C2" w:rsidRPr="00DC4E6F" w:rsidRDefault="003D45C2" w:rsidP="00456D35">
            <w:pPr>
              <w:pStyle w:val="Web"/>
              <w:spacing w:before="0"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принятие, уточнение </w:t>
            </w:r>
            <w:r w:rsidRPr="00DC4E6F">
              <w:rPr>
                <w:rFonts w:ascii="Times New Roman" w:hAnsi="Times New Roman"/>
                <w:sz w:val="24"/>
                <w:szCs w:val="24"/>
              </w:rPr>
              <w:t>и конкретиза</w:t>
            </w:r>
            <w:r>
              <w:rPr>
                <w:rFonts w:ascii="Times New Roman" w:hAnsi="Times New Roman"/>
                <w:sz w:val="24"/>
                <w:szCs w:val="24"/>
              </w:rPr>
              <w:softHyphen/>
            </w:r>
            <w:r w:rsidRPr="00DC4E6F">
              <w:rPr>
                <w:rFonts w:ascii="Times New Roman" w:hAnsi="Times New Roman"/>
                <w:sz w:val="24"/>
                <w:szCs w:val="24"/>
              </w:rPr>
              <w:t>цию цели и задачи</w:t>
            </w:r>
          </w:p>
        </w:tc>
      </w:tr>
      <w:tr w:rsidR="003D45C2" w:rsidRPr="005553BC" w:rsidTr="00456D35">
        <w:tc>
          <w:tcPr>
            <w:tcW w:w="2165" w:type="dxa"/>
          </w:tcPr>
          <w:p w:rsidR="003D45C2" w:rsidRPr="00DC4E6F" w:rsidRDefault="003D45C2" w:rsidP="00456D35">
            <w:pPr>
              <w:pStyle w:val="Web"/>
              <w:spacing w:before="0"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2 - О</w:t>
            </w:r>
            <w:r w:rsidRPr="00DC4E6F">
              <w:rPr>
                <w:rFonts w:ascii="Times New Roman" w:hAnsi="Times New Roman"/>
                <w:sz w:val="24"/>
                <w:szCs w:val="24"/>
              </w:rPr>
              <w:t>рганизация деятельности</w:t>
            </w:r>
          </w:p>
        </w:tc>
        <w:tc>
          <w:tcPr>
            <w:tcW w:w="3703" w:type="dxa"/>
          </w:tcPr>
          <w:p w:rsidR="003D45C2" w:rsidRPr="00DC4E6F" w:rsidRDefault="003D45C2" w:rsidP="00456D35">
            <w:pPr>
              <w:pStyle w:val="Web"/>
              <w:spacing w:before="0"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DC4E6F">
              <w:rPr>
                <w:rFonts w:ascii="Times New Roman" w:hAnsi="Times New Roman"/>
                <w:sz w:val="24"/>
                <w:szCs w:val="24"/>
              </w:rPr>
              <w:t>редлагает:</w:t>
            </w:r>
          </w:p>
          <w:p w:rsidR="003D45C2" w:rsidRPr="00DC4E6F" w:rsidRDefault="003D45C2" w:rsidP="00456D35">
            <w:pPr>
              <w:pStyle w:val="Web"/>
              <w:spacing w:before="0"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DC4E6F">
              <w:rPr>
                <w:rFonts w:ascii="Times New Roman" w:hAnsi="Times New Roman"/>
                <w:sz w:val="24"/>
                <w:szCs w:val="24"/>
              </w:rPr>
              <w:t>спланировать деятельность по решению задач проекта (устано</w:t>
            </w:r>
            <w:r>
              <w:rPr>
                <w:rFonts w:ascii="Times New Roman" w:hAnsi="Times New Roman"/>
                <w:sz w:val="24"/>
                <w:szCs w:val="24"/>
              </w:rPr>
              <w:softHyphen/>
            </w:r>
            <w:r w:rsidRPr="00DC4E6F">
              <w:rPr>
                <w:rFonts w:ascii="Times New Roman" w:hAnsi="Times New Roman"/>
                <w:sz w:val="24"/>
                <w:szCs w:val="24"/>
              </w:rPr>
              <w:t>вить «рабочий график»)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3D45C2" w:rsidRPr="00DC4E6F" w:rsidRDefault="003D45C2" w:rsidP="00456D35">
            <w:pPr>
              <w:pStyle w:val="Web"/>
              <w:spacing w:before="0"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DC4E6F">
              <w:rPr>
                <w:rFonts w:ascii="Times New Roman" w:hAnsi="Times New Roman"/>
                <w:sz w:val="24"/>
                <w:szCs w:val="24"/>
              </w:rPr>
              <w:t>при организации групповой ра</w:t>
            </w:r>
            <w:r>
              <w:rPr>
                <w:rFonts w:ascii="Times New Roman" w:hAnsi="Times New Roman"/>
                <w:sz w:val="24"/>
                <w:szCs w:val="24"/>
              </w:rPr>
              <w:softHyphen/>
            </w:r>
            <w:r w:rsidRPr="00DC4E6F">
              <w:rPr>
                <w:rFonts w:ascii="Times New Roman" w:hAnsi="Times New Roman"/>
                <w:sz w:val="24"/>
                <w:szCs w:val="24"/>
              </w:rPr>
              <w:lastRenderedPageBreak/>
              <w:t>боты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C4E6F">
              <w:rPr>
                <w:rFonts w:ascii="Times New Roman" w:hAnsi="Times New Roman"/>
                <w:sz w:val="24"/>
                <w:szCs w:val="24"/>
              </w:rPr>
              <w:t>- распределить амплуа и обязанности в группах (напри</w:t>
            </w:r>
            <w:r>
              <w:rPr>
                <w:rFonts w:ascii="Times New Roman" w:hAnsi="Times New Roman"/>
                <w:sz w:val="24"/>
                <w:szCs w:val="24"/>
              </w:rPr>
              <w:softHyphen/>
            </w:r>
            <w:r w:rsidRPr="00DC4E6F">
              <w:rPr>
                <w:rFonts w:ascii="Times New Roman" w:hAnsi="Times New Roman"/>
                <w:sz w:val="24"/>
                <w:szCs w:val="24"/>
              </w:rPr>
              <w:t>мер, аналитик, инициатор, гене</w:t>
            </w:r>
            <w:r>
              <w:rPr>
                <w:rFonts w:ascii="Times New Roman" w:hAnsi="Times New Roman"/>
                <w:sz w:val="24"/>
                <w:szCs w:val="24"/>
              </w:rPr>
              <w:softHyphen/>
            </w:r>
            <w:r w:rsidRPr="00DC4E6F">
              <w:rPr>
                <w:rFonts w:ascii="Times New Roman" w:hAnsi="Times New Roman"/>
                <w:sz w:val="24"/>
                <w:szCs w:val="24"/>
              </w:rPr>
              <w:t>ратор идей и/или новатор, реа</w:t>
            </w:r>
            <w:r>
              <w:rPr>
                <w:rFonts w:ascii="Times New Roman" w:hAnsi="Times New Roman"/>
                <w:sz w:val="24"/>
                <w:szCs w:val="24"/>
              </w:rPr>
              <w:softHyphen/>
            </w:r>
            <w:r w:rsidRPr="00DC4E6F">
              <w:rPr>
                <w:rFonts w:ascii="Times New Roman" w:hAnsi="Times New Roman"/>
                <w:sz w:val="24"/>
                <w:szCs w:val="24"/>
              </w:rPr>
              <w:t>лист, оптимист, пессимист и т.п.)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3D45C2" w:rsidRPr="00DC4E6F" w:rsidRDefault="003D45C2" w:rsidP="00456D35">
            <w:pPr>
              <w:pStyle w:val="Web"/>
              <w:spacing w:before="0"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DC4E6F">
              <w:rPr>
                <w:rFonts w:ascii="Times New Roman" w:hAnsi="Times New Roman"/>
                <w:sz w:val="24"/>
                <w:szCs w:val="24"/>
              </w:rPr>
              <w:t>возможные формы представле</w:t>
            </w:r>
            <w:r>
              <w:rPr>
                <w:rFonts w:ascii="Times New Roman" w:hAnsi="Times New Roman"/>
                <w:sz w:val="24"/>
                <w:szCs w:val="24"/>
              </w:rPr>
              <w:softHyphen/>
            </w:r>
            <w:r w:rsidRPr="00DC4E6F">
              <w:rPr>
                <w:rFonts w:ascii="Times New Roman" w:hAnsi="Times New Roman"/>
                <w:sz w:val="24"/>
                <w:szCs w:val="24"/>
              </w:rPr>
              <w:t>ния результатов проекта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3D45C2" w:rsidRPr="00DC4E6F" w:rsidRDefault="003D45C2" w:rsidP="00456D35">
            <w:pPr>
              <w:pStyle w:val="Web"/>
              <w:spacing w:before="0" w:after="0" w:line="36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58" w:type="dxa"/>
          </w:tcPr>
          <w:p w:rsidR="003D45C2" w:rsidRPr="00DC4E6F" w:rsidRDefault="003D45C2" w:rsidP="00456D35">
            <w:pPr>
              <w:pStyle w:val="Web"/>
              <w:spacing w:before="0"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</w:t>
            </w:r>
            <w:r w:rsidRPr="00DC4E6F">
              <w:rPr>
                <w:rFonts w:ascii="Times New Roman" w:hAnsi="Times New Roman"/>
                <w:sz w:val="24"/>
                <w:szCs w:val="24"/>
              </w:rPr>
              <w:t>существляют:</w:t>
            </w:r>
          </w:p>
          <w:p w:rsidR="003D45C2" w:rsidRPr="00DC4E6F" w:rsidRDefault="003D45C2" w:rsidP="00456D35">
            <w:pPr>
              <w:pStyle w:val="Web"/>
              <w:spacing w:before="0"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DC4E6F">
              <w:rPr>
                <w:rFonts w:ascii="Times New Roman" w:hAnsi="Times New Roman"/>
                <w:sz w:val="24"/>
                <w:szCs w:val="24"/>
              </w:rPr>
              <w:t>планирование работы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3D45C2" w:rsidRPr="00DC4E6F" w:rsidRDefault="003D45C2" w:rsidP="00456D35">
            <w:pPr>
              <w:pStyle w:val="Web"/>
              <w:spacing w:before="0"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DC4E6F">
              <w:rPr>
                <w:rFonts w:ascii="Times New Roman" w:hAnsi="Times New Roman"/>
                <w:sz w:val="24"/>
                <w:szCs w:val="24"/>
              </w:rPr>
              <w:t>разбивку на группы и распределе</w:t>
            </w:r>
            <w:r>
              <w:rPr>
                <w:rFonts w:ascii="Times New Roman" w:hAnsi="Times New Roman"/>
                <w:sz w:val="24"/>
                <w:szCs w:val="24"/>
              </w:rPr>
              <w:softHyphen/>
            </w:r>
            <w:r w:rsidRPr="00DC4E6F">
              <w:rPr>
                <w:rFonts w:ascii="Times New Roman" w:hAnsi="Times New Roman"/>
                <w:sz w:val="24"/>
                <w:szCs w:val="24"/>
              </w:rPr>
              <w:t>ние ролей в группе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3D45C2" w:rsidRPr="00DC4E6F" w:rsidRDefault="003D45C2" w:rsidP="00456D35">
            <w:pPr>
              <w:pStyle w:val="Web"/>
              <w:spacing w:before="0"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DC4E6F">
              <w:rPr>
                <w:rFonts w:ascii="Times New Roman" w:hAnsi="Times New Roman"/>
                <w:sz w:val="24"/>
                <w:szCs w:val="24"/>
              </w:rPr>
              <w:t>выбор формы и способа представ</w:t>
            </w:r>
            <w:r>
              <w:rPr>
                <w:rFonts w:ascii="Times New Roman" w:hAnsi="Times New Roman"/>
                <w:sz w:val="24"/>
                <w:szCs w:val="24"/>
              </w:rPr>
              <w:softHyphen/>
            </w:r>
            <w:r w:rsidRPr="00DC4E6F">
              <w:rPr>
                <w:rFonts w:ascii="Times New Roman" w:hAnsi="Times New Roman"/>
                <w:sz w:val="24"/>
                <w:szCs w:val="24"/>
              </w:rPr>
              <w:lastRenderedPageBreak/>
              <w:t>ления информации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3D45C2" w:rsidRPr="005553BC" w:rsidTr="00456D35">
        <w:trPr>
          <w:trHeight w:val="3691"/>
        </w:trPr>
        <w:tc>
          <w:tcPr>
            <w:tcW w:w="2165" w:type="dxa"/>
          </w:tcPr>
          <w:p w:rsidR="003D45C2" w:rsidRPr="00DC4E6F" w:rsidRDefault="003D45C2" w:rsidP="00456D35">
            <w:pPr>
              <w:pStyle w:val="Web"/>
              <w:spacing w:before="0"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4E6F"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О</w:t>
            </w:r>
            <w:r w:rsidRPr="00DC4E6F">
              <w:rPr>
                <w:rFonts w:ascii="Times New Roman" w:hAnsi="Times New Roman"/>
                <w:sz w:val="24"/>
                <w:szCs w:val="24"/>
              </w:rPr>
              <w:t>существле</w:t>
            </w:r>
            <w:r>
              <w:rPr>
                <w:rFonts w:ascii="Times New Roman" w:hAnsi="Times New Roman"/>
                <w:sz w:val="24"/>
                <w:szCs w:val="24"/>
              </w:rPr>
              <w:softHyphen/>
            </w:r>
            <w:r w:rsidRPr="00DC4E6F">
              <w:rPr>
                <w:rFonts w:ascii="Times New Roman" w:hAnsi="Times New Roman"/>
                <w:sz w:val="24"/>
                <w:szCs w:val="24"/>
              </w:rPr>
              <w:t>ние деятельности</w:t>
            </w:r>
          </w:p>
        </w:tc>
        <w:tc>
          <w:tcPr>
            <w:tcW w:w="3703" w:type="dxa"/>
          </w:tcPr>
          <w:p w:rsidR="003D45C2" w:rsidRPr="00DC4E6F" w:rsidRDefault="003D45C2" w:rsidP="00456D35">
            <w:pPr>
              <w:pStyle w:val="Web"/>
              <w:spacing w:before="0"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DC4E6F">
              <w:rPr>
                <w:rFonts w:ascii="Times New Roman" w:hAnsi="Times New Roman"/>
                <w:sz w:val="24"/>
                <w:szCs w:val="24"/>
              </w:rPr>
              <w:t>е участвует, но:</w:t>
            </w:r>
          </w:p>
          <w:p w:rsidR="003D45C2" w:rsidRPr="00DC4E6F" w:rsidRDefault="003D45C2" w:rsidP="00456D35">
            <w:pPr>
              <w:pStyle w:val="Web"/>
              <w:spacing w:before="0"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DC4E6F">
              <w:rPr>
                <w:rFonts w:ascii="Times New Roman" w:hAnsi="Times New Roman"/>
                <w:sz w:val="24"/>
                <w:szCs w:val="24"/>
              </w:rPr>
              <w:t>консультирует по необходимо</w:t>
            </w:r>
            <w:r>
              <w:rPr>
                <w:rFonts w:ascii="Times New Roman" w:hAnsi="Times New Roman"/>
                <w:sz w:val="24"/>
                <w:szCs w:val="24"/>
              </w:rPr>
              <w:softHyphen/>
            </w:r>
            <w:r w:rsidRPr="00DC4E6F">
              <w:rPr>
                <w:rFonts w:ascii="Times New Roman" w:hAnsi="Times New Roman"/>
                <w:sz w:val="24"/>
                <w:szCs w:val="24"/>
              </w:rPr>
              <w:t>сти учащихся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3D45C2" w:rsidRPr="00DC4E6F" w:rsidRDefault="003D45C2" w:rsidP="00456D35">
            <w:pPr>
              <w:pStyle w:val="Web"/>
              <w:spacing w:before="0"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DC4E6F">
              <w:rPr>
                <w:rFonts w:ascii="Times New Roman" w:hAnsi="Times New Roman"/>
                <w:sz w:val="24"/>
                <w:szCs w:val="24"/>
              </w:rPr>
              <w:t>ненавязчиво контролирует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3D45C2" w:rsidRPr="00DC4E6F" w:rsidRDefault="003D45C2" w:rsidP="00456D35">
            <w:pPr>
              <w:pStyle w:val="Web"/>
              <w:spacing w:before="0"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DC4E6F">
              <w:rPr>
                <w:rFonts w:ascii="Times New Roman" w:hAnsi="Times New Roman"/>
                <w:sz w:val="24"/>
                <w:szCs w:val="24"/>
              </w:rPr>
              <w:t>ориентирует в поле необходи</w:t>
            </w:r>
            <w:r>
              <w:rPr>
                <w:rFonts w:ascii="Times New Roman" w:hAnsi="Times New Roman"/>
                <w:sz w:val="24"/>
                <w:szCs w:val="24"/>
              </w:rPr>
              <w:softHyphen/>
            </w:r>
            <w:r w:rsidRPr="00DC4E6F">
              <w:rPr>
                <w:rFonts w:ascii="Times New Roman" w:hAnsi="Times New Roman"/>
                <w:sz w:val="24"/>
                <w:szCs w:val="24"/>
              </w:rPr>
              <w:t>мой информации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3D45C2" w:rsidRPr="00DC4E6F" w:rsidRDefault="003D45C2" w:rsidP="00456D35">
            <w:pPr>
              <w:pStyle w:val="Web"/>
              <w:spacing w:before="0"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консультирует по презентации результатов. </w:t>
            </w:r>
          </w:p>
        </w:tc>
        <w:tc>
          <w:tcPr>
            <w:tcW w:w="4058" w:type="dxa"/>
          </w:tcPr>
          <w:p w:rsidR="003D45C2" w:rsidRPr="00DC4E6F" w:rsidRDefault="003D45C2" w:rsidP="00456D35">
            <w:pPr>
              <w:pStyle w:val="Web"/>
              <w:spacing w:before="0"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Pr="00DC4E6F">
              <w:rPr>
                <w:rFonts w:ascii="Times New Roman" w:hAnsi="Times New Roman"/>
                <w:sz w:val="24"/>
                <w:szCs w:val="24"/>
              </w:rPr>
              <w:t>аботают активно и самостоятельно:</w:t>
            </w:r>
          </w:p>
          <w:p w:rsidR="003D45C2" w:rsidRPr="00DC4E6F" w:rsidRDefault="003D45C2" w:rsidP="00456D35">
            <w:pPr>
              <w:pStyle w:val="Web"/>
              <w:spacing w:before="0"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DC4E6F">
              <w:rPr>
                <w:rFonts w:ascii="Times New Roman" w:hAnsi="Times New Roman"/>
                <w:sz w:val="24"/>
                <w:szCs w:val="24"/>
              </w:rPr>
              <w:t>по поиску, сбору и структурирова</w:t>
            </w:r>
            <w:r>
              <w:rPr>
                <w:rFonts w:ascii="Times New Roman" w:hAnsi="Times New Roman"/>
                <w:sz w:val="24"/>
                <w:szCs w:val="24"/>
              </w:rPr>
              <w:softHyphen/>
            </w:r>
            <w:r w:rsidRPr="00DC4E6F">
              <w:rPr>
                <w:rFonts w:ascii="Times New Roman" w:hAnsi="Times New Roman"/>
                <w:sz w:val="24"/>
                <w:szCs w:val="24"/>
              </w:rPr>
              <w:t>нию  необходимой информации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3D45C2" w:rsidRPr="00DC4E6F" w:rsidRDefault="003D45C2" w:rsidP="00456D35">
            <w:pPr>
              <w:pStyle w:val="Web"/>
              <w:spacing w:before="0"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DC4E6F">
              <w:rPr>
                <w:rFonts w:ascii="Times New Roman" w:hAnsi="Times New Roman"/>
                <w:sz w:val="24"/>
                <w:szCs w:val="24"/>
              </w:rPr>
              <w:t>консультируются по необходимо</w:t>
            </w:r>
            <w:r>
              <w:rPr>
                <w:rFonts w:ascii="Times New Roman" w:hAnsi="Times New Roman"/>
                <w:sz w:val="24"/>
                <w:szCs w:val="24"/>
              </w:rPr>
              <w:softHyphen/>
            </w:r>
            <w:r w:rsidRPr="00DC4E6F">
              <w:rPr>
                <w:rFonts w:ascii="Times New Roman" w:hAnsi="Times New Roman"/>
                <w:sz w:val="24"/>
                <w:szCs w:val="24"/>
              </w:rPr>
              <w:t>сти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3D45C2" w:rsidRPr="00DC4E6F" w:rsidRDefault="003D45C2" w:rsidP="00456D35">
            <w:pPr>
              <w:pStyle w:val="Web"/>
              <w:spacing w:before="0"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DC4E6F">
              <w:rPr>
                <w:rFonts w:ascii="Times New Roman" w:hAnsi="Times New Roman"/>
                <w:sz w:val="24"/>
                <w:szCs w:val="24"/>
              </w:rPr>
              <w:t>подготавливают презентацию ре</w:t>
            </w:r>
            <w:r>
              <w:rPr>
                <w:rFonts w:ascii="Times New Roman" w:hAnsi="Times New Roman"/>
                <w:sz w:val="24"/>
                <w:szCs w:val="24"/>
              </w:rPr>
              <w:softHyphen/>
            </w:r>
            <w:r w:rsidRPr="00DC4E6F">
              <w:rPr>
                <w:rFonts w:ascii="Times New Roman" w:hAnsi="Times New Roman"/>
                <w:sz w:val="24"/>
                <w:szCs w:val="24"/>
              </w:rPr>
              <w:t>зультатов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3D45C2" w:rsidRDefault="003D45C2" w:rsidP="003D45C2">
      <w:pPr>
        <w:spacing w:line="360" w:lineRule="auto"/>
        <w:jc w:val="right"/>
        <w:rPr>
          <w:rFonts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Окончание таблицы 1</w:t>
      </w:r>
    </w:p>
    <w:p w:rsidR="003D45C2" w:rsidRDefault="003D45C2" w:rsidP="003D45C2">
      <w:pPr>
        <w:rPr>
          <w:rFonts w:eastAsia="Times New Roman" w:cs="Times New Roman"/>
          <w:sz w:val="28"/>
          <w:szCs w:val="28"/>
          <w:lang w:eastAsia="ru-RU"/>
        </w:rPr>
      </w:pPr>
    </w:p>
    <w:p w:rsidR="003D45C2" w:rsidRPr="002A3CC7" w:rsidRDefault="003D45C2" w:rsidP="003D45C2">
      <w:pPr>
        <w:rPr>
          <w:rFonts w:eastAsia="Times New Roman" w:cs="Times New Roman"/>
          <w:sz w:val="28"/>
          <w:szCs w:val="28"/>
          <w:lang w:eastAsia="ru-RU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093"/>
        <w:gridCol w:w="3685"/>
        <w:gridCol w:w="4076"/>
      </w:tblGrid>
      <w:tr w:rsidR="003D45C2" w:rsidTr="00456D35">
        <w:trPr>
          <w:trHeight w:val="9621"/>
        </w:trPr>
        <w:tc>
          <w:tcPr>
            <w:tcW w:w="2093" w:type="dxa"/>
          </w:tcPr>
          <w:p w:rsidR="003D45C2" w:rsidRPr="00DC4E6F" w:rsidRDefault="003D45C2" w:rsidP="00456D35">
            <w:pPr>
              <w:pStyle w:val="Web"/>
              <w:spacing w:before="0"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4E6F"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C4E6F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DC4E6F">
              <w:rPr>
                <w:rFonts w:ascii="Times New Roman" w:hAnsi="Times New Roman"/>
                <w:sz w:val="24"/>
                <w:szCs w:val="24"/>
              </w:rPr>
              <w:t>резен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тация, самоанализ </w:t>
            </w:r>
            <w:r w:rsidRPr="00DC4E6F">
              <w:rPr>
                <w:rFonts w:ascii="Times New Roman" w:hAnsi="Times New Roman"/>
                <w:sz w:val="24"/>
                <w:szCs w:val="24"/>
              </w:rPr>
              <w:t>и са</w:t>
            </w:r>
            <w:r>
              <w:rPr>
                <w:rFonts w:ascii="Times New Roman" w:hAnsi="Times New Roman"/>
                <w:sz w:val="24"/>
                <w:szCs w:val="24"/>
              </w:rPr>
              <w:softHyphen/>
            </w:r>
            <w:r w:rsidRPr="00DC4E6F">
              <w:rPr>
                <w:rFonts w:ascii="Times New Roman" w:hAnsi="Times New Roman"/>
                <w:sz w:val="24"/>
                <w:szCs w:val="24"/>
              </w:rPr>
              <w:t>мооценка резуль</w:t>
            </w:r>
            <w:r>
              <w:rPr>
                <w:rFonts w:ascii="Times New Roman" w:hAnsi="Times New Roman"/>
                <w:sz w:val="24"/>
                <w:szCs w:val="24"/>
              </w:rPr>
              <w:softHyphen/>
            </w:r>
            <w:r w:rsidRPr="00DC4E6F">
              <w:rPr>
                <w:rFonts w:ascii="Times New Roman" w:hAnsi="Times New Roman"/>
                <w:sz w:val="24"/>
                <w:szCs w:val="24"/>
              </w:rPr>
              <w:t>татов</w:t>
            </w:r>
          </w:p>
        </w:tc>
        <w:tc>
          <w:tcPr>
            <w:tcW w:w="3685" w:type="dxa"/>
          </w:tcPr>
          <w:p w:rsidR="003D45C2" w:rsidRPr="00DC4E6F" w:rsidRDefault="003D45C2" w:rsidP="00456D35">
            <w:pPr>
              <w:pStyle w:val="Web"/>
              <w:spacing w:before="0"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DC4E6F">
              <w:rPr>
                <w:rFonts w:ascii="Times New Roman" w:hAnsi="Times New Roman"/>
                <w:sz w:val="24"/>
                <w:szCs w:val="24"/>
              </w:rPr>
              <w:t>ринимает итоговый отчет:</w:t>
            </w:r>
          </w:p>
          <w:p w:rsidR="003D45C2" w:rsidRPr="00DC4E6F" w:rsidRDefault="003D45C2" w:rsidP="00456D35">
            <w:pPr>
              <w:pStyle w:val="Web"/>
              <w:spacing w:before="0"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DC4E6F">
              <w:rPr>
                <w:rFonts w:ascii="Times New Roman" w:hAnsi="Times New Roman"/>
                <w:sz w:val="24"/>
                <w:szCs w:val="24"/>
              </w:rPr>
              <w:t>обобщает и резюмирует полу</w:t>
            </w:r>
            <w:r>
              <w:rPr>
                <w:rFonts w:ascii="Times New Roman" w:hAnsi="Times New Roman"/>
                <w:sz w:val="24"/>
                <w:szCs w:val="24"/>
              </w:rPr>
              <w:softHyphen/>
            </w:r>
            <w:r w:rsidRPr="00DC4E6F">
              <w:rPr>
                <w:rFonts w:ascii="Times New Roman" w:hAnsi="Times New Roman"/>
                <w:sz w:val="24"/>
                <w:szCs w:val="24"/>
              </w:rPr>
              <w:t>ченные результаты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3D45C2" w:rsidRPr="00DC4E6F" w:rsidRDefault="003D45C2" w:rsidP="00456D35">
            <w:pPr>
              <w:pStyle w:val="Web"/>
              <w:spacing w:before="0"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DC4E6F">
              <w:rPr>
                <w:rFonts w:ascii="Times New Roman" w:hAnsi="Times New Roman"/>
                <w:sz w:val="24"/>
                <w:szCs w:val="24"/>
              </w:rPr>
              <w:t>подводит итоги обучения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D45C2" w:rsidRPr="00DC4E6F" w:rsidRDefault="003D45C2" w:rsidP="00456D35">
            <w:pPr>
              <w:pStyle w:val="Web"/>
              <w:spacing w:before="0"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C4E6F">
              <w:rPr>
                <w:rFonts w:ascii="Times New Roman" w:hAnsi="Times New Roman"/>
                <w:sz w:val="24"/>
                <w:szCs w:val="24"/>
              </w:rPr>
              <w:t>ценивает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3D45C2" w:rsidRPr="00DC4E6F" w:rsidRDefault="003D45C2" w:rsidP="00456D35">
            <w:pPr>
              <w:spacing w:line="36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- глубина проникновения </w:t>
            </w:r>
            <w:proofErr w:type="gramStart"/>
            <w:r>
              <w:rPr>
                <w:szCs w:val="24"/>
              </w:rPr>
              <w:t>в</w:t>
            </w:r>
            <w:proofErr w:type="gramEnd"/>
            <w:r>
              <w:rPr>
                <w:szCs w:val="24"/>
              </w:rPr>
              <w:t xml:space="preserve"> про-</w:t>
            </w:r>
          </w:p>
          <w:p w:rsidR="003D45C2" w:rsidRPr="00DC4E6F" w:rsidRDefault="003D45C2" w:rsidP="00456D35">
            <w:pPr>
              <w:spacing w:line="36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блему</w:t>
            </w:r>
            <w:proofErr w:type="spellEnd"/>
            <w:r w:rsidRPr="00DC4E6F">
              <w:rPr>
                <w:szCs w:val="24"/>
              </w:rPr>
              <w:t xml:space="preserve">; </w:t>
            </w:r>
          </w:p>
          <w:p w:rsidR="003D45C2" w:rsidRPr="00DC4E6F" w:rsidRDefault="003D45C2" w:rsidP="00456D35">
            <w:pPr>
              <w:spacing w:line="36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- </w:t>
            </w:r>
            <w:r w:rsidRPr="00DC4E6F">
              <w:rPr>
                <w:szCs w:val="24"/>
              </w:rPr>
              <w:t xml:space="preserve">привлечение знаний из других областей; </w:t>
            </w:r>
          </w:p>
          <w:p w:rsidR="003D45C2" w:rsidRPr="00DC4E6F" w:rsidRDefault="003D45C2" w:rsidP="00456D35">
            <w:pPr>
              <w:spacing w:line="36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 д</w:t>
            </w:r>
            <w:r w:rsidRPr="00DC4E6F">
              <w:rPr>
                <w:szCs w:val="24"/>
              </w:rPr>
              <w:t>оказательность принимаемых решений, умение аргументиро</w:t>
            </w:r>
            <w:r>
              <w:rPr>
                <w:szCs w:val="24"/>
              </w:rPr>
              <w:softHyphen/>
            </w:r>
            <w:r w:rsidRPr="00DC4E6F">
              <w:rPr>
                <w:szCs w:val="24"/>
              </w:rPr>
              <w:t>вать свои заключения, выводы;</w:t>
            </w:r>
          </w:p>
          <w:p w:rsidR="003D45C2" w:rsidRPr="00DC4E6F" w:rsidRDefault="003D45C2" w:rsidP="00456D35">
            <w:pPr>
              <w:spacing w:line="36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- </w:t>
            </w:r>
            <w:r w:rsidRPr="00DC4E6F">
              <w:rPr>
                <w:szCs w:val="24"/>
              </w:rPr>
              <w:t>активность каждого участника проекта в соответствии с его ин</w:t>
            </w:r>
            <w:r>
              <w:rPr>
                <w:szCs w:val="24"/>
              </w:rPr>
              <w:softHyphen/>
            </w:r>
            <w:r w:rsidRPr="00DC4E6F">
              <w:rPr>
                <w:szCs w:val="24"/>
              </w:rPr>
              <w:t xml:space="preserve">дивидуальными возможностями; </w:t>
            </w:r>
          </w:p>
          <w:p w:rsidR="003D45C2" w:rsidRPr="00DC4E6F" w:rsidRDefault="003D45C2" w:rsidP="00456D35">
            <w:pPr>
              <w:spacing w:line="36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- </w:t>
            </w:r>
            <w:r w:rsidRPr="00DC4E6F">
              <w:rPr>
                <w:szCs w:val="24"/>
              </w:rPr>
              <w:t>характер общения и взаимопо</w:t>
            </w:r>
            <w:r>
              <w:rPr>
                <w:szCs w:val="24"/>
              </w:rPr>
              <w:softHyphen/>
              <w:t xml:space="preserve">мощи, </w:t>
            </w:r>
            <w:proofErr w:type="spellStart"/>
            <w:r w:rsidRPr="00DC4E6F">
              <w:rPr>
                <w:szCs w:val="24"/>
              </w:rPr>
              <w:t>взаимодополняемости</w:t>
            </w:r>
            <w:proofErr w:type="spellEnd"/>
            <w:r w:rsidRPr="00DC4E6F">
              <w:rPr>
                <w:szCs w:val="24"/>
              </w:rPr>
              <w:t xml:space="preserve"> участников проекта; </w:t>
            </w:r>
          </w:p>
          <w:p w:rsidR="003D45C2" w:rsidRPr="00DC4E6F" w:rsidRDefault="003D45C2" w:rsidP="00456D35">
            <w:pPr>
              <w:spacing w:line="36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- </w:t>
            </w:r>
            <w:r w:rsidRPr="00DC4E6F">
              <w:rPr>
                <w:szCs w:val="24"/>
              </w:rPr>
              <w:t>эстетика оформления результа</w:t>
            </w:r>
            <w:r>
              <w:rPr>
                <w:szCs w:val="24"/>
              </w:rPr>
              <w:softHyphen/>
            </w:r>
            <w:r w:rsidRPr="00DC4E6F">
              <w:rPr>
                <w:szCs w:val="24"/>
              </w:rPr>
              <w:t xml:space="preserve">тов проведенного проекта; </w:t>
            </w:r>
          </w:p>
          <w:p w:rsidR="003D45C2" w:rsidRPr="00DC4E6F" w:rsidRDefault="003D45C2" w:rsidP="00456D35">
            <w:pPr>
              <w:pStyle w:val="Web"/>
              <w:spacing w:after="0" w:line="360" w:lineRule="auto"/>
              <w:jc w:val="both"/>
              <w:rPr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DC4E6F">
              <w:rPr>
                <w:rFonts w:ascii="Times New Roman" w:hAnsi="Times New Roman"/>
                <w:sz w:val="24"/>
                <w:szCs w:val="24"/>
              </w:rPr>
              <w:t>умение отвечать на вопросы, лаконичность и аргументирован</w:t>
            </w:r>
            <w:r>
              <w:rPr>
                <w:rFonts w:ascii="Times New Roman" w:hAnsi="Times New Roman"/>
                <w:sz w:val="24"/>
                <w:szCs w:val="24"/>
              </w:rPr>
              <w:softHyphen/>
            </w:r>
            <w:r w:rsidRPr="00DC4E6F">
              <w:rPr>
                <w:rFonts w:ascii="Times New Roman" w:hAnsi="Times New Roman"/>
                <w:sz w:val="24"/>
                <w:szCs w:val="24"/>
              </w:rPr>
              <w:t>ность ответов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  <w:tc>
          <w:tcPr>
            <w:tcW w:w="4076" w:type="dxa"/>
          </w:tcPr>
          <w:p w:rsidR="003D45C2" w:rsidRPr="00DC4E6F" w:rsidRDefault="003D45C2" w:rsidP="00456D35">
            <w:pPr>
              <w:pStyle w:val="Web"/>
              <w:spacing w:before="0"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4E6F">
              <w:rPr>
                <w:rFonts w:ascii="Times New Roman" w:hAnsi="Times New Roman"/>
                <w:sz w:val="24"/>
                <w:szCs w:val="24"/>
              </w:rPr>
              <w:t>Демонстрируют:</w:t>
            </w:r>
          </w:p>
          <w:p w:rsidR="003D45C2" w:rsidRPr="00DC4E6F" w:rsidRDefault="003D45C2" w:rsidP="00456D35">
            <w:pPr>
              <w:pStyle w:val="Web"/>
              <w:spacing w:before="0"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DC4E6F">
              <w:rPr>
                <w:rFonts w:ascii="Times New Roman" w:hAnsi="Times New Roman"/>
                <w:sz w:val="24"/>
                <w:szCs w:val="24"/>
              </w:rPr>
              <w:t>понимание проблемы, цели и за</w:t>
            </w:r>
            <w:r>
              <w:rPr>
                <w:rFonts w:ascii="Times New Roman" w:hAnsi="Times New Roman"/>
                <w:sz w:val="24"/>
                <w:szCs w:val="24"/>
              </w:rPr>
              <w:softHyphen/>
            </w:r>
            <w:r w:rsidRPr="00DC4E6F">
              <w:rPr>
                <w:rFonts w:ascii="Times New Roman" w:hAnsi="Times New Roman"/>
                <w:sz w:val="24"/>
                <w:szCs w:val="24"/>
              </w:rPr>
              <w:t>дачи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3D45C2" w:rsidRPr="00DC4E6F" w:rsidRDefault="003D45C2" w:rsidP="00456D35">
            <w:pPr>
              <w:pStyle w:val="Web"/>
              <w:spacing w:before="0"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DC4E6F">
              <w:rPr>
                <w:rFonts w:ascii="Times New Roman" w:hAnsi="Times New Roman"/>
                <w:sz w:val="24"/>
                <w:szCs w:val="24"/>
              </w:rPr>
              <w:t>умение планировать и осуществ</w:t>
            </w:r>
            <w:r>
              <w:rPr>
                <w:rFonts w:ascii="Times New Roman" w:hAnsi="Times New Roman"/>
                <w:sz w:val="24"/>
                <w:szCs w:val="24"/>
              </w:rPr>
              <w:softHyphen/>
            </w:r>
            <w:r w:rsidRPr="00DC4E6F">
              <w:rPr>
                <w:rFonts w:ascii="Times New Roman" w:hAnsi="Times New Roman"/>
                <w:sz w:val="24"/>
                <w:szCs w:val="24"/>
              </w:rPr>
              <w:t>лять работу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3D45C2" w:rsidRPr="00DC4E6F" w:rsidRDefault="003D45C2" w:rsidP="00456D35">
            <w:pPr>
              <w:pStyle w:val="Web"/>
              <w:spacing w:before="0"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DC4E6F">
              <w:rPr>
                <w:rFonts w:ascii="Times New Roman" w:hAnsi="Times New Roman"/>
                <w:sz w:val="24"/>
                <w:szCs w:val="24"/>
              </w:rPr>
              <w:t xml:space="preserve">найденный способ решения </w:t>
            </w:r>
          </w:p>
          <w:p w:rsidR="003D45C2" w:rsidRPr="00DC4E6F" w:rsidRDefault="003D45C2" w:rsidP="00456D35">
            <w:pPr>
              <w:pStyle w:val="Web"/>
              <w:spacing w:before="0"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4E6F">
              <w:rPr>
                <w:rFonts w:ascii="Times New Roman" w:hAnsi="Times New Roman"/>
                <w:sz w:val="24"/>
                <w:szCs w:val="24"/>
              </w:rPr>
              <w:t>про</w:t>
            </w:r>
            <w:r>
              <w:rPr>
                <w:rFonts w:ascii="Times New Roman" w:hAnsi="Times New Roman"/>
                <w:sz w:val="24"/>
                <w:szCs w:val="24"/>
              </w:rPr>
              <w:softHyphen/>
            </w:r>
            <w:r w:rsidRPr="00DC4E6F">
              <w:rPr>
                <w:rFonts w:ascii="Times New Roman" w:hAnsi="Times New Roman"/>
                <w:sz w:val="24"/>
                <w:szCs w:val="24"/>
              </w:rPr>
              <w:t>блемы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3D45C2" w:rsidRPr="00DC4E6F" w:rsidRDefault="003D45C2" w:rsidP="00456D35">
            <w:pPr>
              <w:pStyle w:val="Web"/>
              <w:spacing w:before="0"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4E6F">
              <w:rPr>
                <w:rFonts w:ascii="Times New Roman" w:hAnsi="Times New Roman"/>
                <w:sz w:val="24"/>
                <w:szCs w:val="24"/>
              </w:rPr>
              <w:t>Осуществляют</w:t>
            </w:r>
          </w:p>
          <w:p w:rsidR="003D45C2" w:rsidRPr="00DC4E6F" w:rsidRDefault="003D45C2" w:rsidP="00456D35">
            <w:pPr>
              <w:pStyle w:val="Web"/>
              <w:spacing w:before="0"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DC4E6F">
              <w:rPr>
                <w:rFonts w:ascii="Times New Roman" w:hAnsi="Times New Roman"/>
                <w:sz w:val="24"/>
                <w:szCs w:val="24"/>
              </w:rPr>
              <w:t>рефлексию деятельности и резуль</w:t>
            </w:r>
            <w:r>
              <w:rPr>
                <w:rFonts w:ascii="Times New Roman" w:hAnsi="Times New Roman"/>
                <w:sz w:val="24"/>
                <w:szCs w:val="24"/>
              </w:rPr>
              <w:softHyphen/>
            </w:r>
            <w:r w:rsidRPr="00DC4E6F">
              <w:rPr>
                <w:rFonts w:ascii="Times New Roman" w:hAnsi="Times New Roman"/>
                <w:sz w:val="24"/>
                <w:szCs w:val="24"/>
              </w:rPr>
              <w:t>татов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3D45C2" w:rsidRDefault="003D45C2" w:rsidP="00456D35">
            <w:pPr>
              <w:spacing w:line="360" w:lineRule="auto"/>
            </w:pPr>
            <w:r>
              <w:rPr>
                <w:szCs w:val="24"/>
              </w:rPr>
              <w:t xml:space="preserve">- </w:t>
            </w:r>
            <w:proofErr w:type="spellStart"/>
            <w:r w:rsidRPr="00DC4E6F">
              <w:rPr>
                <w:szCs w:val="24"/>
              </w:rPr>
              <w:t>взаимооценку</w:t>
            </w:r>
            <w:proofErr w:type="spellEnd"/>
            <w:r w:rsidRPr="00DC4E6F">
              <w:rPr>
                <w:szCs w:val="24"/>
              </w:rPr>
              <w:t xml:space="preserve"> деятельности и ее результативности</w:t>
            </w:r>
            <w:r>
              <w:rPr>
                <w:szCs w:val="24"/>
              </w:rPr>
              <w:t>.</w:t>
            </w:r>
          </w:p>
          <w:p w:rsidR="003D45C2" w:rsidRPr="00DC4E6F" w:rsidRDefault="003D45C2" w:rsidP="00456D35">
            <w:pPr>
              <w:spacing w:line="360" w:lineRule="auto"/>
              <w:jc w:val="both"/>
              <w:rPr>
                <w:szCs w:val="24"/>
              </w:rPr>
            </w:pPr>
          </w:p>
        </w:tc>
      </w:tr>
    </w:tbl>
    <w:p w:rsidR="003D45C2" w:rsidRPr="005553BC" w:rsidRDefault="003D45C2" w:rsidP="003D45C2">
      <w:pPr>
        <w:spacing w:line="360" w:lineRule="auto"/>
        <w:ind w:firstLine="709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proofErr w:type="spellStart"/>
      <w:r w:rsidRPr="005553BC">
        <w:rPr>
          <w:rFonts w:eastAsia="Times New Roman" w:cs="Times New Roman"/>
          <w:color w:val="000000"/>
          <w:sz w:val="28"/>
          <w:szCs w:val="28"/>
          <w:lang w:eastAsia="ru-RU"/>
        </w:rPr>
        <w:t>Е.С.Полат</w:t>
      </w:r>
      <w:proofErr w:type="spellEnd"/>
      <w:r w:rsidRPr="005553BC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формулирует следующие основные требования к использова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softHyphen/>
      </w:r>
      <w:r w:rsidRPr="005553BC">
        <w:rPr>
          <w:rFonts w:eastAsia="Times New Roman" w:cs="Times New Roman"/>
          <w:color w:val="000000"/>
          <w:sz w:val="28"/>
          <w:szCs w:val="28"/>
          <w:lang w:eastAsia="ru-RU"/>
        </w:rPr>
        <w:t>нию метода проектов, которые можно считать исходными обще дидактическими требованиями:</w:t>
      </w:r>
    </w:p>
    <w:p w:rsidR="003D45C2" w:rsidRPr="000C7F20" w:rsidRDefault="003D45C2" w:rsidP="003D45C2">
      <w:pPr>
        <w:pStyle w:val="a3"/>
        <w:numPr>
          <w:ilvl w:val="0"/>
          <w:numId w:val="25"/>
        </w:numPr>
        <w:spacing w:line="360" w:lineRule="auto"/>
        <w:ind w:left="709" w:hanging="425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0C7F20">
        <w:rPr>
          <w:rFonts w:eastAsia="Times New Roman" w:cs="Times New Roman"/>
          <w:color w:val="000000"/>
          <w:sz w:val="28"/>
          <w:szCs w:val="28"/>
          <w:lang w:eastAsia="ru-RU"/>
        </w:rPr>
        <w:t>Наличие значимой в исследовательском, творческом плане проблемы\задачи требующей интегрированного знания, исследовательского поиска для ее решения.</w:t>
      </w:r>
    </w:p>
    <w:p w:rsidR="003D45C2" w:rsidRPr="005553BC" w:rsidRDefault="003D45C2" w:rsidP="003D45C2">
      <w:pPr>
        <w:spacing w:line="360" w:lineRule="auto"/>
        <w:ind w:firstLine="709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5553BC">
        <w:rPr>
          <w:rFonts w:eastAsia="Times New Roman" w:cs="Times New Roman"/>
          <w:color w:val="000000"/>
          <w:sz w:val="28"/>
          <w:szCs w:val="28"/>
          <w:lang w:eastAsia="ru-RU"/>
        </w:rPr>
        <w:t>Например: исследование истории возникновен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ия различных праздников в англо</w:t>
      </w:r>
      <w:r w:rsidRPr="005553BC">
        <w:rPr>
          <w:rFonts w:eastAsia="Times New Roman" w:cs="Times New Roman"/>
          <w:color w:val="000000"/>
          <w:sz w:val="28"/>
          <w:szCs w:val="28"/>
          <w:lang w:eastAsia="ru-RU"/>
        </w:rPr>
        <w:t>говорящих странах: (Halloween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,</w:t>
      </w:r>
      <w:r w:rsidRPr="005553BC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T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hanksgiving Day,</w:t>
      </w:r>
      <w:r w:rsidRPr="005553BC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/>
          <w:color w:val="000000"/>
          <w:sz w:val="28"/>
          <w:szCs w:val="28"/>
          <w:lang w:val="en-US" w:eastAsia="ru-RU"/>
        </w:rPr>
        <w:t>New</w:t>
      </w:r>
      <w:r w:rsidRPr="007C63F4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/>
          <w:color w:val="000000"/>
          <w:sz w:val="28"/>
          <w:szCs w:val="28"/>
          <w:lang w:val="en-US" w:eastAsia="ru-RU"/>
        </w:rPr>
        <w:t>Year</w:t>
      </w:r>
      <w:r w:rsidRPr="007C63F4">
        <w:rPr>
          <w:rFonts w:eastAsia="Times New Roman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eastAsia="Times New Roman" w:cs="Times New Roman"/>
          <w:color w:val="000000"/>
          <w:sz w:val="28"/>
          <w:szCs w:val="28"/>
          <w:lang w:val="en-US" w:eastAsia="ru-RU"/>
        </w:rPr>
        <w:t>Christmas</w:t>
      </w:r>
      <w:r w:rsidRPr="007C63F4">
        <w:rPr>
          <w:rFonts w:eastAsia="Times New Roman" w:cs="Times New Roman"/>
          <w:color w:val="000000"/>
          <w:sz w:val="28"/>
          <w:szCs w:val="28"/>
          <w:lang w:eastAsia="ru-RU"/>
        </w:rPr>
        <w:t xml:space="preserve">, </w:t>
      </w:r>
      <w:r w:rsidRPr="005553BC">
        <w:rPr>
          <w:rFonts w:eastAsia="Times New Roman" w:cs="Times New Roman"/>
          <w:color w:val="000000"/>
          <w:sz w:val="28"/>
          <w:szCs w:val="28"/>
          <w:lang w:eastAsia="ru-RU"/>
        </w:rPr>
        <w:t xml:space="preserve">St.Patrick’s Day и т. д.); организация путешествий в разные страны; проблемы </w:t>
      </w:r>
      <w:r w:rsidRPr="005553BC">
        <w:rPr>
          <w:rFonts w:eastAsia="Times New Roman" w:cs="Times New Roman"/>
          <w:color w:val="000000"/>
          <w:sz w:val="28"/>
          <w:szCs w:val="28"/>
          <w:lang w:eastAsia="ru-RU"/>
        </w:rPr>
        <w:lastRenderedPageBreak/>
        <w:t>семьи; проблемы свободного времени у молодежи; проблема обустройства дома; проблема отношений между поколениями; проблема организации спор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softHyphen/>
      </w:r>
      <w:r w:rsidRPr="005553BC">
        <w:rPr>
          <w:rFonts w:eastAsia="Times New Roman" w:cs="Times New Roman"/>
          <w:color w:val="000000"/>
          <w:sz w:val="28"/>
          <w:szCs w:val="28"/>
          <w:lang w:eastAsia="ru-RU"/>
        </w:rPr>
        <w:t>тивных мероприятий.</w:t>
      </w:r>
    </w:p>
    <w:p w:rsidR="003D45C2" w:rsidRPr="000C7F20" w:rsidRDefault="003D45C2" w:rsidP="003D45C2">
      <w:pPr>
        <w:pStyle w:val="a3"/>
        <w:numPr>
          <w:ilvl w:val="0"/>
          <w:numId w:val="25"/>
        </w:numPr>
        <w:spacing w:line="360" w:lineRule="auto"/>
        <w:ind w:left="709" w:hanging="425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0C7F20">
        <w:rPr>
          <w:rFonts w:eastAsia="Times New Roman" w:cs="Times New Roman"/>
          <w:color w:val="000000"/>
          <w:sz w:val="28"/>
          <w:szCs w:val="28"/>
          <w:lang w:eastAsia="ru-RU"/>
        </w:rPr>
        <w:t>Практическая, теоретическая значимость предполагаемых результа</w:t>
      </w:r>
      <w:r w:rsidRPr="000C7F20">
        <w:rPr>
          <w:rFonts w:eastAsia="Times New Roman" w:cs="Times New Roman"/>
          <w:color w:val="000000"/>
          <w:sz w:val="28"/>
          <w:szCs w:val="28"/>
          <w:lang w:eastAsia="ru-RU"/>
        </w:rPr>
        <w:softHyphen/>
        <w:t>тов. (Доклад в соответствующие службы о демографическом состоянии данного региона, факторах влияющих на это состояние; совместный выпуск газеты с репортажами с места событий; программа туристического маршрута; план обустройства дома, парка, участка).</w:t>
      </w:r>
    </w:p>
    <w:p w:rsidR="003D45C2" w:rsidRPr="000C7F20" w:rsidRDefault="003D45C2" w:rsidP="003D45C2">
      <w:pPr>
        <w:pStyle w:val="a3"/>
        <w:numPr>
          <w:ilvl w:val="0"/>
          <w:numId w:val="25"/>
        </w:numPr>
        <w:spacing w:line="360" w:lineRule="auto"/>
        <w:ind w:left="709" w:hanging="425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0C7F20">
        <w:rPr>
          <w:rFonts w:eastAsia="Times New Roman" w:cs="Times New Roman"/>
          <w:color w:val="000000"/>
          <w:sz w:val="28"/>
          <w:szCs w:val="28"/>
          <w:lang w:eastAsia="ru-RU"/>
        </w:rPr>
        <w:t>Самостоятельная (индивидуальная, парная, групповая) деятель</w:t>
      </w:r>
      <w:r w:rsidRPr="000C7F20">
        <w:rPr>
          <w:rFonts w:eastAsia="Times New Roman" w:cs="Times New Roman"/>
          <w:color w:val="000000"/>
          <w:sz w:val="28"/>
          <w:szCs w:val="28"/>
          <w:lang w:eastAsia="ru-RU"/>
        </w:rPr>
        <w:softHyphen/>
        <w:t>ность учащихся на уроке или во внеурочное время.</w:t>
      </w:r>
    </w:p>
    <w:p w:rsidR="003D45C2" w:rsidRPr="000C7F20" w:rsidRDefault="003D45C2" w:rsidP="003D45C2">
      <w:pPr>
        <w:pStyle w:val="a3"/>
        <w:numPr>
          <w:ilvl w:val="0"/>
          <w:numId w:val="25"/>
        </w:numPr>
        <w:spacing w:line="360" w:lineRule="auto"/>
        <w:ind w:left="709" w:hanging="425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0C7F20">
        <w:rPr>
          <w:rFonts w:eastAsia="Times New Roman" w:cs="Times New Roman"/>
          <w:color w:val="000000"/>
          <w:sz w:val="28"/>
          <w:szCs w:val="28"/>
          <w:lang w:eastAsia="ru-RU"/>
        </w:rPr>
        <w:t>Структурирование содержательной части проекта (с указанием поэтапных результатов и распределением ролей).</w:t>
      </w:r>
    </w:p>
    <w:p w:rsidR="003D45C2" w:rsidRPr="000C7F20" w:rsidRDefault="003D45C2" w:rsidP="003D45C2">
      <w:pPr>
        <w:pStyle w:val="a3"/>
        <w:numPr>
          <w:ilvl w:val="0"/>
          <w:numId w:val="25"/>
        </w:numPr>
        <w:spacing w:line="360" w:lineRule="auto"/>
        <w:ind w:left="709" w:hanging="425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0C7F20">
        <w:rPr>
          <w:rFonts w:eastAsia="Times New Roman" w:cs="Times New Roman"/>
          <w:color w:val="000000"/>
          <w:sz w:val="28"/>
          <w:szCs w:val="28"/>
          <w:lang w:eastAsia="ru-RU"/>
        </w:rPr>
        <w:t>Использование исследовательских методов:</w:t>
      </w:r>
    </w:p>
    <w:p w:rsidR="003D45C2" w:rsidRPr="003F74DC" w:rsidRDefault="003D45C2" w:rsidP="003D45C2">
      <w:pPr>
        <w:pStyle w:val="a3"/>
        <w:numPr>
          <w:ilvl w:val="1"/>
          <w:numId w:val="29"/>
        </w:numPr>
        <w:spacing w:line="360" w:lineRule="auto"/>
        <w:ind w:left="1418" w:hanging="425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3F74DC">
        <w:rPr>
          <w:rFonts w:eastAsia="Times New Roman" w:cs="Times New Roman"/>
          <w:color w:val="000000"/>
          <w:sz w:val="28"/>
          <w:szCs w:val="28"/>
          <w:lang w:eastAsia="ru-RU"/>
        </w:rPr>
        <w:t>определение проблемы, вытекающих из нее задач исследования;</w:t>
      </w:r>
    </w:p>
    <w:p w:rsidR="003D45C2" w:rsidRPr="003F74DC" w:rsidRDefault="003D45C2" w:rsidP="003D45C2">
      <w:pPr>
        <w:pStyle w:val="a3"/>
        <w:numPr>
          <w:ilvl w:val="1"/>
          <w:numId w:val="29"/>
        </w:numPr>
        <w:spacing w:line="360" w:lineRule="auto"/>
        <w:ind w:left="1418" w:hanging="425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3F74DC">
        <w:rPr>
          <w:rFonts w:eastAsia="Times New Roman" w:cs="Times New Roman"/>
          <w:color w:val="000000"/>
          <w:sz w:val="28"/>
          <w:szCs w:val="28"/>
          <w:lang w:eastAsia="ru-RU"/>
        </w:rPr>
        <w:t>выдвижение гипотезы их решения;</w:t>
      </w:r>
    </w:p>
    <w:p w:rsidR="003D45C2" w:rsidRPr="003F74DC" w:rsidRDefault="003D45C2" w:rsidP="003D45C2">
      <w:pPr>
        <w:pStyle w:val="a3"/>
        <w:numPr>
          <w:ilvl w:val="1"/>
          <w:numId w:val="29"/>
        </w:numPr>
        <w:spacing w:line="360" w:lineRule="auto"/>
        <w:ind w:left="1418" w:hanging="425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3F74DC">
        <w:rPr>
          <w:rFonts w:eastAsia="Times New Roman" w:cs="Times New Roman"/>
          <w:color w:val="000000"/>
          <w:sz w:val="28"/>
          <w:szCs w:val="28"/>
          <w:lang w:eastAsia="ru-RU"/>
        </w:rPr>
        <w:t>обсуждение методов исследования;</w:t>
      </w:r>
    </w:p>
    <w:p w:rsidR="003D45C2" w:rsidRPr="003F74DC" w:rsidRDefault="003D45C2" w:rsidP="003D45C2">
      <w:pPr>
        <w:pStyle w:val="a3"/>
        <w:numPr>
          <w:ilvl w:val="1"/>
          <w:numId w:val="29"/>
        </w:numPr>
        <w:spacing w:line="360" w:lineRule="auto"/>
        <w:ind w:left="1418" w:hanging="425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3F74DC">
        <w:rPr>
          <w:rFonts w:eastAsia="Times New Roman" w:cs="Times New Roman"/>
          <w:color w:val="000000"/>
          <w:sz w:val="28"/>
          <w:szCs w:val="28"/>
          <w:lang w:eastAsia="ru-RU"/>
        </w:rPr>
        <w:t>оформление конечных результатов;</w:t>
      </w:r>
    </w:p>
    <w:p w:rsidR="003D45C2" w:rsidRPr="003F74DC" w:rsidRDefault="003D45C2" w:rsidP="003D45C2">
      <w:pPr>
        <w:pStyle w:val="a3"/>
        <w:numPr>
          <w:ilvl w:val="1"/>
          <w:numId w:val="29"/>
        </w:numPr>
        <w:spacing w:line="360" w:lineRule="auto"/>
        <w:ind w:left="1418" w:hanging="425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3F74DC">
        <w:rPr>
          <w:rFonts w:eastAsia="Times New Roman" w:cs="Times New Roman"/>
          <w:color w:val="000000"/>
          <w:sz w:val="28"/>
          <w:szCs w:val="28"/>
          <w:lang w:eastAsia="ru-RU"/>
        </w:rPr>
        <w:t>анализ полученных данных</w:t>
      </w:r>
    </w:p>
    <w:p w:rsidR="003D45C2" w:rsidRPr="003F74DC" w:rsidRDefault="003D45C2" w:rsidP="003D45C2">
      <w:pPr>
        <w:pStyle w:val="a3"/>
        <w:numPr>
          <w:ilvl w:val="1"/>
          <w:numId w:val="29"/>
        </w:numPr>
        <w:spacing w:line="360" w:lineRule="auto"/>
        <w:ind w:left="1418" w:hanging="425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3F74DC">
        <w:rPr>
          <w:rFonts w:eastAsia="Times New Roman" w:cs="Times New Roman"/>
          <w:color w:val="000000"/>
          <w:sz w:val="28"/>
          <w:szCs w:val="28"/>
          <w:lang w:eastAsia="ru-RU"/>
        </w:rPr>
        <w:t>подведение итогов, корректировка, выводы (использование в ходе со</w:t>
      </w:r>
      <w:r w:rsidRPr="003F74DC">
        <w:rPr>
          <w:rFonts w:eastAsia="Times New Roman" w:cs="Times New Roman"/>
          <w:color w:val="000000"/>
          <w:sz w:val="28"/>
          <w:szCs w:val="28"/>
          <w:lang w:eastAsia="ru-RU"/>
        </w:rPr>
        <w:softHyphen/>
        <w:t>вместного исследования метода «мозговой атаки», «круглого стола», творче</w:t>
      </w:r>
      <w:r w:rsidRPr="003F74DC">
        <w:rPr>
          <w:rFonts w:eastAsia="Times New Roman" w:cs="Times New Roman"/>
          <w:color w:val="000000"/>
          <w:sz w:val="28"/>
          <w:szCs w:val="28"/>
          <w:lang w:eastAsia="ru-RU"/>
        </w:rPr>
        <w:softHyphen/>
        <w:t>ских отчетов, защиты проекта)</w:t>
      </w:r>
      <w:r w:rsidRPr="00B36164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[33]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3D45C2" w:rsidRPr="005553BC" w:rsidRDefault="003D45C2" w:rsidP="003D45C2">
      <w:pPr>
        <w:spacing w:line="360" w:lineRule="auto"/>
        <w:ind w:firstLine="709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5553BC">
        <w:rPr>
          <w:rFonts w:eastAsia="Times New Roman" w:cs="Times New Roman"/>
          <w:color w:val="000000"/>
          <w:sz w:val="28"/>
          <w:szCs w:val="28"/>
          <w:lang w:eastAsia="ru-RU"/>
        </w:rPr>
        <w:t>Поскольку в курсе иностранного языка метод проектов может использо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softHyphen/>
      </w:r>
      <w:r w:rsidRPr="005553BC">
        <w:rPr>
          <w:rFonts w:eastAsia="Times New Roman" w:cs="Times New Roman"/>
          <w:color w:val="000000"/>
          <w:sz w:val="28"/>
          <w:szCs w:val="28"/>
          <w:lang w:eastAsia="ru-RU"/>
        </w:rPr>
        <w:t>ваться в рамках программного материала практически по любой теме, отбор тематики проводится с учетом практической значимости для школьника. Главное – это сформулировать проблему, над которой учащиеся будут трудиться в процессе работы над темой программы.</w:t>
      </w:r>
    </w:p>
    <w:p w:rsidR="003D45C2" w:rsidRPr="005553BC" w:rsidRDefault="003D45C2" w:rsidP="003D45C2">
      <w:pPr>
        <w:spacing w:line="360" w:lineRule="auto"/>
        <w:ind w:firstLine="709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5553BC">
        <w:rPr>
          <w:rFonts w:eastAsia="Times New Roman" w:cs="Times New Roman"/>
          <w:color w:val="000000"/>
          <w:sz w:val="28"/>
          <w:szCs w:val="28"/>
          <w:lang w:eastAsia="ru-RU"/>
        </w:rPr>
        <w:t>По характеру результата проектной деятельности можно выделить следующие виды проектов в области изучения иностранного языка.</w:t>
      </w:r>
    </w:p>
    <w:p w:rsidR="003D45C2" w:rsidRPr="003F74DC" w:rsidRDefault="003D45C2" w:rsidP="003D45C2">
      <w:pPr>
        <w:pStyle w:val="a3"/>
        <w:numPr>
          <w:ilvl w:val="0"/>
          <w:numId w:val="28"/>
        </w:numPr>
        <w:spacing w:line="360" w:lineRule="auto"/>
        <w:ind w:left="709" w:hanging="425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3F74DC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Конструктивно-практические проекты (буклет, дневник </w:t>
      </w:r>
      <w:proofErr w:type="spellStart"/>
      <w:r w:rsidRPr="003F74DC">
        <w:rPr>
          <w:rFonts w:eastAsia="Times New Roman" w:cs="Times New Roman"/>
          <w:color w:val="000000"/>
          <w:sz w:val="28"/>
          <w:szCs w:val="28"/>
          <w:lang w:eastAsia="ru-RU"/>
        </w:rPr>
        <w:t>наблюдей</w:t>
      </w:r>
      <w:proofErr w:type="spellEnd"/>
      <w:r w:rsidRPr="003F74DC">
        <w:rPr>
          <w:rFonts w:eastAsia="Times New Roman" w:cs="Times New Roman"/>
          <w:color w:val="000000"/>
          <w:sz w:val="28"/>
          <w:szCs w:val="28"/>
          <w:lang w:eastAsia="ru-RU"/>
        </w:rPr>
        <w:t>);</w:t>
      </w:r>
    </w:p>
    <w:p w:rsidR="003D45C2" w:rsidRPr="003F74DC" w:rsidRDefault="003D45C2" w:rsidP="003D45C2">
      <w:pPr>
        <w:pStyle w:val="a3"/>
        <w:numPr>
          <w:ilvl w:val="0"/>
          <w:numId w:val="28"/>
        </w:numPr>
        <w:spacing w:line="360" w:lineRule="auto"/>
        <w:ind w:left="709" w:hanging="425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3F74DC">
        <w:rPr>
          <w:rFonts w:eastAsia="Times New Roman" w:cs="Times New Roman"/>
          <w:color w:val="000000"/>
          <w:sz w:val="28"/>
          <w:szCs w:val="28"/>
          <w:lang w:eastAsia="ru-RU"/>
        </w:rPr>
        <w:lastRenderedPageBreak/>
        <w:t>игровые проекты (ролевая игра, драматизация или сочинение собственной пьесы);</w:t>
      </w:r>
    </w:p>
    <w:p w:rsidR="003D45C2" w:rsidRPr="003F74DC" w:rsidRDefault="003D45C2" w:rsidP="003D45C2">
      <w:pPr>
        <w:pStyle w:val="a3"/>
        <w:numPr>
          <w:ilvl w:val="0"/>
          <w:numId w:val="28"/>
        </w:numPr>
        <w:spacing w:line="360" w:lineRule="auto"/>
        <w:ind w:left="709" w:hanging="425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3F74DC">
        <w:rPr>
          <w:rFonts w:eastAsia="Times New Roman" w:cs="Times New Roman"/>
          <w:color w:val="000000"/>
          <w:sz w:val="28"/>
          <w:szCs w:val="28"/>
          <w:lang w:eastAsia="ru-RU"/>
        </w:rPr>
        <w:t>информационны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е и исследовательские проекты (и</w:t>
      </w:r>
      <w:r w:rsidRPr="003F74DC">
        <w:rPr>
          <w:rFonts w:eastAsia="Times New Roman" w:cs="Times New Roman"/>
          <w:color w:val="000000"/>
          <w:sz w:val="28"/>
          <w:szCs w:val="28"/>
          <w:lang w:eastAsia="ru-RU"/>
        </w:rPr>
        <w:t>зучение региона или какой-нибудь страны);</w:t>
      </w:r>
    </w:p>
    <w:p w:rsidR="003D45C2" w:rsidRPr="003F74DC" w:rsidRDefault="003D45C2" w:rsidP="003D45C2">
      <w:pPr>
        <w:pStyle w:val="a3"/>
        <w:numPr>
          <w:ilvl w:val="0"/>
          <w:numId w:val="28"/>
        </w:numPr>
        <w:spacing w:line="360" w:lineRule="auto"/>
        <w:ind w:left="709" w:hanging="425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3F74DC">
        <w:rPr>
          <w:rFonts w:eastAsia="Times New Roman" w:cs="Times New Roman"/>
          <w:color w:val="000000"/>
          <w:sz w:val="28"/>
          <w:szCs w:val="28"/>
          <w:lang w:eastAsia="ru-RU"/>
        </w:rPr>
        <w:t>проекты конкретного с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оциологического обследования («</w:t>
      </w:r>
      <w:r w:rsidRPr="003F74DC">
        <w:rPr>
          <w:rFonts w:eastAsia="Times New Roman" w:cs="Times New Roman"/>
          <w:color w:val="000000"/>
          <w:sz w:val="28"/>
          <w:szCs w:val="28"/>
          <w:lang w:eastAsia="ru-RU"/>
        </w:rPr>
        <w:t>Влияние американской и британской культур на образ жизни в моей стране», «Исполь</w:t>
      </w:r>
      <w:r w:rsidRPr="003F74DC">
        <w:rPr>
          <w:rFonts w:eastAsia="Times New Roman" w:cs="Times New Roman"/>
          <w:color w:val="000000"/>
          <w:sz w:val="28"/>
          <w:szCs w:val="28"/>
          <w:lang w:eastAsia="ru-RU"/>
        </w:rPr>
        <w:softHyphen/>
        <w:t>зование английского языка в моей стране, в моем городе»);</w:t>
      </w:r>
    </w:p>
    <w:p w:rsidR="003D45C2" w:rsidRPr="003F74DC" w:rsidRDefault="003D45C2" w:rsidP="003D45C2">
      <w:pPr>
        <w:pStyle w:val="a3"/>
        <w:numPr>
          <w:ilvl w:val="0"/>
          <w:numId w:val="28"/>
        </w:numPr>
        <w:spacing w:line="360" w:lineRule="auto"/>
        <w:ind w:left="709" w:hanging="425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3F74DC">
        <w:rPr>
          <w:rFonts w:eastAsia="Times New Roman" w:cs="Times New Roman"/>
          <w:color w:val="000000"/>
          <w:sz w:val="28"/>
          <w:szCs w:val="28"/>
          <w:lang w:eastAsia="ru-RU"/>
        </w:rPr>
        <w:t>издательские проекты («Портрет моего класса», «Школьная стенная газета»);</w:t>
      </w:r>
    </w:p>
    <w:p w:rsidR="003D45C2" w:rsidRPr="003F74DC" w:rsidRDefault="003D45C2" w:rsidP="003D45C2">
      <w:pPr>
        <w:pStyle w:val="a3"/>
        <w:numPr>
          <w:ilvl w:val="0"/>
          <w:numId w:val="28"/>
        </w:numPr>
        <w:spacing w:line="360" w:lineRule="auto"/>
        <w:ind w:left="709" w:hanging="425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3F74DC">
        <w:rPr>
          <w:rFonts w:eastAsia="Times New Roman" w:cs="Times New Roman"/>
          <w:color w:val="000000"/>
          <w:sz w:val="28"/>
          <w:szCs w:val="28"/>
          <w:lang w:eastAsia="ru-RU"/>
        </w:rPr>
        <w:t>сценарные проекты («Организация клуба встреч», «Вечер англий</w:t>
      </w:r>
      <w:r w:rsidRPr="003F74DC">
        <w:rPr>
          <w:rFonts w:eastAsia="Times New Roman" w:cs="Times New Roman"/>
          <w:color w:val="000000"/>
          <w:sz w:val="28"/>
          <w:szCs w:val="28"/>
          <w:lang w:eastAsia="ru-RU"/>
        </w:rPr>
        <w:softHyphen/>
        <w:t>ского языка и культуры», «Ток-шоу»);</w:t>
      </w:r>
    </w:p>
    <w:p w:rsidR="003D45C2" w:rsidRPr="003F74DC" w:rsidRDefault="003D45C2" w:rsidP="003D45C2">
      <w:pPr>
        <w:pStyle w:val="a3"/>
        <w:numPr>
          <w:ilvl w:val="0"/>
          <w:numId w:val="28"/>
        </w:numPr>
        <w:spacing w:line="360" w:lineRule="auto"/>
        <w:ind w:left="709" w:hanging="425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3F74DC">
        <w:rPr>
          <w:rFonts w:eastAsia="Times New Roman" w:cs="Times New Roman"/>
          <w:color w:val="000000"/>
          <w:sz w:val="28"/>
          <w:szCs w:val="28"/>
          <w:lang w:eastAsia="ru-RU"/>
        </w:rPr>
        <w:t>творческие работы (сказка, рассказ, комикс, литературный перевод произведения на родной язык).</w:t>
      </w:r>
    </w:p>
    <w:p w:rsidR="003D45C2" w:rsidRPr="005553BC" w:rsidRDefault="003D45C2" w:rsidP="003D45C2">
      <w:pPr>
        <w:spacing w:line="360" w:lineRule="auto"/>
        <w:ind w:firstLine="709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5553BC">
        <w:rPr>
          <w:rFonts w:eastAsia="Times New Roman" w:cs="Times New Roman"/>
          <w:color w:val="000000"/>
          <w:sz w:val="28"/>
          <w:szCs w:val="28"/>
          <w:lang w:eastAsia="ru-RU"/>
        </w:rPr>
        <w:t xml:space="preserve">Следовательно, можно сделать следующие выводы:  организация любого учебного проекта предполагает организацию творческой деятельности учащихся, что является одним из условий  мотивации  личности.                                                                               </w:t>
      </w:r>
    </w:p>
    <w:p w:rsidR="003D45C2" w:rsidRDefault="003D45C2" w:rsidP="003D45C2">
      <w:pPr>
        <w:spacing w:line="360" w:lineRule="auto"/>
        <w:ind w:firstLine="709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5553BC">
        <w:rPr>
          <w:rFonts w:eastAsia="Times New Roman" w:cs="Times New Roman"/>
          <w:color w:val="000000"/>
          <w:sz w:val="28"/>
          <w:szCs w:val="28"/>
          <w:lang w:eastAsia="ru-RU"/>
        </w:rPr>
        <w:t>В процессе проектной работы учащиеся самостоятельно добывают нужную информацию, анализируют и объединяют индивидуально собранные мате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softHyphen/>
      </w:r>
      <w:r w:rsidRPr="005553BC">
        <w:rPr>
          <w:rFonts w:eastAsia="Times New Roman" w:cs="Times New Roman"/>
          <w:color w:val="000000"/>
          <w:sz w:val="28"/>
          <w:szCs w:val="28"/>
          <w:lang w:eastAsia="ru-RU"/>
        </w:rPr>
        <w:t>риалы в единое целое, повышая, таким образом, свой интеллектуальный уро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softHyphen/>
      </w:r>
      <w:r w:rsidRPr="005553BC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вень, расширяя кругозор.        </w:t>
      </w:r>
    </w:p>
    <w:p w:rsidR="003D45C2" w:rsidRPr="00033B18" w:rsidRDefault="003D45C2" w:rsidP="003D45C2">
      <w:pPr>
        <w:spacing w:line="360" w:lineRule="auto"/>
        <w:ind w:firstLine="709"/>
        <w:contextualSpacing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</w:p>
    <w:p w:rsidR="003D45C2" w:rsidRPr="000327A1" w:rsidRDefault="003D45C2" w:rsidP="003D45C2">
      <w:pPr>
        <w:spacing w:line="360" w:lineRule="auto"/>
        <w:ind w:left="709"/>
        <w:jc w:val="both"/>
        <w:rPr>
          <w:rFonts w:cs="Times New Roman"/>
          <w:b/>
          <w:sz w:val="28"/>
          <w:szCs w:val="28"/>
        </w:rPr>
      </w:pPr>
      <w:r w:rsidRPr="000327A1">
        <w:rPr>
          <w:rFonts w:cs="Times New Roman"/>
          <w:b/>
          <w:sz w:val="28"/>
          <w:szCs w:val="28"/>
        </w:rPr>
        <w:t>2.2 Влияние проектной деятельности на развитее мотивации к изучению иностранного языка у шко</w:t>
      </w:r>
      <w:r>
        <w:rPr>
          <w:rFonts w:cs="Times New Roman"/>
          <w:b/>
          <w:sz w:val="28"/>
          <w:szCs w:val="28"/>
        </w:rPr>
        <w:t>льников.</w:t>
      </w:r>
    </w:p>
    <w:p w:rsidR="003D45C2" w:rsidRPr="005553BC" w:rsidRDefault="003D45C2" w:rsidP="003D45C2">
      <w:pPr>
        <w:spacing w:line="360" w:lineRule="auto"/>
        <w:ind w:firstLine="709"/>
        <w:jc w:val="both"/>
        <w:rPr>
          <w:rFonts w:cs="Times New Roman"/>
          <w:b/>
          <w:sz w:val="28"/>
          <w:szCs w:val="28"/>
        </w:rPr>
      </w:pPr>
    </w:p>
    <w:p w:rsidR="003D45C2" w:rsidRPr="005553BC" w:rsidRDefault="003D45C2" w:rsidP="003D45C2">
      <w:pPr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 w:rsidRPr="005553BC">
        <w:rPr>
          <w:rFonts w:cs="Times New Roman"/>
          <w:sz w:val="28"/>
          <w:szCs w:val="28"/>
        </w:rPr>
        <w:t xml:space="preserve">Для того что бы проверить на практике </w:t>
      </w:r>
      <w:r>
        <w:rPr>
          <w:rFonts w:cs="Times New Roman"/>
          <w:sz w:val="28"/>
          <w:szCs w:val="28"/>
        </w:rPr>
        <w:t xml:space="preserve">заявленную </w:t>
      </w:r>
      <w:r w:rsidRPr="005553BC">
        <w:rPr>
          <w:rFonts w:cs="Times New Roman"/>
          <w:sz w:val="28"/>
          <w:szCs w:val="28"/>
        </w:rPr>
        <w:t xml:space="preserve"> </w:t>
      </w:r>
      <w:r w:rsidRPr="007C63F4">
        <w:rPr>
          <w:rFonts w:cs="Times New Roman"/>
          <w:sz w:val="28"/>
          <w:szCs w:val="28"/>
        </w:rPr>
        <w:t xml:space="preserve">гипотезу исследования </w:t>
      </w:r>
      <w:r>
        <w:rPr>
          <w:rFonts w:cs="Times New Roman"/>
          <w:sz w:val="28"/>
          <w:szCs w:val="28"/>
        </w:rPr>
        <w:t>о том, что</w:t>
      </w:r>
      <w:r w:rsidRPr="007C63F4">
        <w:rPr>
          <w:rFonts w:cs="Times New Roman"/>
          <w:sz w:val="28"/>
          <w:szCs w:val="28"/>
        </w:rPr>
        <w:t xml:space="preserve"> проектная деятельность способствует повышению внутренней мотивации</w:t>
      </w:r>
      <w:r>
        <w:rPr>
          <w:rFonts w:cs="Times New Roman"/>
          <w:sz w:val="28"/>
          <w:szCs w:val="28"/>
        </w:rPr>
        <w:t xml:space="preserve"> к изучению иностранного языка, </w:t>
      </w:r>
      <w:r w:rsidRPr="007C63F4">
        <w:rPr>
          <w:rFonts w:cs="Times New Roman"/>
          <w:sz w:val="28"/>
          <w:szCs w:val="28"/>
        </w:rPr>
        <w:t>было проведено</w:t>
      </w:r>
      <w:r w:rsidRPr="005553BC">
        <w:rPr>
          <w:rFonts w:cs="Times New Roman"/>
          <w:sz w:val="28"/>
          <w:szCs w:val="28"/>
        </w:rPr>
        <w:t xml:space="preserve"> опытное обучение, которое включало в себя три этапа. На первом этапе было проведено исследо</w:t>
      </w:r>
      <w:r>
        <w:rPr>
          <w:rFonts w:cs="Times New Roman"/>
          <w:sz w:val="28"/>
          <w:szCs w:val="28"/>
        </w:rPr>
        <w:softHyphen/>
      </w:r>
      <w:r w:rsidRPr="005553BC">
        <w:rPr>
          <w:rFonts w:cs="Times New Roman"/>
          <w:sz w:val="28"/>
          <w:szCs w:val="28"/>
        </w:rPr>
        <w:t xml:space="preserve">вание мотивации к изучению иностранного языка  </w:t>
      </w:r>
      <w:r w:rsidRPr="005553BC">
        <w:rPr>
          <w:rFonts w:cs="Times New Roman"/>
          <w:sz w:val="28"/>
          <w:szCs w:val="28"/>
        </w:rPr>
        <w:lastRenderedPageBreak/>
        <w:t>школьников на старшей сту</w:t>
      </w:r>
      <w:r>
        <w:rPr>
          <w:rFonts w:cs="Times New Roman"/>
          <w:sz w:val="28"/>
          <w:szCs w:val="28"/>
        </w:rPr>
        <w:softHyphen/>
      </w:r>
      <w:r w:rsidRPr="005553BC">
        <w:rPr>
          <w:rFonts w:cs="Times New Roman"/>
          <w:sz w:val="28"/>
          <w:szCs w:val="28"/>
        </w:rPr>
        <w:t>пени  обучения. На втором этапе учащимся предлагалось самостоятельно вы</w:t>
      </w:r>
      <w:r>
        <w:rPr>
          <w:rFonts w:cs="Times New Roman"/>
          <w:sz w:val="28"/>
          <w:szCs w:val="28"/>
        </w:rPr>
        <w:softHyphen/>
      </w:r>
      <w:r w:rsidRPr="005553BC">
        <w:rPr>
          <w:rFonts w:cs="Times New Roman"/>
          <w:sz w:val="28"/>
          <w:szCs w:val="28"/>
        </w:rPr>
        <w:t>полнить проект по английскому языку. Завершающим этапом опытного обуче</w:t>
      </w:r>
      <w:r>
        <w:rPr>
          <w:rFonts w:cs="Times New Roman"/>
          <w:sz w:val="28"/>
          <w:szCs w:val="28"/>
        </w:rPr>
        <w:softHyphen/>
      </w:r>
      <w:r w:rsidRPr="005553BC">
        <w:rPr>
          <w:rFonts w:cs="Times New Roman"/>
          <w:sz w:val="28"/>
          <w:szCs w:val="28"/>
        </w:rPr>
        <w:t>ния  было вторичное исследование мотивации к изучению иностранного языка у шко</w:t>
      </w:r>
      <w:r>
        <w:rPr>
          <w:rFonts w:cs="Times New Roman"/>
          <w:sz w:val="28"/>
          <w:szCs w:val="28"/>
        </w:rPr>
        <w:t>льников</w:t>
      </w:r>
      <w:r w:rsidRPr="005553BC">
        <w:rPr>
          <w:rFonts w:cs="Times New Roman"/>
          <w:sz w:val="28"/>
          <w:szCs w:val="28"/>
        </w:rPr>
        <w:t xml:space="preserve">. </w:t>
      </w:r>
    </w:p>
    <w:p w:rsidR="003D45C2" w:rsidRPr="005553BC" w:rsidRDefault="003D45C2" w:rsidP="003D45C2">
      <w:pPr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 w:rsidRPr="005553BC">
        <w:rPr>
          <w:rFonts w:cs="Times New Roman"/>
          <w:sz w:val="28"/>
          <w:szCs w:val="28"/>
        </w:rPr>
        <w:t>Экспериментальной базой иссле</w:t>
      </w:r>
      <w:r>
        <w:rPr>
          <w:rFonts w:cs="Times New Roman"/>
          <w:sz w:val="28"/>
          <w:szCs w:val="28"/>
        </w:rPr>
        <w:t>дования являлась МБОУ  «ООШ» № 5    г. Ейск</w:t>
      </w:r>
      <w:r w:rsidRPr="005553BC">
        <w:rPr>
          <w:rFonts w:cs="Times New Roman"/>
          <w:sz w:val="28"/>
          <w:szCs w:val="28"/>
        </w:rPr>
        <w:t xml:space="preserve">. В </w:t>
      </w:r>
      <w:r>
        <w:rPr>
          <w:rFonts w:cs="Times New Roman"/>
          <w:sz w:val="28"/>
          <w:szCs w:val="28"/>
        </w:rPr>
        <w:t xml:space="preserve">опытном обучении участвовали учащиеся 6 </w:t>
      </w:r>
      <w:r w:rsidRPr="005553BC">
        <w:rPr>
          <w:rFonts w:cs="Times New Roman"/>
          <w:sz w:val="28"/>
          <w:szCs w:val="28"/>
        </w:rPr>
        <w:t xml:space="preserve">класса.  </w:t>
      </w:r>
    </w:p>
    <w:p w:rsidR="003D45C2" w:rsidRPr="005553BC" w:rsidRDefault="003D45C2" w:rsidP="003D45C2">
      <w:pPr>
        <w:pStyle w:val="a3"/>
        <w:widowControl w:val="0"/>
        <w:autoSpaceDE w:val="0"/>
        <w:autoSpaceDN w:val="0"/>
        <w:adjustRightInd w:val="0"/>
        <w:spacing w:line="360" w:lineRule="auto"/>
        <w:ind w:left="0" w:firstLine="709"/>
        <w:jc w:val="both"/>
        <w:rPr>
          <w:rFonts w:cs="Times New Roman"/>
          <w:sz w:val="28"/>
          <w:szCs w:val="28"/>
        </w:rPr>
      </w:pPr>
      <w:r w:rsidRPr="005553BC">
        <w:rPr>
          <w:rFonts w:cs="Times New Roman"/>
          <w:sz w:val="28"/>
          <w:szCs w:val="28"/>
        </w:rPr>
        <w:t>В данном параграфе мы описываем ход опытного обучения. В рамках технологии проектной деятельности, учащ</w:t>
      </w:r>
      <w:r>
        <w:rPr>
          <w:rFonts w:cs="Times New Roman"/>
          <w:sz w:val="28"/>
          <w:szCs w:val="28"/>
        </w:rPr>
        <w:t>имся было предложено</w:t>
      </w:r>
      <w:proofErr w:type="gramStart"/>
      <w:r>
        <w:rPr>
          <w:rFonts w:cs="Times New Roman"/>
          <w:sz w:val="28"/>
          <w:szCs w:val="28"/>
        </w:rPr>
        <w:t xml:space="preserve"> П</w:t>
      </w:r>
      <w:proofErr w:type="gramEnd"/>
      <w:r>
        <w:rPr>
          <w:rFonts w:cs="Times New Roman"/>
          <w:sz w:val="28"/>
          <w:szCs w:val="28"/>
        </w:rPr>
        <w:t>оработать туристическими гидами в своём городе о  том, что соответствует четвёрт</w:t>
      </w:r>
      <w:r w:rsidRPr="005553BC">
        <w:rPr>
          <w:rFonts w:cs="Times New Roman"/>
          <w:sz w:val="28"/>
          <w:szCs w:val="28"/>
        </w:rPr>
        <w:t>ому тематическом</w:t>
      </w:r>
      <w:r>
        <w:rPr>
          <w:rFonts w:cs="Times New Roman"/>
          <w:sz w:val="28"/>
          <w:szCs w:val="28"/>
        </w:rPr>
        <w:t xml:space="preserve">у разделу учебника </w:t>
      </w:r>
      <w:r w:rsidRPr="007116F4">
        <w:rPr>
          <w:rFonts w:cs="Times New Roman"/>
          <w:sz w:val="28"/>
          <w:szCs w:val="28"/>
        </w:rPr>
        <w:t>“</w:t>
      </w:r>
      <w:r>
        <w:rPr>
          <w:rFonts w:cs="Times New Roman"/>
          <w:sz w:val="28"/>
          <w:szCs w:val="28"/>
          <w:lang w:val="en-US"/>
        </w:rPr>
        <w:t>Starlight</w:t>
      </w:r>
      <w:r w:rsidRPr="007116F4">
        <w:rPr>
          <w:rFonts w:cs="Times New Roman"/>
          <w:sz w:val="28"/>
          <w:szCs w:val="28"/>
        </w:rPr>
        <w:t>”</w:t>
      </w:r>
      <w:r>
        <w:rPr>
          <w:rFonts w:cs="Times New Roman"/>
          <w:sz w:val="28"/>
          <w:szCs w:val="28"/>
        </w:rPr>
        <w:t xml:space="preserve">: английский язык для </w:t>
      </w:r>
      <w:r w:rsidRPr="007116F4">
        <w:rPr>
          <w:rFonts w:cs="Times New Roman"/>
          <w:sz w:val="28"/>
          <w:szCs w:val="28"/>
        </w:rPr>
        <w:t>6</w:t>
      </w:r>
      <w:r w:rsidRPr="005553BC">
        <w:rPr>
          <w:rFonts w:cs="Times New Roman"/>
          <w:sz w:val="28"/>
          <w:szCs w:val="28"/>
        </w:rPr>
        <w:t xml:space="preserve"> класса</w:t>
      </w:r>
      <w:r>
        <w:rPr>
          <w:rFonts w:cs="Times New Roman"/>
          <w:sz w:val="28"/>
          <w:szCs w:val="28"/>
        </w:rPr>
        <w:t xml:space="preserve">,  авторов </w:t>
      </w:r>
      <w:r w:rsidRPr="007116F4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lang w:val="en-US"/>
        </w:rPr>
        <w:t>V</w:t>
      </w:r>
      <w:r w:rsidRPr="005553BC">
        <w:rPr>
          <w:rFonts w:cs="Times New Roman"/>
          <w:sz w:val="28"/>
          <w:szCs w:val="28"/>
        </w:rPr>
        <w:t>.</w:t>
      </w:r>
      <w:r w:rsidRPr="007116F4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lang w:val="en-US"/>
        </w:rPr>
        <w:t>Evans</w:t>
      </w:r>
      <w:r w:rsidRPr="007116F4">
        <w:rPr>
          <w:rFonts w:cs="Times New Roman"/>
          <w:sz w:val="28"/>
          <w:szCs w:val="28"/>
        </w:rPr>
        <w:t xml:space="preserve">, </w:t>
      </w:r>
      <w:r>
        <w:rPr>
          <w:rFonts w:cs="Times New Roman"/>
          <w:sz w:val="28"/>
          <w:szCs w:val="28"/>
          <w:lang w:val="en-US"/>
        </w:rPr>
        <w:t>G</w:t>
      </w:r>
      <w:r w:rsidRPr="007116F4">
        <w:rPr>
          <w:rFonts w:cs="Times New Roman"/>
          <w:sz w:val="28"/>
          <w:szCs w:val="28"/>
        </w:rPr>
        <w:t xml:space="preserve">. </w:t>
      </w:r>
      <w:r>
        <w:rPr>
          <w:rFonts w:cs="Times New Roman"/>
          <w:sz w:val="28"/>
          <w:szCs w:val="28"/>
          <w:lang w:val="en-US"/>
        </w:rPr>
        <w:t>Dooley</w:t>
      </w:r>
      <w:r w:rsidRPr="007116F4">
        <w:rPr>
          <w:rFonts w:cs="Times New Roman"/>
          <w:sz w:val="28"/>
          <w:szCs w:val="28"/>
        </w:rPr>
        <w:t xml:space="preserve">, </w:t>
      </w:r>
      <w:r>
        <w:rPr>
          <w:rFonts w:cs="Times New Roman"/>
          <w:sz w:val="28"/>
          <w:szCs w:val="28"/>
          <w:lang w:val="en-US"/>
        </w:rPr>
        <w:t>K</w:t>
      </w:r>
      <w:r w:rsidRPr="007116F4">
        <w:rPr>
          <w:rFonts w:cs="Times New Roman"/>
          <w:sz w:val="28"/>
          <w:szCs w:val="28"/>
        </w:rPr>
        <w:t xml:space="preserve">. </w:t>
      </w:r>
      <w:proofErr w:type="spellStart"/>
      <w:r>
        <w:rPr>
          <w:rFonts w:cs="Times New Roman"/>
          <w:sz w:val="28"/>
          <w:szCs w:val="28"/>
          <w:lang w:val="en-US"/>
        </w:rPr>
        <w:t>Baranova</w:t>
      </w:r>
      <w:proofErr w:type="spellEnd"/>
      <w:proofErr w:type="gramStart"/>
      <w:r w:rsidRPr="007116F4">
        <w:rPr>
          <w:rFonts w:cs="Times New Roman"/>
          <w:sz w:val="28"/>
          <w:szCs w:val="28"/>
        </w:rPr>
        <w:t>,</w:t>
      </w:r>
      <w:r>
        <w:rPr>
          <w:rFonts w:cs="Times New Roman"/>
          <w:sz w:val="28"/>
          <w:szCs w:val="28"/>
          <w:lang w:val="en-US"/>
        </w:rPr>
        <w:t>V</w:t>
      </w:r>
      <w:proofErr w:type="gramEnd"/>
      <w:r w:rsidRPr="007116F4">
        <w:rPr>
          <w:rFonts w:cs="Times New Roman"/>
          <w:sz w:val="28"/>
          <w:szCs w:val="28"/>
        </w:rPr>
        <w:t xml:space="preserve">. </w:t>
      </w:r>
      <w:proofErr w:type="spellStart"/>
      <w:r>
        <w:rPr>
          <w:rFonts w:cs="Times New Roman"/>
          <w:sz w:val="28"/>
          <w:szCs w:val="28"/>
          <w:lang w:val="en-US"/>
        </w:rPr>
        <w:t>Kopylova</w:t>
      </w:r>
      <w:proofErr w:type="spellEnd"/>
      <w:r w:rsidRPr="007116F4">
        <w:rPr>
          <w:rFonts w:cs="Times New Roman"/>
          <w:sz w:val="28"/>
          <w:szCs w:val="28"/>
        </w:rPr>
        <w:t xml:space="preserve">, </w:t>
      </w:r>
      <w:r>
        <w:rPr>
          <w:rFonts w:cs="Times New Roman"/>
          <w:sz w:val="28"/>
          <w:szCs w:val="28"/>
          <w:lang w:val="en-US"/>
        </w:rPr>
        <w:t>R</w:t>
      </w:r>
      <w:r w:rsidRPr="007116F4">
        <w:rPr>
          <w:rFonts w:cs="Times New Roman"/>
          <w:sz w:val="28"/>
          <w:szCs w:val="28"/>
        </w:rPr>
        <w:t xml:space="preserve">. </w:t>
      </w:r>
      <w:proofErr w:type="spellStart"/>
      <w:r>
        <w:rPr>
          <w:rFonts w:cs="Times New Roman"/>
          <w:sz w:val="28"/>
          <w:szCs w:val="28"/>
          <w:lang w:val="en-US"/>
        </w:rPr>
        <w:t>Millrood</w:t>
      </w:r>
      <w:proofErr w:type="spellEnd"/>
      <w:r w:rsidRPr="007116F4">
        <w:rPr>
          <w:rFonts w:cs="Times New Roman"/>
          <w:sz w:val="28"/>
          <w:szCs w:val="28"/>
        </w:rPr>
        <w:t>.</w:t>
      </w:r>
      <w:r w:rsidRPr="005553BC">
        <w:rPr>
          <w:rFonts w:cs="Times New Roman"/>
          <w:sz w:val="28"/>
          <w:szCs w:val="28"/>
        </w:rPr>
        <w:t xml:space="preserve"> На выполнения задания учащимся отводило</w:t>
      </w:r>
      <w:r>
        <w:rPr>
          <w:rFonts w:cs="Times New Roman"/>
          <w:sz w:val="28"/>
          <w:szCs w:val="28"/>
        </w:rPr>
        <w:t>сь 2</w:t>
      </w:r>
      <w:r w:rsidRPr="005553BC">
        <w:rPr>
          <w:rFonts w:cs="Times New Roman"/>
          <w:sz w:val="28"/>
          <w:szCs w:val="28"/>
        </w:rPr>
        <w:t xml:space="preserve"> недели. Учащиеся с</w:t>
      </w:r>
      <w:r>
        <w:rPr>
          <w:rFonts w:cs="Times New Roman"/>
          <w:sz w:val="28"/>
          <w:szCs w:val="28"/>
        </w:rPr>
        <w:t>амостоятельно разделились на 3</w:t>
      </w:r>
      <w:r w:rsidRPr="005553BC">
        <w:rPr>
          <w:rFonts w:cs="Times New Roman"/>
          <w:sz w:val="28"/>
          <w:szCs w:val="28"/>
        </w:rPr>
        <w:t xml:space="preserve"> группы, по желанию. Перед тем, как преступить к выполнению проекта, учащиеся вместе с учителем составили список критериев оценки результатов проектной деятельности. Были выделены следующие критерии оценки проекта: </w:t>
      </w:r>
    </w:p>
    <w:p w:rsidR="003D45C2" w:rsidRPr="005553BC" w:rsidRDefault="003D45C2" w:rsidP="003D45C2">
      <w:pPr>
        <w:pStyle w:val="a3"/>
        <w:widowControl w:val="0"/>
        <w:numPr>
          <w:ilvl w:val="0"/>
          <w:numId w:val="32"/>
        </w:numPr>
        <w:autoSpaceDE w:val="0"/>
        <w:autoSpaceDN w:val="0"/>
        <w:adjustRightInd w:val="0"/>
        <w:spacing w:line="360" w:lineRule="auto"/>
        <w:ind w:left="709" w:hanging="425"/>
        <w:jc w:val="both"/>
        <w:rPr>
          <w:rFonts w:cs="Times New Roman"/>
          <w:sz w:val="28"/>
          <w:szCs w:val="28"/>
        </w:rPr>
      </w:pPr>
      <w:r w:rsidRPr="005553BC">
        <w:rPr>
          <w:rFonts w:cs="Times New Roman"/>
          <w:sz w:val="28"/>
          <w:szCs w:val="28"/>
        </w:rPr>
        <w:t>уровень и качество используемой лексики;</w:t>
      </w:r>
    </w:p>
    <w:p w:rsidR="003D45C2" w:rsidRPr="005553BC" w:rsidRDefault="003D45C2" w:rsidP="003D45C2">
      <w:pPr>
        <w:pStyle w:val="a3"/>
        <w:widowControl w:val="0"/>
        <w:numPr>
          <w:ilvl w:val="0"/>
          <w:numId w:val="32"/>
        </w:numPr>
        <w:autoSpaceDE w:val="0"/>
        <w:autoSpaceDN w:val="0"/>
        <w:adjustRightInd w:val="0"/>
        <w:spacing w:line="360" w:lineRule="auto"/>
        <w:ind w:left="709" w:hanging="425"/>
        <w:jc w:val="both"/>
        <w:rPr>
          <w:rFonts w:cs="Times New Roman"/>
          <w:sz w:val="28"/>
          <w:szCs w:val="28"/>
        </w:rPr>
      </w:pPr>
      <w:r w:rsidRPr="005553BC">
        <w:rPr>
          <w:rFonts w:cs="Times New Roman"/>
          <w:sz w:val="28"/>
          <w:szCs w:val="28"/>
        </w:rPr>
        <w:t>правильное использование грамматического  материала;</w:t>
      </w:r>
    </w:p>
    <w:p w:rsidR="003D45C2" w:rsidRPr="005553BC" w:rsidRDefault="003D45C2" w:rsidP="003D45C2">
      <w:pPr>
        <w:pStyle w:val="a3"/>
        <w:widowControl w:val="0"/>
        <w:numPr>
          <w:ilvl w:val="0"/>
          <w:numId w:val="32"/>
        </w:numPr>
        <w:autoSpaceDE w:val="0"/>
        <w:autoSpaceDN w:val="0"/>
        <w:adjustRightInd w:val="0"/>
        <w:spacing w:line="360" w:lineRule="auto"/>
        <w:ind w:left="709" w:hanging="425"/>
        <w:jc w:val="both"/>
        <w:rPr>
          <w:rFonts w:cs="Times New Roman"/>
          <w:sz w:val="28"/>
          <w:szCs w:val="28"/>
        </w:rPr>
      </w:pPr>
      <w:r w:rsidRPr="005553BC">
        <w:rPr>
          <w:rFonts w:cs="Times New Roman"/>
          <w:sz w:val="28"/>
          <w:szCs w:val="28"/>
        </w:rPr>
        <w:t>адекватность используемой лексики в контексте тематического раздела;</w:t>
      </w:r>
    </w:p>
    <w:p w:rsidR="003D45C2" w:rsidRPr="005553BC" w:rsidRDefault="003D45C2" w:rsidP="003D45C2">
      <w:pPr>
        <w:pStyle w:val="a3"/>
        <w:widowControl w:val="0"/>
        <w:numPr>
          <w:ilvl w:val="0"/>
          <w:numId w:val="32"/>
        </w:numPr>
        <w:autoSpaceDE w:val="0"/>
        <w:autoSpaceDN w:val="0"/>
        <w:adjustRightInd w:val="0"/>
        <w:spacing w:line="360" w:lineRule="auto"/>
        <w:ind w:left="709" w:hanging="425"/>
        <w:jc w:val="both"/>
        <w:rPr>
          <w:rFonts w:cs="Times New Roman"/>
          <w:sz w:val="28"/>
          <w:szCs w:val="28"/>
        </w:rPr>
      </w:pPr>
      <w:r w:rsidRPr="005553BC">
        <w:rPr>
          <w:rFonts w:cs="Times New Roman"/>
          <w:sz w:val="28"/>
          <w:szCs w:val="28"/>
        </w:rPr>
        <w:t>продолж</w:t>
      </w:r>
      <w:r>
        <w:rPr>
          <w:rFonts w:cs="Times New Roman"/>
          <w:sz w:val="28"/>
          <w:szCs w:val="28"/>
        </w:rPr>
        <w:t>ительность готового тура</w:t>
      </w:r>
      <w:r w:rsidRPr="005553BC">
        <w:rPr>
          <w:rFonts w:cs="Times New Roman"/>
          <w:sz w:val="28"/>
          <w:szCs w:val="28"/>
        </w:rPr>
        <w:t xml:space="preserve"> не более 10 минут;</w:t>
      </w:r>
    </w:p>
    <w:p w:rsidR="003D45C2" w:rsidRPr="005553BC" w:rsidRDefault="003D45C2" w:rsidP="003D45C2">
      <w:pPr>
        <w:pStyle w:val="a3"/>
        <w:widowControl w:val="0"/>
        <w:numPr>
          <w:ilvl w:val="0"/>
          <w:numId w:val="32"/>
        </w:numPr>
        <w:autoSpaceDE w:val="0"/>
        <w:autoSpaceDN w:val="0"/>
        <w:adjustRightInd w:val="0"/>
        <w:spacing w:line="360" w:lineRule="auto"/>
        <w:ind w:left="709" w:hanging="425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эстетичность</w:t>
      </w:r>
      <w:proofErr w:type="gramStart"/>
      <w:r>
        <w:rPr>
          <w:rFonts w:cs="Times New Roman"/>
          <w:sz w:val="28"/>
          <w:szCs w:val="28"/>
        </w:rPr>
        <w:t xml:space="preserve"> </w:t>
      </w:r>
      <w:r w:rsidRPr="005553BC">
        <w:rPr>
          <w:rFonts w:cs="Times New Roman"/>
          <w:sz w:val="28"/>
          <w:szCs w:val="28"/>
        </w:rPr>
        <w:t>;</w:t>
      </w:r>
      <w:proofErr w:type="gramEnd"/>
    </w:p>
    <w:p w:rsidR="003D45C2" w:rsidRPr="005553BC" w:rsidRDefault="003D45C2" w:rsidP="003D45C2">
      <w:pPr>
        <w:pStyle w:val="a3"/>
        <w:widowControl w:val="0"/>
        <w:numPr>
          <w:ilvl w:val="0"/>
          <w:numId w:val="32"/>
        </w:numPr>
        <w:autoSpaceDE w:val="0"/>
        <w:autoSpaceDN w:val="0"/>
        <w:adjustRightInd w:val="0"/>
        <w:spacing w:line="360" w:lineRule="auto"/>
        <w:ind w:left="709" w:hanging="425"/>
        <w:jc w:val="both"/>
        <w:rPr>
          <w:rFonts w:cs="Times New Roman"/>
          <w:sz w:val="28"/>
          <w:szCs w:val="28"/>
        </w:rPr>
      </w:pPr>
      <w:r w:rsidRPr="005553BC">
        <w:rPr>
          <w:rFonts w:cs="Times New Roman"/>
          <w:sz w:val="28"/>
          <w:szCs w:val="28"/>
        </w:rPr>
        <w:t>участ</w:t>
      </w:r>
      <w:r>
        <w:rPr>
          <w:rFonts w:cs="Times New Roman"/>
          <w:sz w:val="28"/>
          <w:szCs w:val="28"/>
        </w:rPr>
        <w:t>ие всех членов команды в работе.</w:t>
      </w:r>
      <w:r w:rsidRPr="005553BC">
        <w:rPr>
          <w:rFonts w:cs="Times New Roman"/>
          <w:sz w:val="28"/>
          <w:szCs w:val="28"/>
        </w:rPr>
        <w:t xml:space="preserve"> </w:t>
      </w:r>
    </w:p>
    <w:p w:rsidR="003D45C2" w:rsidRPr="005553BC" w:rsidRDefault="003D45C2" w:rsidP="003D45C2">
      <w:pPr>
        <w:pStyle w:val="a3"/>
        <w:widowControl w:val="0"/>
        <w:autoSpaceDE w:val="0"/>
        <w:autoSpaceDN w:val="0"/>
        <w:adjustRightInd w:val="0"/>
        <w:spacing w:line="360" w:lineRule="auto"/>
        <w:ind w:left="0" w:firstLine="709"/>
        <w:jc w:val="both"/>
        <w:rPr>
          <w:rFonts w:cs="Times New Roman"/>
          <w:sz w:val="28"/>
          <w:szCs w:val="28"/>
        </w:rPr>
      </w:pPr>
      <w:r w:rsidRPr="005553BC">
        <w:rPr>
          <w:rFonts w:cs="Times New Roman"/>
          <w:sz w:val="28"/>
          <w:szCs w:val="28"/>
        </w:rPr>
        <w:t xml:space="preserve">Работа над проектом также была разделена на три этапа. </w:t>
      </w:r>
    </w:p>
    <w:p w:rsidR="003D45C2" w:rsidRPr="005553BC" w:rsidRDefault="003D45C2" w:rsidP="003D45C2">
      <w:pPr>
        <w:pStyle w:val="a3"/>
        <w:widowControl w:val="0"/>
        <w:autoSpaceDE w:val="0"/>
        <w:autoSpaceDN w:val="0"/>
        <w:adjustRightInd w:val="0"/>
        <w:spacing w:line="360" w:lineRule="auto"/>
        <w:ind w:left="0" w:firstLine="709"/>
        <w:jc w:val="both"/>
        <w:rPr>
          <w:rFonts w:cs="Times New Roman"/>
          <w:sz w:val="28"/>
          <w:szCs w:val="28"/>
        </w:rPr>
      </w:pPr>
      <w:r w:rsidRPr="005553BC">
        <w:rPr>
          <w:rFonts w:cs="Times New Roman"/>
          <w:sz w:val="28"/>
          <w:szCs w:val="28"/>
        </w:rPr>
        <w:t>Первый этап – подготовк</w:t>
      </w:r>
      <w:r>
        <w:rPr>
          <w:rFonts w:cs="Times New Roman"/>
          <w:sz w:val="28"/>
          <w:szCs w:val="28"/>
        </w:rPr>
        <w:t>а</w:t>
      </w:r>
      <w:r w:rsidRPr="005553BC">
        <w:rPr>
          <w:rFonts w:cs="Times New Roman"/>
          <w:sz w:val="28"/>
          <w:szCs w:val="28"/>
        </w:rPr>
        <w:t xml:space="preserve"> к проекту. Учащиеся самостоятельно, каждый в индивидуальном режиме, повторяли лексический и грамматический материал, представленный в тематическом разделе учебника; самостоятельно подбирали дополнительный лексический материал по теме, используя данные словарей, интернет ресурсов и учебников английского языка других авторов. Весь, набранный учащимися, лексический материал был систематизирован путем </w:t>
      </w:r>
      <w:r w:rsidRPr="005553BC">
        <w:rPr>
          <w:rFonts w:cs="Times New Roman"/>
          <w:sz w:val="28"/>
          <w:szCs w:val="28"/>
        </w:rPr>
        <w:lastRenderedPageBreak/>
        <w:t>построения «</w:t>
      </w:r>
      <w:r w:rsidRPr="005553BC">
        <w:rPr>
          <w:rFonts w:cs="Times New Roman"/>
          <w:sz w:val="28"/>
          <w:szCs w:val="28"/>
          <w:lang w:val="en-US"/>
        </w:rPr>
        <w:t>Mind</w:t>
      </w:r>
      <w:r w:rsidRPr="005553BC">
        <w:rPr>
          <w:rFonts w:cs="Times New Roman"/>
          <w:sz w:val="28"/>
          <w:szCs w:val="28"/>
        </w:rPr>
        <w:t xml:space="preserve"> </w:t>
      </w:r>
      <w:r w:rsidRPr="005553BC">
        <w:rPr>
          <w:rFonts w:cs="Times New Roman"/>
          <w:sz w:val="28"/>
          <w:szCs w:val="28"/>
          <w:lang w:val="en-US"/>
        </w:rPr>
        <w:t>map</w:t>
      </w:r>
      <w:r w:rsidRPr="005553BC">
        <w:rPr>
          <w:rFonts w:cs="Times New Roman"/>
          <w:sz w:val="28"/>
          <w:szCs w:val="28"/>
        </w:rPr>
        <w:t>» (обобщенной карты лексического материала) и  отработан в ходе урока</w:t>
      </w:r>
      <w:proofErr w:type="gramStart"/>
      <w:r w:rsidR="00456D35">
        <w:rPr>
          <w:rFonts w:cs="Times New Roman"/>
          <w:sz w:val="28"/>
          <w:szCs w:val="28"/>
        </w:rPr>
        <w:t xml:space="preserve"> </w:t>
      </w:r>
      <w:r w:rsidRPr="005553BC">
        <w:rPr>
          <w:rFonts w:cs="Times New Roman"/>
          <w:sz w:val="28"/>
          <w:szCs w:val="28"/>
        </w:rPr>
        <w:t>.</w:t>
      </w:r>
      <w:proofErr w:type="gramEnd"/>
      <w:r w:rsidRPr="005553BC">
        <w:rPr>
          <w:rFonts w:cs="Times New Roman"/>
          <w:sz w:val="28"/>
          <w:szCs w:val="28"/>
        </w:rPr>
        <w:t xml:space="preserve"> Задача учащихся состояла не только в подборе языкового ма</w:t>
      </w:r>
      <w:r>
        <w:rPr>
          <w:rFonts w:cs="Times New Roman"/>
          <w:sz w:val="28"/>
          <w:szCs w:val="28"/>
        </w:rPr>
        <w:softHyphen/>
      </w:r>
      <w:r w:rsidRPr="005553BC">
        <w:rPr>
          <w:rFonts w:cs="Times New Roman"/>
          <w:sz w:val="28"/>
          <w:szCs w:val="28"/>
        </w:rPr>
        <w:t>териала по предложенной теме, но и подборе возможных заданий с использова</w:t>
      </w:r>
      <w:r>
        <w:rPr>
          <w:rFonts w:cs="Times New Roman"/>
          <w:sz w:val="28"/>
          <w:szCs w:val="28"/>
        </w:rPr>
        <w:softHyphen/>
      </w:r>
      <w:r w:rsidRPr="005553BC">
        <w:rPr>
          <w:rFonts w:cs="Times New Roman"/>
          <w:sz w:val="28"/>
          <w:szCs w:val="28"/>
        </w:rPr>
        <w:t xml:space="preserve">нием новой лексики на ее отработку.  </w:t>
      </w:r>
    </w:p>
    <w:p w:rsidR="003D45C2" w:rsidRPr="005553BC" w:rsidRDefault="003D45C2" w:rsidP="003D45C2">
      <w:pPr>
        <w:pStyle w:val="a3"/>
        <w:widowControl w:val="0"/>
        <w:autoSpaceDE w:val="0"/>
        <w:autoSpaceDN w:val="0"/>
        <w:adjustRightInd w:val="0"/>
        <w:spacing w:line="360" w:lineRule="auto"/>
        <w:ind w:left="0" w:firstLine="709"/>
        <w:jc w:val="both"/>
        <w:rPr>
          <w:rFonts w:cs="Times New Roman"/>
          <w:sz w:val="28"/>
          <w:szCs w:val="28"/>
        </w:rPr>
      </w:pPr>
      <w:r w:rsidRPr="005553BC">
        <w:rPr>
          <w:rFonts w:cs="Times New Roman"/>
          <w:sz w:val="28"/>
          <w:szCs w:val="28"/>
        </w:rPr>
        <w:t>Второй этап</w:t>
      </w:r>
      <w:r>
        <w:rPr>
          <w:rFonts w:cs="Times New Roman"/>
          <w:sz w:val="28"/>
          <w:szCs w:val="28"/>
        </w:rPr>
        <w:t xml:space="preserve"> работы включал в себя выбор достопримечательностей</w:t>
      </w:r>
      <w:proofErr w:type="gramStart"/>
      <w:r>
        <w:rPr>
          <w:rFonts w:cs="Times New Roman"/>
          <w:sz w:val="28"/>
          <w:szCs w:val="28"/>
        </w:rPr>
        <w:t xml:space="preserve"> ,</w:t>
      </w:r>
      <w:proofErr w:type="gramEnd"/>
      <w:r>
        <w:rPr>
          <w:rFonts w:cs="Times New Roman"/>
          <w:sz w:val="28"/>
          <w:szCs w:val="28"/>
        </w:rPr>
        <w:t>интересных мест города для написание маршрутной карты «Мой Ейск</w:t>
      </w:r>
      <w:r w:rsidRPr="005553BC">
        <w:rPr>
          <w:rFonts w:cs="Times New Roman"/>
          <w:sz w:val="28"/>
          <w:szCs w:val="28"/>
        </w:rPr>
        <w:t>».  В ходе данного этапа учащиеся смогли продемонстрировать свои знания английского языка и творческие способности. Работа в команде способствовала развитию творческого мышления учащихся и чувству ответственности за общее дело.</w:t>
      </w:r>
    </w:p>
    <w:p w:rsidR="003D45C2" w:rsidRPr="005553BC" w:rsidRDefault="003D45C2" w:rsidP="003D45C2">
      <w:pPr>
        <w:pStyle w:val="a3"/>
        <w:widowControl w:val="0"/>
        <w:autoSpaceDE w:val="0"/>
        <w:autoSpaceDN w:val="0"/>
        <w:adjustRightInd w:val="0"/>
        <w:spacing w:line="360" w:lineRule="auto"/>
        <w:ind w:left="0"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 процессе работы</w:t>
      </w:r>
      <w:proofErr w:type="gramStart"/>
      <w:r>
        <w:rPr>
          <w:rFonts w:cs="Times New Roman"/>
          <w:sz w:val="28"/>
          <w:szCs w:val="28"/>
        </w:rPr>
        <w:t xml:space="preserve"> </w:t>
      </w:r>
      <w:r w:rsidRPr="005553BC">
        <w:rPr>
          <w:rFonts w:cs="Times New Roman"/>
          <w:sz w:val="28"/>
          <w:szCs w:val="28"/>
        </w:rPr>
        <w:t>,</w:t>
      </w:r>
      <w:proofErr w:type="gramEnd"/>
      <w:r w:rsidRPr="005553BC">
        <w:rPr>
          <w:rFonts w:cs="Times New Roman"/>
          <w:sz w:val="28"/>
          <w:szCs w:val="28"/>
        </w:rPr>
        <w:t xml:space="preserve"> учащиеся также имели возможность обращаться за незначительной помощью к учителю. </w:t>
      </w:r>
    </w:p>
    <w:p w:rsidR="003D45C2" w:rsidRPr="005553BC" w:rsidRDefault="003D45C2" w:rsidP="003D45C2">
      <w:pPr>
        <w:pStyle w:val="a3"/>
        <w:widowControl w:val="0"/>
        <w:autoSpaceDE w:val="0"/>
        <w:autoSpaceDN w:val="0"/>
        <w:adjustRightInd w:val="0"/>
        <w:spacing w:line="360" w:lineRule="auto"/>
        <w:ind w:left="0"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Трет</w:t>
      </w:r>
      <w:r w:rsidRPr="005553BC">
        <w:rPr>
          <w:rFonts w:cs="Times New Roman"/>
          <w:sz w:val="28"/>
          <w:szCs w:val="28"/>
        </w:rPr>
        <w:t>и</w:t>
      </w:r>
      <w:r>
        <w:rPr>
          <w:rFonts w:cs="Times New Roman"/>
          <w:sz w:val="28"/>
          <w:szCs w:val="28"/>
        </w:rPr>
        <w:t>й</w:t>
      </w:r>
      <w:r w:rsidRPr="005553BC">
        <w:rPr>
          <w:rFonts w:cs="Times New Roman"/>
          <w:sz w:val="28"/>
          <w:szCs w:val="28"/>
        </w:rPr>
        <w:t xml:space="preserve"> этап работы заключался в </w:t>
      </w:r>
      <w:r>
        <w:rPr>
          <w:rFonts w:cs="Times New Roman"/>
          <w:sz w:val="28"/>
          <w:szCs w:val="28"/>
        </w:rPr>
        <w:t>обобщении собранного материала и его оформлении</w:t>
      </w:r>
      <w:r w:rsidRPr="005553BC">
        <w:rPr>
          <w:rFonts w:cs="Times New Roman"/>
          <w:sz w:val="28"/>
          <w:szCs w:val="28"/>
        </w:rPr>
        <w:t>. С этим этапом обе группы справились самостоятельно. Помимо самих участников команд</w:t>
      </w:r>
      <w:r>
        <w:rPr>
          <w:rFonts w:cs="Times New Roman"/>
          <w:sz w:val="28"/>
          <w:szCs w:val="28"/>
        </w:rPr>
        <w:t xml:space="preserve">ы, ребята привлекли к </w:t>
      </w:r>
      <w:r w:rsidRPr="005553BC">
        <w:rPr>
          <w:rFonts w:cs="Times New Roman"/>
          <w:sz w:val="28"/>
          <w:szCs w:val="28"/>
        </w:rPr>
        <w:t xml:space="preserve"> процессу некоторых учащихся своей паралле</w:t>
      </w:r>
      <w:r>
        <w:rPr>
          <w:rFonts w:cs="Times New Roman"/>
          <w:sz w:val="28"/>
          <w:szCs w:val="28"/>
        </w:rPr>
        <w:t>ли, а также учителей</w:t>
      </w:r>
      <w:proofErr w:type="gramStart"/>
      <w:r>
        <w:rPr>
          <w:rFonts w:cs="Times New Roman"/>
          <w:sz w:val="28"/>
          <w:szCs w:val="28"/>
        </w:rPr>
        <w:t xml:space="preserve"> </w:t>
      </w:r>
      <w:r w:rsidRPr="005553BC">
        <w:rPr>
          <w:rFonts w:cs="Times New Roman"/>
          <w:sz w:val="28"/>
          <w:szCs w:val="28"/>
        </w:rPr>
        <w:t>,</w:t>
      </w:r>
      <w:proofErr w:type="gramEnd"/>
      <w:r>
        <w:rPr>
          <w:rFonts w:cs="Times New Roman"/>
          <w:sz w:val="28"/>
          <w:szCs w:val="28"/>
        </w:rPr>
        <w:t>у которых брали интервью по этой теме. И</w:t>
      </w:r>
      <w:r w:rsidRPr="005553BC">
        <w:rPr>
          <w:rFonts w:cs="Times New Roman"/>
          <w:sz w:val="28"/>
          <w:szCs w:val="28"/>
        </w:rPr>
        <w:t xml:space="preserve">з чего можно сделать вывод о большой заинтересованности учащихся в получении высоких результатов. </w:t>
      </w:r>
    </w:p>
    <w:p w:rsidR="003D45C2" w:rsidRPr="005553BC" w:rsidRDefault="003D45C2" w:rsidP="003D45C2">
      <w:pPr>
        <w:pStyle w:val="a3"/>
        <w:widowControl w:val="0"/>
        <w:autoSpaceDE w:val="0"/>
        <w:autoSpaceDN w:val="0"/>
        <w:adjustRightInd w:val="0"/>
        <w:spacing w:line="360" w:lineRule="auto"/>
        <w:ind w:left="0" w:firstLine="709"/>
        <w:jc w:val="both"/>
        <w:rPr>
          <w:rFonts w:cs="Times New Roman"/>
          <w:sz w:val="28"/>
          <w:szCs w:val="28"/>
        </w:rPr>
      </w:pPr>
      <w:r w:rsidRPr="005553BC">
        <w:rPr>
          <w:rFonts w:cs="Times New Roman"/>
          <w:sz w:val="28"/>
          <w:szCs w:val="28"/>
        </w:rPr>
        <w:t>По истечению срока выполнения задания, был организован урок-дискус</w:t>
      </w:r>
      <w:r>
        <w:rPr>
          <w:rFonts w:cs="Times New Roman"/>
          <w:sz w:val="28"/>
          <w:szCs w:val="28"/>
        </w:rPr>
        <w:t>сия с представлением проектов</w:t>
      </w:r>
      <w:r w:rsidRPr="005553BC">
        <w:rPr>
          <w:rFonts w:cs="Times New Roman"/>
          <w:sz w:val="28"/>
          <w:szCs w:val="28"/>
        </w:rPr>
        <w:t xml:space="preserve"> и последующим их обсуждением. На урок дискуссию были приглашены учащиеся параллельной подгруппы вме</w:t>
      </w:r>
      <w:r>
        <w:rPr>
          <w:rFonts w:cs="Times New Roman"/>
          <w:sz w:val="28"/>
          <w:szCs w:val="28"/>
        </w:rPr>
        <w:softHyphen/>
      </w:r>
      <w:r w:rsidRPr="005553BC">
        <w:rPr>
          <w:rFonts w:cs="Times New Roman"/>
          <w:sz w:val="28"/>
          <w:szCs w:val="28"/>
        </w:rPr>
        <w:t>сте с учителем английского языка. В ходе дискуссии обсуждались со</w:t>
      </w:r>
      <w:r>
        <w:rPr>
          <w:rFonts w:cs="Times New Roman"/>
          <w:sz w:val="28"/>
          <w:szCs w:val="28"/>
        </w:rPr>
        <w:t>ответствия представленных работ</w:t>
      </w:r>
      <w:r w:rsidRPr="005553BC">
        <w:rPr>
          <w:rFonts w:cs="Times New Roman"/>
          <w:sz w:val="28"/>
          <w:szCs w:val="28"/>
        </w:rPr>
        <w:t xml:space="preserve"> заданным ранее критериям; сюжет – его но</w:t>
      </w:r>
      <w:r>
        <w:rPr>
          <w:rFonts w:cs="Times New Roman"/>
          <w:sz w:val="28"/>
          <w:szCs w:val="28"/>
        </w:rPr>
        <w:softHyphen/>
      </w:r>
      <w:r w:rsidRPr="005553BC">
        <w:rPr>
          <w:rFonts w:cs="Times New Roman"/>
          <w:sz w:val="28"/>
          <w:szCs w:val="28"/>
        </w:rPr>
        <w:t>визна, актуальность, заложенный автор</w:t>
      </w:r>
      <w:r>
        <w:rPr>
          <w:rFonts w:cs="Times New Roman"/>
          <w:sz w:val="28"/>
          <w:szCs w:val="28"/>
        </w:rPr>
        <w:t xml:space="preserve">ами смысл; </w:t>
      </w:r>
      <w:r w:rsidRPr="005553BC">
        <w:rPr>
          <w:rFonts w:cs="Times New Roman"/>
          <w:sz w:val="28"/>
          <w:szCs w:val="28"/>
        </w:rPr>
        <w:t>ис</w:t>
      </w:r>
      <w:r>
        <w:rPr>
          <w:rFonts w:cs="Times New Roman"/>
          <w:sz w:val="28"/>
          <w:szCs w:val="28"/>
        </w:rPr>
        <w:softHyphen/>
        <w:t>пользованный</w:t>
      </w:r>
      <w:r w:rsidRPr="005553BC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лексический материал.</w:t>
      </w:r>
      <w:r w:rsidRPr="005553BC">
        <w:rPr>
          <w:rFonts w:cs="Times New Roman"/>
          <w:sz w:val="28"/>
          <w:szCs w:val="28"/>
        </w:rPr>
        <w:t xml:space="preserve"> </w:t>
      </w:r>
    </w:p>
    <w:p w:rsidR="003D45C2" w:rsidRPr="005553BC" w:rsidRDefault="003D45C2" w:rsidP="003D45C2">
      <w:pPr>
        <w:pStyle w:val="a3"/>
        <w:widowControl w:val="0"/>
        <w:autoSpaceDE w:val="0"/>
        <w:autoSpaceDN w:val="0"/>
        <w:adjustRightInd w:val="0"/>
        <w:spacing w:line="360" w:lineRule="auto"/>
        <w:ind w:left="0" w:firstLine="709"/>
        <w:jc w:val="both"/>
        <w:rPr>
          <w:rFonts w:cs="Times New Roman"/>
          <w:sz w:val="28"/>
          <w:szCs w:val="28"/>
        </w:rPr>
      </w:pPr>
      <w:r w:rsidRPr="005553BC">
        <w:rPr>
          <w:rFonts w:cs="Times New Roman"/>
          <w:sz w:val="28"/>
          <w:szCs w:val="28"/>
        </w:rPr>
        <w:t>Гостями урока-дискуссии, также как и самими участниками проектной деятельности были высоко оценены творческие идеи авторов проектов, хороший уровень владения лексическим ма</w:t>
      </w:r>
      <w:r>
        <w:rPr>
          <w:rFonts w:cs="Times New Roman"/>
          <w:sz w:val="28"/>
          <w:szCs w:val="28"/>
        </w:rPr>
        <w:t>териалом и знание истории своего города</w:t>
      </w:r>
      <w:r w:rsidRPr="005553BC">
        <w:rPr>
          <w:rFonts w:cs="Times New Roman"/>
          <w:sz w:val="28"/>
          <w:szCs w:val="28"/>
        </w:rPr>
        <w:t>.</w:t>
      </w:r>
    </w:p>
    <w:p w:rsidR="003D45C2" w:rsidRPr="005553BC" w:rsidRDefault="003D45C2" w:rsidP="003D45C2">
      <w:pPr>
        <w:pStyle w:val="a3"/>
        <w:widowControl w:val="0"/>
        <w:autoSpaceDE w:val="0"/>
        <w:autoSpaceDN w:val="0"/>
        <w:adjustRightInd w:val="0"/>
        <w:spacing w:line="360" w:lineRule="auto"/>
        <w:ind w:left="0" w:firstLine="709"/>
        <w:jc w:val="both"/>
        <w:rPr>
          <w:rFonts w:cs="Times New Roman"/>
          <w:sz w:val="28"/>
          <w:szCs w:val="28"/>
        </w:rPr>
      </w:pPr>
      <w:r w:rsidRPr="005553BC">
        <w:rPr>
          <w:rFonts w:cs="Times New Roman"/>
          <w:sz w:val="28"/>
          <w:szCs w:val="28"/>
        </w:rPr>
        <w:lastRenderedPageBreak/>
        <w:t>Подводя итоги, участники проектной деятельности отметили высокий интерес при выполнении задания и его необычность. Наиболее интересными эта</w:t>
      </w:r>
      <w:r>
        <w:rPr>
          <w:rFonts w:cs="Times New Roman"/>
          <w:sz w:val="28"/>
          <w:szCs w:val="28"/>
        </w:rPr>
        <w:softHyphen/>
        <w:t>пами были выделены – этап сбора информации</w:t>
      </w:r>
      <w:r w:rsidRPr="005553BC">
        <w:rPr>
          <w:rFonts w:cs="Times New Roman"/>
          <w:sz w:val="28"/>
          <w:szCs w:val="28"/>
        </w:rPr>
        <w:t xml:space="preserve">, а также был отмечен урок – обобщения лексического материала и построения общей </w:t>
      </w:r>
      <w:r w:rsidRPr="00B36164">
        <w:rPr>
          <w:rFonts w:cs="Times New Roman"/>
          <w:sz w:val="28"/>
          <w:szCs w:val="28"/>
        </w:rPr>
        <w:t>«</w:t>
      </w:r>
      <w:r w:rsidRPr="00B36164">
        <w:rPr>
          <w:rFonts w:cs="Times New Roman"/>
          <w:sz w:val="28"/>
          <w:szCs w:val="28"/>
          <w:lang w:val="en-US"/>
        </w:rPr>
        <w:t>Mind</w:t>
      </w:r>
      <w:r w:rsidRPr="00B36164">
        <w:rPr>
          <w:rFonts w:cs="Times New Roman"/>
          <w:sz w:val="28"/>
          <w:szCs w:val="28"/>
        </w:rPr>
        <w:t xml:space="preserve"> </w:t>
      </w:r>
      <w:r w:rsidRPr="00B36164">
        <w:rPr>
          <w:rFonts w:cs="Times New Roman"/>
          <w:sz w:val="28"/>
          <w:szCs w:val="28"/>
          <w:lang w:val="en-US"/>
        </w:rPr>
        <w:t>map</w:t>
      </w:r>
      <w:r w:rsidRPr="00B36164">
        <w:rPr>
          <w:rFonts w:cs="Times New Roman"/>
          <w:sz w:val="28"/>
          <w:szCs w:val="28"/>
        </w:rPr>
        <w:t>» (Приложение 1).</w:t>
      </w:r>
      <w:r w:rsidRPr="005553BC">
        <w:rPr>
          <w:rFonts w:cs="Times New Roman"/>
          <w:sz w:val="28"/>
          <w:szCs w:val="28"/>
        </w:rPr>
        <w:t xml:space="preserve"> </w:t>
      </w:r>
    </w:p>
    <w:p w:rsidR="003D45C2" w:rsidRPr="005553BC" w:rsidRDefault="003D45C2" w:rsidP="003D45C2">
      <w:pPr>
        <w:spacing w:line="360" w:lineRule="auto"/>
        <w:ind w:firstLine="709"/>
        <w:jc w:val="both"/>
        <w:rPr>
          <w:rFonts w:cs="Times New Roman"/>
          <w:b/>
          <w:sz w:val="28"/>
          <w:szCs w:val="28"/>
        </w:rPr>
      </w:pPr>
    </w:p>
    <w:p w:rsidR="003D45C2" w:rsidRPr="00DF797B" w:rsidRDefault="003D45C2" w:rsidP="003D45C2">
      <w:pPr>
        <w:spacing w:line="360" w:lineRule="auto"/>
        <w:ind w:left="709"/>
        <w:jc w:val="both"/>
        <w:rPr>
          <w:rFonts w:cs="Times New Roman"/>
          <w:b/>
          <w:sz w:val="28"/>
          <w:szCs w:val="28"/>
        </w:rPr>
      </w:pPr>
      <w:r w:rsidRPr="00DF797B">
        <w:rPr>
          <w:rFonts w:cs="Times New Roman"/>
          <w:b/>
          <w:sz w:val="28"/>
          <w:szCs w:val="28"/>
        </w:rPr>
        <w:t>2.3 Вид и уровень развитости мотивации к изучению иностранного языка у шко</w:t>
      </w:r>
      <w:r>
        <w:rPr>
          <w:rFonts w:cs="Times New Roman"/>
          <w:b/>
          <w:sz w:val="28"/>
          <w:szCs w:val="28"/>
        </w:rPr>
        <w:t>льников.</w:t>
      </w:r>
    </w:p>
    <w:p w:rsidR="003D45C2" w:rsidRPr="005553BC" w:rsidRDefault="003D45C2" w:rsidP="003D45C2">
      <w:pPr>
        <w:spacing w:line="360" w:lineRule="auto"/>
        <w:ind w:firstLine="709"/>
        <w:jc w:val="both"/>
        <w:rPr>
          <w:rFonts w:cs="Times New Roman"/>
          <w:b/>
          <w:sz w:val="28"/>
          <w:szCs w:val="28"/>
        </w:rPr>
      </w:pPr>
    </w:p>
    <w:p w:rsidR="003D45C2" w:rsidRPr="005553BC" w:rsidRDefault="003D45C2" w:rsidP="003D45C2">
      <w:pPr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 w:rsidRPr="005553BC">
        <w:rPr>
          <w:rFonts w:cs="Times New Roman"/>
          <w:sz w:val="28"/>
          <w:szCs w:val="28"/>
        </w:rPr>
        <w:t xml:space="preserve">В ходе опытного обучения, которое было поделено на три этапа, были проведены два исследования </w:t>
      </w:r>
      <w:r>
        <w:rPr>
          <w:rFonts w:cs="Times New Roman"/>
          <w:sz w:val="28"/>
          <w:szCs w:val="28"/>
        </w:rPr>
        <w:t>вида и уровня</w:t>
      </w:r>
      <w:r w:rsidRPr="005553BC">
        <w:rPr>
          <w:rFonts w:cs="Times New Roman"/>
          <w:sz w:val="28"/>
          <w:szCs w:val="28"/>
        </w:rPr>
        <w:t xml:space="preserve"> мотивации учащихся. Для подтверждения гипотезы исследования были  проведены опросы до выполнения уча</w:t>
      </w:r>
      <w:r>
        <w:rPr>
          <w:rFonts w:cs="Times New Roman"/>
          <w:sz w:val="28"/>
          <w:szCs w:val="28"/>
        </w:rPr>
        <w:softHyphen/>
      </w:r>
      <w:r w:rsidRPr="005553BC">
        <w:rPr>
          <w:rFonts w:cs="Times New Roman"/>
          <w:sz w:val="28"/>
          <w:szCs w:val="28"/>
        </w:rPr>
        <w:t xml:space="preserve">щимися проекта и через несколько дней после. </w:t>
      </w:r>
    </w:p>
    <w:p w:rsidR="003D45C2" w:rsidRPr="005553BC" w:rsidRDefault="003D45C2" w:rsidP="003D45C2">
      <w:pPr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 w:rsidRPr="005553BC">
        <w:rPr>
          <w:rFonts w:cs="Times New Roman"/>
          <w:sz w:val="28"/>
          <w:szCs w:val="28"/>
        </w:rPr>
        <w:t xml:space="preserve">На первом этапе учащимся предлагалось ответить на вопросы анкеты и опросника. </w:t>
      </w:r>
    </w:p>
    <w:p w:rsidR="003D45C2" w:rsidRPr="008D73B7" w:rsidRDefault="00172B0E" w:rsidP="003D45C2">
      <w:pPr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 анкетировании участвовали 15 человек, из них 8 девочек и 7</w:t>
      </w:r>
      <w:r w:rsidR="003D45C2" w:rsidRPr="005553BC">
        <w:rPr>
          <w:rFonts w:cs="Times New Roman"/>
          <w:sz w:val="28"/>
          <w:szCs w:val="28"/>
        </w:rPr>
        <w:t xml:space="preserve"> мальчиков. Класс обучаются по федеральной программе, рекомендованной Министер</w:t>
      </w:r>
      <w:r w:rsidR="003D45C2">
        <w:rPr>
          <w:rFonts w:cs="Times New Roman"/>
          <w:sz w:val="28"/>
          <w:szCs w:val="28"/>
        </w:rPr>
        <w:softHyphen/>
      </w:r>
      <w:r w:rsidR="003D45C2" w:rsidRPr="005553BC">
        <w:rPr>
          <w:rFonts w:cs="Times New Roman"/>
          <w:sz w:val="28"/>
          <w:szCs w:val="28"/>
        </w:rPr>
        <w:t xml:space="preserve">ством  образования и науки РФ. УМК включает: учебник, книга для учителя, </w:t>
      </w:r>
      <w:r w:rsidR="003D45C2">
        <w:rPr>
          <w:rFonts w:cs="Times New Roman"/>
          <w:sz w:val="28"/>
          <w:szCs w:val="28"/>
        </w:rPr>
        <w:t>рабочие тетради № 1 и № 2 для 6</w:t>
      </w:r>
      <w:r w:rsidR="003D45C2" w:rsidRPr="005553BC">
        <w:rPr>
          <w:rFonts w:cs="Times New Roman"/>
          <w:sz w:val="28"/>
          <w:szCs w:val="28"/>
        </w:rPr>
        <w:t xml:space="preserve">класса, </w:t>
      </w:r>
      <w:proofErr w:type="spellStart"/>
      <w:r w:rsidR="003D45C2" w:rsidRPr="005553BC">
        <w:rPr>
          <w:rFonts w:cs="Times New Roman"/>
          <w:sz w:val="28"/>
          <w:szCs w:val="28"/>
        </w:rPr>
        <w:t>аудиоприложение</w:t>
      </w:r>
      <w:proofErr w:type="spellEnd"/>
      <w:r w:rsidR="003D45C2" w:rsidRPr="005553BC">
        <w:rPr>
          <w:rFonts w:cs="Times New Roman"/>
          <w:sz w:val="28"/>
          <w:szCs w:val="28"/>
        </w:rPr>
        <w:t xml:space="preserve"> (аудиокассета, </w:t>
      </w:r>
      <w:r w:rsidR="003D45C2" w:rsidRPr="005553BC">
        <w:rPr>
          <w:rFonts w:cs="Times New Roman"/>
          <w:sz w:val="28"/>
          <w:szCs w:val="28"/>
          <w:lang w:val="en-US"/>
        </w:rPr>
        <w:t>CD</w:t>
      </w:r>
      <w:r w:rsidR="003D45C2" w:rsidRPr="005553BC">
        <w:rPr>
          <w:rFonts w:cs="Times New Roman"/>
          <w:sz w:val="28"/>
          <w:szCs w:val="28"/>
        </w:rPr>
        <w:t xml:space="preserve"> </w:t>
      </w:r>
      <w:r w:rsidR="003D45C2" w:rsidRPr="005553BC">
        <w:rPr>
          <w:rFonts w:cs="Times New Roman"/>
          <w:sz w:val="28"/>
          <w:szCs w:val="28"/>
          <w:lang w:val="en-US"/>
        </w:rPr>
        <w:t>MP</w:t>
      </w:r>
      <w:r w:rsidR="003D45C2">
        <w:rPr>
          <w:rFonts w:cs="Times New Roman"/>
          <w:sz w:val="28"/>
          <w:szCs w:val="28"/>
        </w:rPr>
        <w:t xml:space="preserve">3) </w:t>
      </w:r>
      <w:r w:rsidR="003D45C2" w:rsidRPr="008D73B7">
        <w:rPr>
          <w:rFonts w:cs="Times New Roman"/>
          <w:sz w:val="28"/>
          <w:szCs w:val="28"/>
        </w:rPr>
        <w:t>[3].</w:t>
      </w:r>
    </w:p>
    <w:p w:rsidR="003D45C2" w:rsidRPr="005553BC" w:rsidRDefault="003D45C2" w:rsidP="003D45C2">
      <w:pPr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 w:rsidRPr="005553BC">
        <w:rPr>
          <w:rFonts w:cs="Times New Roman"/>
          <w:sz w:val="28"/>
          <w:szCs w:val="28"/>
        </w:rPr>
        <w:t xml:space="preserve">Анкета для выявления внешней и внутренней мотивации школьников была взята из методического пособия </w:t>
      </w:r>
      <w:r w:rsidR="00172B0E">
        <w:rPr>
          <w:rFonts w:cs="Times New Roman"/>
          <w:sz w:val="28"/>
          <w:szCs w:val="28"/>
        </w:rPr>
        <w:t xml:space="preserve">[30, с. 11] </w:t>
      </w:r>
      <w:r w:rsidRPr="008D73B7">
        <w:rPr>
          <w:rFonts w:cs="Times New Roman"/>
          <w:sz w:val="28"/>
          <w:szCs w:val="28"/>
        </w:rPr>
        <w:t>.</w:t>
      </w:r>
      <w:r w:rsidRPr="005553BC">
        <w:rPr>
          <w:rFonts w:cs="Times New Roman"/>
          <w:sz w:val="28"/>
          <w:szCs w:val="28"/>
        </w:rPr>
        <w:t xml:space="preserve">  Обработка результатов проходила путем подсчета баллов.</w:t>
      </w:r>
    </w:p>
    <w:p w:rsidR="003D45C2" w:rsidRPr="005553BC" w:rsidRDefault="003D45C2" w:rsidP="003D45C2">
      <w:pPr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 w:rsidRPr="005553BC">
        <w:rPr>
          <w:rFonts w:cs="Times New Roman"/>
          <w:sz w:val="28"/>
          <w:szCs w:val="28"/>
        </w:rPr>
        <w:t>Результаты диагностики:</w:t>
      </w:r>
    </w:p>
    <w:p w:rsidR="003D45C2" w:rsidRPr="005553BC" w:rsidRDefault="003D45C2" w:rsidP="003D45C2">
      <w:pPr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 w:rsidRPr="005553BC">
        <w:rPr>
          <w:rFonts w:cs="Times New Roman"/>
          <w:sz w:val="28"/>
          <w:szCs w:val="28"/>
        </w:rPr>
        <w:t xml:space="preserve">- от 0 до 10 баллов -   доминирование внешней мотивации изучения иностранного языка; </w:t>
      </w:r>
    </w:p>
    <w:p w:rsidR="003D45C2" w:rsidRPr="005553BC" w:rsidRDefault="003D45C2" w:rsidP="003D45C2">
      <w:pPr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 w:rsidRPr="005553BC">
        <w:rPr>
          <w:rFonts w:cs="Times New Roman"/>
          <w:sz w:val="28"/>
          <w:szCs w:val="28"/>
        </w:rPr>
        <w:t>- от 11 до 12 баллов – низкий уровень внутренней мотивации изучения иностранного языка;</w:t>
      </w:r>
    </w:p>
    <w:p w:rsidR="003D45C2" w:rsidRPr="005553BC" w:rsidRDefault="003D45C2" w:rsidP="003D45C2">
      <w:pPr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 w:rsidRPr="005553BC">
        <w:rPr>
          <w:rFonts w:cs="Times New Roman"/>
          <w:sz w:val="28"/>
          <w:szCs w:val="28"/>
        </w:rPr>
        <w:t>- от 13 до 15 баллов – средний уровень внутренней мотивации изучения иностранного языка;</w:t>
      </w:r>
    </w:p>
    <w:p w:rsidR="003D45C2" w:rsidRPr="005553BC" w:rsidRDefault="003D45C2" w:rsidP="003D45C2">
      <w:pPr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 w:rsidRPr="005553BC">
        <w:rPr>
          <w:rFonts w:cs="Times New Roman"/>
          <w:sz w:val="28"/>
          <w:szCs w:val="28"/>
        </w:rPr>
        <w:lastRenderedPageBreak/>
        <w:t>- от 16-до 20 баллов – высокий уровень внутренней мотивации изучения иностранного языка.</w:t>
      </w:r>
    </w:p>
    <w:p w:rsidR="003D45C2" w:rsidRPr="005553BC" w:rsidRDefault="003D45C2" w:rsidP="003D45C2">
      <w:pPr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 w:rsidRPr="005553BC">
        <w:rPr>
          <w:rFonts w:cs="Times New Roman"/>
          <w:sz w:val="28"/>
          <w:szCs w:val="28"/>
        </w:rPr>
        <w:t>Данные диагностики пр</w:t>
      </w:r>
      <w:r>
        <w:rPr>
          <w:rFonts w:cs="Times New Roman"/>
          <w:sz w:val="28"/>
          <w:szCs w:val="28"/>
        </w:rPr>
        <w:t>иведены в таблице 2</w:t>
      </w:r>
      <w:r w:rsidRPr="005553BC">
        <w:rPr>
          <w:rFonts w:cs="Times New Roman"/>
          <w:sz w:val="28"/>
          <w:szCs w:val="28"/>
        </w:rPr>
        <w:t>.</w:t>
      </w:r>
    </w:p>
    <w:p w:rsidR="003D45C2" w:rsidRPr="005553BC" w:rsidRDefault="003D45C2" w:rsidP="003D45C2">
      <w:pPr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Таблиц 2</w:t>
      </w:r>
      <w:r w:rsidRPr="005553BC">
        <w:rPr>
          <w:rFonts w:cs="Times New Roman"/>
          <w:sz w:val="28"/>
          <w:szCs w:val="28"/>
        </w:rPr>
        <w:t xml:space="preserve"> - Итоги исследования вида и уровня мотивации преобладающего у школьн</w:t>
      </w:r>
      <w:r>
        <w:rPr>
          <w:rFonts w:cs="Times New Roman"/>
          <w:sz w:val="28"/>
          <w:szCs w:val="28"/>
        </w:rPr>
        <w:t>иков</w:t>
      </w:r>
      <w:proofErr w:type="gramStart"/>
      <w:r>
        <w:rPr>
          <w:rFonts w:cs="Times New Roman"/>
          <w:sz w:val="28"/>
          <w:szCs w:val="28"/>
        </w:rPr>
        <w:t xml:space="preserve"> :</w:t>
      </w:r>
      <w:proofErr w:type="gramEnd"/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90"/>
        <w:gridCol w:w="3014"/>
        <w:gridCol w:w="3367"/>
      </w:tblGrid>
      <w:tr w:rsidR="003D45C2" w:rsidRPr="005553BC" w:rsidTr="00456D35">
        <w:tc>
          <w:tcPr>
            <w:tcW w:w="3190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b/>
                <w:szCs w:val="24"/>
              </w:rPr>
            </w:pPr>
            <w:r w:rsidRPr="007C63F4">
              <w:rPr>
                <w:b/>
                <w:szCs w:val="24"/>
              </w:rPr>
              <w:t>№</w:t>
            </w:r>
          </w:p>
        </w:tc>
        <w:tc>
          <w:tcPr>
            <w:tcW w:w="3014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К</w:t>
            </w:r>
            <w:r w:rsidRPr="007C63F4">
              <w:rPr>
                <w:b/>
                <w:szCs w:val="24"/>
              </w:rPr>
              <w:t>ол-во баллов</w:t>
            </w:r>
          </w:p>
        </w:tc>
        <w:tc>
          <w:tcPr>
            <w:tcW w:w="3367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В</w:t>
            </w:r>
            <w:r w:rsidRPr="007C63F4">
              <w:rPr>
                <w:b/>
                <w:szCs w:val="24"/>
              </w:rPr>
              <w:t>ид мотивации</w:t>
            </w:r>
          </w:p>
        </w:tc>
      </w:tr>
      <w:tr w:rsidR="003D45C2" w:rsidRPr="005553BC" w:rsidTr="00456D35">
        <w:tc>
          <w:tcPr>
            <w:tcW w:w="3190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033B18">
              <w:rPr>
                <w:szCs w:val="24"/>
              </w:rPr>
              <w:t>1</w:t>
            </w:r>
          </w:p>
        </w:tc>
        <w:tc>
          <w:tcPr>
            <w:tcW w:w="3014" w:type="dxa"/>
          </w:tcPr>
          <w:p w:rsidR="003D45C2" w:rsidRPr="00033B18" w:rsidRDefault="003D45C2" w:rsidP="00456D35">
            <w:pPr>
              <w:tabs>
                <w:tab w:val="right" w:pos="2798"/>
              </w:tabs>
              <w:spacing w:line="360" w:lineRule="auto"/>
              <w:ind w:firstLine="709"/>
              <w:jc w:val="both"/>
              <w:rPr>
                <w:szCs w:val="24"/>
              </w:rPr>
            </w:pPr>
            <w:r w:rsidRPr="00033B18">
              <w:rPr>
                <w:szCs w:val="24"/>
              </w:rPr>
              <w:t>7</w:t>
            </w:r>
            <w:r w:rsidRPr="00033B18">
              <w:rPr>
                <w:szCs w:val="24"/>
              </w:rPr>
              <w:tab/>
            </w:r>
          </w:p>
        </w:tc>
        <w:tc>
          <w:tcPr>
            <w:tcW w:w="3367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033B18">
              <w:rPr>
                <w:szCs w:val="24"/>
              </w:rPr>
              <w:t>внешняя</w:t>
            </w:r>
          </w:p>
        </w:tc>
      </w:tr>
      <w:tr w:rsidR="003D45C2" w:rsidRPr="005553BC" w:rsidTr="00456D35">
        <w:tc>
          <w:tcPr>
            <w:tcW w:w="3190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033B18">
              <w:rPr>
                <w:szCs w:val="24"/>
              </w:rPr>
              <w:t>2</w:t>
            </w:r>
          </w:p>
        </w:tc>
        <w:tc>
          <w:tcPr>
            <w:tcW w:w="3014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033B18">
              <w:rPr>
                <w:szCs w:val="24"/>
              </w:rPr>
              <w:t>7</w:t>
            </w:r>
          </w:p>
        </w:tc>
        <w:tc>
          <w:tcPr>
            <w:tcW w:w="3367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033B18">
              <w:rPr>
                <w:szCs w:val="24"/>
              </w:rPr>
              <w:t>внешняя</w:t>
            </w:r>
          </w:p>
        </w:tc>
      </w:tr>
      <w:tr w:rsidR="003D45C2" w:rsidRPr="005553BC" w:rsidTr="00456D35">
        <w:tc>
          <w:tcPr>
            <w:tcW w:w="3190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033B18">
              <w:rPr>
                <w:szCs w:val="24"/>
              </w:rPr>
              <w:t>3</w:t>
            </w:r>
          </w:p>
        </w:tc>
        <w:tc>
          <w:tcPr>
            <w:tcW w:w="3014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033B18">
              <w:rPr>
                <w:szCs w:val="24"/>
              </w:rPr>
              <w:t>8</w:t>
            </w:r>
          </w:p>
        </w:tc>
        <w:tc>
          <w:tcPr>
            <w:tcW w:w="3367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033B18">
              <w:rPr>
                <w:szCs w:val="24"/>
              </w:rPr>
              <w:t>внешняя</w:t>
            </w:r>
          </w:p>
        </w:tc>
      </w:tr>
      <w:tr w:rsidR="003D45C2" w:rsidRPr="005553BC" w:rsidTr="00456D35">
        <w:tc>
          <w:tcPr>
            <w:tcW w:w="3190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033B18">
              <w:rPr>
                <w:szCs w:val="24"/>
              </w:rPr>
              <w:t>4</w:t>
            </w:r>
          </w:p>
        </w:tc>
        <w:tc>
          <w:tcPr>
            <w:tcW w:w="3014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033B18">
              <w:rPr>
                <w:szCs w:val="24"/>
              </w:rPr>
              <w:t>9</w:t>
            </w:r>
          </w:p>
        </w:tc>
        <w:tc>
          <w:tcPr>
            <w:tcW w:w="3367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033B18">
              <w:rPr>
                <w:szCs w:val="24"/>
              </w:rPr>
              <w:t>внешняя</w:t>
            </w:r>
          </w:p>
        </w:tc>
      </w:tr>
      <w:tr w:rsidR="003D45C2" w:rsidRPr="005553BC" w:rsidTr="00456D35">
        <w:tc>
          <w:tcPr>
            <w:tcW w:w="3190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033B18">
              <w:rPr>
                <w:szCs w:val="24"/>
              </w:rPr>
              <w:t>5</w:t>
            </w:r>
          </w:p>
        </w:tc>
        <w:tc>
          <w:tcPr>
            <w:tcW w:w="3014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033B18">
              <w:rPr>
                <w:szCs w:val="24"/>
              </w:rPr>
              <w:t>10</w:t>
            </w:r>
          </w:p>
        </w:tc>
        <w:tc>
          <w:tcPr>
            <w:tcW w:w="3367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033B18">
              <w:rPr>
                <w:szCs w:val="24"/>
              </w:rPr>
              <w:t>внешняя</w:t>
            </w:r>
          </w:p>
        </w:tc>
      </w:tr>
      <w:tr w:rsidR="003D45C2" w:rsidRPr="005553BC" w:rsidTr="00456D35">
        <w:tc>
          <w:tcPr>
            <w:tcW w:w="3190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033B18">
              <w:rPr>
                <w:szCs w:val="24"/>
              </w:rPr>
              <w:t>6</w:t>
            </w:r>
          </w:p>
        </w:tc>
        <w:tc>
          <w:tcPr>
            <w:tcW w:w="3014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033B18">
              <w:rPr>
                <w:szCs w:val="24"/>
              </w:rPr>
              <w:t>10</w:t>
            </w:r>
          </w:p>
        </w:tc>
        <w:tc>
          <w:tcPr>
            <w:tcW w:w="3367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033B18">
              <w:rPr>
                <w:szCs w:val="24"/>
              </w:rPr>
              <w:t>внешняя</w:t>
            </w:r>
          </w:p>
        </w:tc>
      </w:tr>
      <w:tr w:rsidR="003D45C2" w:rsidRPr="005553BC" w:rsidTr="00456D35">
        <w:trPr>
          <w:trHeight w:val="321"/>
        </w:trPr>
        <w:tc>
          <w:tcPr>
            <w:tcW w:w="3190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033B18">
              <w:rPr>
                <w:szCs w:val="24"/>
              </w:rPr>
              <w:t>7</w:t>
            </w:r>
          </w:p>
        </w:tc>
        <w:tc>
          <w:tcPr>
            <w:tcW w:w="3014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033B18">
              <w:rPr>
                <w:szCs w:val="24"/>
              </w:rPr>
              <w:t>10</w:t>
            </w:r>
          </w:p>
        </w:tc>
        <w:tc>
          <w:tcPr>
            <w:tcW w:w="3367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033B18">
              <w:rPr>
                <w:szCs w:val="24"/>
              </w:rPr>
              <w:t>внешняя</w:t>
            </w:r>
          </w:p>
        </w:tc>
      </w:tr>
      <w:tr w:rsidR="003D45C2" w:rsidRPr="005553BC" w:rsidTr="00456D35">
        <w:tc>
          <w:tcPr>
            <w:tcW w:w="3190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033B18">
              <w:rPr>
                <w:szCs w:val="24"/>
              </w:rPr>
              <w:t>8</w:t>
            </w:r>
          </w:p>
        </w:tc>
        <w:tc>
          <w:tcPr>
            <w:tcW w:w="3014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033B18">
              <w:rPr>
                <w:szCs w:val="24"/>
              </w:rPr>
              <w:t>10</w:t>
            </w:r>
          </w:p>
        </w:tc>
        <w:tc>
          <w:tcPr>
            <w:tcW w:w="3367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033B18">
              <w:rPr>
                <w:szCs w:val="24"/>
              </w:rPr>
              <w:t>внешняя</w:t>
            </w:r>
          </w:p>
        </w:tc>
      </w:tr>
      <w:tr w:rsidR="003D45C2" w:rsidRPr="005553BC" w:rsidTr="00456D35">
        <w:tc>
          <w:tcPr>
            <w:tcW w:w="3190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033B18">
              <w:rPr>
                <w:szCs w:val="24"/>
              </w:rPr>
              <w:t>9</w:t>
            </w:r>
          </w:p>
        </w:tc>
        <w:tc>
          <w:tcPr>
            <w:tcW w:w="3014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033B18">
              <w:rPr>
                <w:szCs w:val="24"/>
              </w:rPr>
              <w:t>11</w:t>
            </w:r>
          </w:p>
        </w:tc>
        <w:tc>
          <w:tcPr>
            <w:tcW w:w="3367" w:type="dxa"/>
          </w:tcPr>
          <w:p w:rsidR="003D45C2" w:rsidRPr="00033B18" w:rsidRDefault="003D45C2" w:rsidP="00456D35">
            <w:pPr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 xml:space="preserve">низкий </w:t>
            </w:r>
            <w:r w:rsidRPr="00033B18">
              <w:rPr>
                <w:szCs w:val="24"/>
              </w:rPr>
              <w:t xml:space="preserve">уровень </w:t>
            </w:r>
            <w:proofErr w:type="gramStart"/>
            <w:r w:rsidRPr="00033B18">
              <w:rPr>
                <w:szCs w:val="24"/>
              </w:rPr>
              <w:t>внут</w:t>
            </w:r>
            <w:r>
              <w:rPr>
                <w:szCs w:val="24"/>
              </w:rPr>
              <w:softHyphen/>
            </w:r>
            <w:r w:rsidRPr="00033B18">
              <w:rPr>
                <w:szCs w:val="24"/>
              </w:rPr>
              <w:t>ренней</w:t>
            </w:r>
            <w:proofErr w:type="gramEnd"/>
          </w:p>
        </w:tc>
      </w:tr>
      <w:tr w:rsidR="003D45C2" w:rsidRPr="005553BC" w:rsidTr="00456D35">
        <w:tc>
          <w:tcPr>
            <w:tcW w:w="3190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033B18">
              <w:rPr>
                <w:szCs w:val="24"/>
              </w:rPr>
              <w:t>10</w:t>
            </w:r>
          </w:p>
        </w:tc>
        <w:tc>
          <w:tcPr>
            <w:tcW w:w="3014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033B18">
              <w:rPr>
                <w:szCs w:val="24"/>
              </w:rPr>
              <w:t>12</w:t>
            </w:r>
          </w:p>
        </w:tc>
        <w:tc>
          <w:tcPr>
            <w:tcW w:w="3367" w:type="dxa"/>
          </w:tcPr>
          <w:p w:rsidR="003D45C2" w:rsidRPr="00033B18" w:rsidRDefault="003D45C2" w:rsidP="00456D35">
            <w:pPr>
              <w:spacing w:line="360" w:lineRule="auto"/>
              <w:rPr>
                <w:szCs w:val="24"/>
              </w:rPr>
            </w:pPr>
            <w:r w:rsidRPr="00033B18">
              <w:rPr>
                <w:szCs w:val="24"/>
              </w:rPr>
              <w:t xml:space="preserve">низкий уровень </w:t>
            </w:r>
            <w:proofErr w:type="gramStart"/>
            <w:r w:rsidRPr="00033B18">
              <w:rPr>
                <w:szCs w:val="24"/>
              </w:rPr>
              <w:t>внут</w:t>
            </w:r>
            <w:r>
              <w:rPr>
                <w:szCs w:val="24"/>
              </w:rPr>
              <w:softHyphen/>
            </w:r>
            <w:r w:rsidRPr="00033B18">
              <w:rPr>
                <w:szCs w:val="24"/>
              </w:rPr>
              <w:t>ренней</w:t>
            </w:r>
            <w:proofErr w:type="gramEnd"/>
          </w:p>
        </w:tc>
      </w:tr>
      <w:tr w:rsidR="003D45C2" w:rsidRPr="005553BC" w:rsidTr="00456D35">
        <w:tc>
          <w:tcPr>
            <w:tcW w:w="3190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033B18">
              <w:rPr>
                <w:szCs w:val="24"/>
              </w:rPr>
              <w:t>11</w:t>
            </w:r>
          </w:p>
        </w:tc>
        <w:tc>
          <w:tcPr>
            <w:tcW w:w="3014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033B18">
              <w:rPr>
                <w:szCs w:val="24"/>
              </w:rPr>
              <w:t>12</w:t>
            </w:r>
          </w:p>
        </w:tc>
        <w:tc>
          <w:tcPr>
            <w:tcW w:w="3367" w:type="dxa"/>
          </w:tcPr>
          <w:p w:rsidR="003D45C2" w:rsidRPr="00033B18" w:rsidRDefault="003D45C2" w:rsidP="00456D35">
            <w:pPr>
              <w:spacing w:line="360" w:lineRule="auto"/>
              <w:rPr>
                <w:szCs w:val="24"/>
              </w:rPr>
            </w:pPr>
            <w:r w:rsidRPr="00033B18">
              <w:rPr>
                <w:szCs w:val="24"/>
              </w:rPr>
              <w:t xml:space="preserve">низкий уровень </w:t>
            </w:r>
            <w:proofErr w:type="gramStart"/>
            <w:r w:rsidRPr="00033B18">
              <w:rPr>
                <w:szCs w:val="24"/>
              </w:rPr>
              <w:t>внут</w:t>
            </w:r>
            <w:r>
              <w:rPr>
                <w:szCs w:val="24"/>
              </w:rPr>
              <w:softHyphen/>
            </w:r>
            <w:r w:rsidRPr="00033B18">
              <w:rPr>
                <w:szCs w:val="24"/>
              </w:rPr>
              <w:t>ренней</w:t>
            </w:r>
            <w:proofErr w:type="gramEnd"/>
          </w:p>
        </w:tc>
      </w:tr>
      <w:tr w:rsidR="003D45C2" w:rsidRPr="005553BC" w:rsidTr="00456D35">
        <w:tc>
          <w:tcPr>
            <w:tcW w:w="3190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033B18">
              <w:rPr>
                <w:szCs w:val="24"/>
              </w:rPr>
              <w:t>12</w:t>
            </w:r>
          </w:p>
        </w:tc>
        <w:tc>
          <w:tcPr>
            <w:tcW w:w="3014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033B18">
              <w:rPr>
                <w:szCs w:val="24"/>
              </w:rPr>
              <w:t>14</w:t>
            </w:r>
          </w:p>
        </w:tc>
        <w:tc>
          <w:tcPr>
            <w:tcW w:w="3367" w:type="dxa"/>
          </w:tcPr>
          <w:p w:rsidR="003D45C2" w:rsidRPr="00033B18" w:rsidRDefault="003D45C2" w:rsidP="00456D35">
            <w:pPr>
              <w:spacing w:line="360" w:lineRule="auto"/>
              <w:rPr>
                <w:szCs w:val="24"/>
              </w:rPr>
            </w:pPr>
            <w:r w:rsidRPr="00033B18">
              <w:rPr>
                <w:szCs w:val="24"/>
              </w:rPr>
              <w:t xml:space="preserve">средний уровень </w:t>
            </w:r>
            <w:proofErr w:type="gramStart"/>
            <w:r w:rsidRPr="00033B18">
              <w:rPr>
                <w:szCs w:val="24"/>
              </w:rPr>
              <w:t>внут</w:t>
            </w:r>
            <w:r>
              <w:rPr>
                <w:szCs w:val="24"/>
              </w:rPr>
              <w:softHyphen/>
            </w:r>
            <w:r w:rsidRPr="00033B18">
              <w:rPr>
                <w:szCs w:val="24"/>
              </w:rPr>
              <w:t>ренней</w:t>
            </w:r>
            <w:proofErr w:type="gramEnd"/>
          </w:p>
        </w:tc>
      </w:tr>
      <w:tr w:rsidR="003D45C2" w:rsidRPr="005553BC" w:rsidTr="00456D35">
        <w:tc>
          <w:tcPr>
            <w:tcW w:w="3190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033B18">
              <w:rPr>
                <w:szCs w:val="24"/>
              </w:rPr>
              <w:t>13</w:t>
            </w:r>
          </w:p>
        </w:tc>
        <w:tc>
          <w:tcPr>
            <w:tcW w:w="3014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033B18">
              <w:rPr>
                <w:szCs w:val="24"/>
              </w:rPr>
              <w:t>14</w:t>
            </w:r>
          </w:p>
        </w:tc>
        <w:tc>
          <w:tcPr>
            <w:tcW w:w="3367" w:type="dxa"/>
          </w:tcPr>
          <w:p w:rsidR="003D45C2" w:rsidRPr="00033B18" w:rsidRDefault="003D45C2" w:rsidP="00456D35">
            <w:pPr>
              <w:spacing w:line="360" w:lineRule="auto"/>
              <w:rPr>
                <w:szCs w:val="24"/>
              </w:rPr>
            </w:pPr>
            <w:r w:rsidRPr="00033B18">
              <w:rPr>
                <w:szCs w:val="24"/>
              </w:rPr>
              <w:t xml:space="preserve">средний уровень </w:t>
            </w:r>
            <w:proofErr w:type="gramStart"/>
            <w:r w:rsidRPr="00033B18">
              <w:rPr>
                <w:szCs w:val="24"/>
              </w:rPr>
              <w:t>внут</w:t>
            </w:r>
            <w:r>
              <w:rPr>
                <w:szCs w:val="24"/>
              </w:rPr>
              <w:softHyphen/>
            </w:r>
            <w:r w:rsidRPr="00033B18">
              <w:rPr>
                <w:szCs w:val="24"/>
              </w:rPr>
              <w:t>ренней</w:t>
            </w:r>
            <w:proofErr w:type="gramEnd"/>
          </w:p>
        </w:tc>
      </w:tr>
      <w:tr w:rsidR="003D45C2" w:rsidRPr="005553BC" w:rsidTr="00456D35">
        <w:tc>
          <w:tcPr>
            <w:tcW w:w="3190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033B18">
              <w:rPr>
                <w:szCs w:val="24"/>
              </w:rPr>
              <w:t>14</w:t>
            </w:r>
          </w:p>
        </w:tc>
        <w:tc>
          <w:tcPr>
            <w:tcW w:w="3014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033B18">
              <w:rPr>
                <w:szCs w:val="24"/>
              </w:rPr>
              <w:t>17</w:t>
            </w:r>
          </w:p>
        </w:tc>
        <w:tc>
          <w:tcPr>
            <w:tcW w:w="3367" w:type="dxa"/>
          </w:tcPr>
          <w:p w:rsidR="003D45C2" w:rsidRPr="00033B18" w:rsidRDefault="003D45C2" w:rsidP="00456D35">
            <w:pPr>
              <w:spacing w:line="360" w:lineRule="auto"/>
              <w:rPr>
                <w:szCs w:val="24"/>
              </w:rPr>
            </w:pPr>
            <w:r w:rsidRPr="00033B18">
              <w:rPr>
                <w:szCs w:val="24"/>
              </w:rPr>
              <w:t xml:space="preserve">высокий уровень </w:t>
            </w:r>
            <w:proofErr w:type="gramStart"/>
            <w:r w:rsidRPr="00033B18">
              <w:rPr>
                <w:szCs w:val="24"/>
              </w:rPr>
              <w:t>внут</w:t>
            </w:r>
            <w:r>
              <w:rPr>
                <w:szCs w:val="24"/>
              </w:rPr>
              <w:softHyphen/>
            </w:r>
            <w:r w:rsidRPr="00033B18">
              <w:rPr>
                <w:szCs w:val="24"/>
              </w:rPr>
              <w:t>ренней</w:t>
            </w:r>
            <w:proofErr w:type="gramEnd"/>
          </w:p>
        </w:tc>
      </w:tr>
      <w:tr w:rsidR="003D45C2" w:rsidRPr="005553BC" w:rsidTr="00456D35">
        <w:tc>
          <w:tcPr>
            <w:tcW w:w="3190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033B18">
              <w:rPr>
                <w:szCs w:val="24"/>
              </w:rPr>
              <w:t>15</w:t>
            </w:r>
          </w:p>
        </w:tc>
        <w:tc>
          <w:tcPr>
            <w:tcW w:w="3014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033B18">
              <w:rPr>
                <w:szCs w:val="24"/>
              </w:rPr>
              <w:t>17</w:t>
            </w:r>
          </w:p>
        </w:tc>
        <w:tc>
          <w:tcPr>
            <w:tcW w:w="3367" w:type="dxa"/>
          </w:tcPr>
          <w:p w:rsidR="003D45C2" w:rsidRPr="00033B18" w:rsidRDefault="003D45C2" w:rsidP="00456D35">
            <w:pPr>
              <w:spacing w:line="360" w:lineRule="auto"/>
              <w:rPr>
                <w:szCs w:val="24"/>
              </w:rPr>
            </w:pPr>
            <w:r w:rsidRPr="00033B18">
              <w:rPr>
                <w:szCs w:val="24"/>
              </w:rPr>
              <w:t xml:space="preserve">высокий уровень </w:t>
            </w:r>
            <w:proofErr w:type="gramStart"/>
            <w:r w:rsidRPr="00033B18">
              <w:rPr>
                <w:szCs w:val="24"/>
              </w:rPr>
              <w:t>внут</w:t>
            </w:r>
            <w:r>
              <w:rPr>
                <w:szCs w:val="24"/>
              </w:rPr>
              <w:softHyphen/>
            </w:r>
            <w:r w:rsidRPr="00033B18">
              <w:rPr>
                <w:szCs w:val="24"/>
              </w:rPr>
              <w:t>ренней</w:t>
            </w:r>
            <w:proofErr w:type="gramEnd"/>
          </w:p>
        </w:tc>
      </w:tr>
    </w:tbl>
    <w:p w:rsidR="003D45C2" w:rsidRDefault="003D45C2" w:rsidP="003D45C2">
      <w:pPr>
        <w:spacing w:line="360" w:lineRule="auto"/>
        <w:ind w:firstLine="709"/>
        <w:jc w:val="both"/>
        <w:rPr>
          <w:rFonts w:cs="Times New Roman"/>
          <w:sz w:val="28"/>
          <w:szCs w:val="28"/>
        </w:rPr>
      </w:pPr>
    </w:p>
    <w:p w:rsidR="003D45C2" w:rsidRPr="005553BC" w:rsidRDefault="003D45C2" w:rsidP="003D45C2">
      <w:pPr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 w:rsidRPr="005553BC">
        <w:rPr>
          <w:rFonts w:cs="Times New Roman"/>
          <w:sz w:val="28"/>
          <w:szCs w:val="28"/>
        </w:rPr>
        <w:t>По результатам анкетирования было выявлено, что 54%  (Рисунок 1) учащихся обладают лишь внешней мотивацией – мотивацией успеха. В изучении языка учащиеся ставят оценку выше знаний. Посещают уроки иностран</w:t>
      </w:r>
      <w:r>
        <w:rPr>
          <w:rFonts w:cs="Times New Roman"/>
          <w:sz w:val="28"/>
          <w:szCs w:val="28"/>
        </w:rPr>
        <w:softHyphen/>
      </w:r>
      <w:r w:rsidRPr="005553BC">
        <w:rPr>
          <w:rFonts w:cs="Times New Roman"/>
          <w:sz w:val="28"/>
          <w:szCs w:val="28"/>
        </w:rPr>
        <w:t>ного языка потому что, это часть учебного плана. Заставляют себя выполнять домашнее задание, плохо готовятся к уроку. На уроке такие дети не активны, заняты посторонними делами,  постоянно отвлекаются</w:t>
      </w:r>
    </w:p>
    <w:p w:rsidR="003D45C2" w:rsidRPr="005553BC" w:rsidRDefault="003D45C2" w:rsidP="003D45C2">
      <w:pPr>
        <w:spacing w:line="360" w:lineRule="auto"/>
        <w:jc w:val="both"/>
        <w:rPr>
          <w:rFonts w:cs="Times New Roman"/>
          <w:sz w:val="28"/>
          <w:szCs w:val="28"/>
        </w:rPr>
      </w:pPr>
      <w:r w:rsidRPr="005553BC">
        <w:rPr>
          <w:rFonts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62D71EAA" wp14:editId="71C042A9">
            <wp:extent cx="6056261" cy="1329070"/>
            <wp:effectExtent l="19050" t="0" r="20689" b="443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3D45C2" w:rsidRPr="005553BC" w:rsidRDefault="003D45C2" w:rsidP="003D45C2">
      <w:pPr>
        <w:spacing w:line="360" w:lineRule="auto"/>
        <w:ind w:firstLine="709"/>
        <w:jc w:val="center"/>
        <w:rPr>
          <w:rFonts w:cs="Times New Roman"/>
          <w:sz w:val="28"/>
          <w:szCs w:val="28"/>
        </w:rPr>
      </w:pPr>
      <w:r w:rsidRPr="005553BC">
        <w:rPr>
          <w:rFonts w:cs="Times New Roman"/>
          <w:sz w:val="28"/>
          <w:szCs w:val="28"/>
        </w:rPr>
        <w:t>Рисунок 1. Вид мотивации учения</w:t>
      </w:r>
    </w:p>
    <w:p w:rsidR="003D45C2" w:rsidRPr="005553BC" w:rsidRDefault="003D45C2" w:rsidP="003D45C2">
      <w:pPr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 w:rsidRPr="005553BC">
        <w:rPr>
          <w:rFonts w:cs="Times New Roman"/>
          <w:sz w:val="28"/>
          <w:szCs w:val="28"/>
        </w:rPr>
        <w:t>Результаты анкетирования говор</w:t>
      </w:r>
      <w:r>
        <w:rPr>
          <w:rFonts w:cs="Times New Roman"/>
          <w:sz w:val="28"/>
          <w:szCs w:val="28"/>
        </w:rPr>
        <w:t>ят о том, что у учащихся</w:t>
      </w:r>
      <w:r w:rsidRPr="005553BC">
        <w:rPr>
          <w:rFonts w:cs="Times New Roman"/>
          <w:sz w:val="28"/>
          <w:szCs w:val="28"/>
        </w:rPr>
        <w:t xml:space="preserve"> </w:t>
      </w:r>
      <w:r w:rsidRPr="007C63F4">
        <w:rPr>
          <w:rFonts w:cs="Times New Roman"/>
          <w:sz w:val="28"/>
          <w:szCs w:val="28"/>
        </w:rPr>
        <w:t>незначительно</w:t>
      </w:r>
      <w:r w:rsidRPr="005553BC">
        <w:rPr>
          <w:rFonts w:cs="Times New Roman"/>
          <w:sz w:val="28"/>
          <w:szCs w:val="28"/>
        </w:rPr>
        <w:t xml:space="preserve"> преобладает внешняя мотивация к изучению иностранного языка. 46% учащихся обладают внутренней мотивацией. Среди учащихся с внутренней мотивацией учения, у </w:t>
      </w:r>
      <w:r>
        <w:rPr>
          <w:rFonts w:cs="Times New Roman"/>
          <w:sz w:val="28"/>
          <w:szCs w:val="28"/>
        </w:rPr>
        <w:t>29</w:t>
      </w:r>
      <w:r w:rsidRPr="005553BC">
        <w:rPr>
          <w:rFonts w:cs="Times New Roman"/>
          <w:sz w:val="28"/>
          <w:szCs w:val="28"/>
        </w:rPr>
        <w:t>% (Рисунок 2) высокий уровень. Низкий у</w:t>
      </w:r>
      <w:r>
        <w:rPr>
          <w:rFonts w:cs="Times New Roman"/>
          <w:sz w:val="28"/>
          <w:szCs w:val="28"/>
        </w:rPr>
        <w:t>ровень внутренней мотивации у 42</w:t>
      </w:r>
      <w:r w:rsidRPr="005553BC">
        <w:rPr>
          <w:rFonts w:cs="Times New Roman"/>
          <w:sz w:val="28"/>
          <w:szCs w:val="28"/>
        </w:rPr>
        <w:t xml:space="preserve">% учащихся и средний уровень </w:t>
      </w:r>
      <w:r>
        <w:rPr>
          <w:rFonts w:cs="Times New Roman"/>
          <w:sz w:val="28"/>
          <w:szCs w:val="28"/>
        </w:rPr>
        <w:t xml:space="preserve">29%. </w:t>
      </w:r>
      <w:r w:rsidRPr="005553BC">
        <w:rPr>
          <w:rFonts w:cs="Times New Roman"/>
          <w:sz w:val="28"/>
          <w:szCs w:val="28"/>
        </w:rPr>
        <w:t>Как можно увидеть из таблицы – разрыв меж</w:t>
      </w:r>
      <w:r>
        <w:rPr>
          <w:rFonts w:cs="Times New Roman"/>
          <w:sz w:val="28"/>
          <w:szCs w:val="28"/>
        </w:rPr>
        <w:t xml:space="preserve">ду учащимися с низким и средним </w:t>
      </w:r>
      <w:r w:rsidRPr="005553BC">
        <w:rPr>
          <w:rFonts w:cs="Times New Roman"/>
          <w:sz w:val="28"/>
          <w:szCs w:val="28"/>
        </w:rPr>
        <w:t>уровнем</w:t>
      </w:r>
      <w:r>
        <w:rPr>
          <w:rFonts w:cs="Times New Roman"/>
          <w:sz w:val="28"/>
          <w:szCs w:val="28"/>
        </w:rPr>
        <w:t xml:space="preserve"> мотивации составляет не более чем два балла</w:t>
      </w:r>
      <w:r w:rsidRPr="005553BC">
        <w:rPr>
          <w:rFonts w:cs="Times New Roman"/>
          <w:sz w:val="28"/>
          <w:szCs w:val="28"/>
        </w:rPr>
        <w:t xml:space="preserve">. </w:t>
      </w:r>
      <w:r w:rsidRPr="005553BC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 wp14:anchorId="77CA449A" wp14:editId="25B6C7DA">
            <wp:extent cx="6148941" cy="1414130"/>
            <wp:effectExtent l="19050" t="0" r="23259" b="0"/>
            <wp:docPr id="5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3D45C2" w:rsidRPr="005553BC" w:rsidRDefault="003D45C2" w:rsidP="003D45C2">
      <w:pPr>
        <w:spacing w:line="360" w:lineRule="auto"/>
        <w:ind w:firstLine="709"/>
        <w:jc w:val="center"/>
        <w:rPr>
          <w:rFonts w:cs="Times New Roman"/>
          <w:sz w:val="28"/>
          <w:szCs w:val="28"/>
        </w:rPr>
      </w:pPr>
      <w:r w:rsidRPr="005553BC">
        <w:rPr>
          <w:rFonts w:cs="Times New Roman"/>
          <w:sz w:val="28"/>
          <w:szCs w:val="28"/>
        </w:rPr>
        <w:t>Рисунок 2. Уровень внутренней мотивации учения</w:t>
      </w:r>
    </w:p>
    <w:p w:rsidR="003D45C2" w:rsidRPr="005553BC" w:rsidRDefault="003D45C2" w:rsidP="003D45C2">
      <w:pPr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Д</w:t>
      </w:r>
      <w:r w:rsidRPr="005553BC">
        <w:rPr>
          <w:rFonts w:cs="Times New Roman"/>
          <w:sz w:val="28"/>
          <w:szCs w:val="28"/>
        </w:rPr>
        <w:t xml:space="preserve">ля </w:t>
      </w:r>
      <w:r>
        <w:rPr>
          <w:rFonts w:cs="Times New Roman"/>
          <w:sz w:val="28"/>
          <w:szCs w:val="28"/>
        </w:rPr>
        <w:t xml:space="preserve">диагностики внутренней мотивации </w:t>
      </w:r>
      <w:r w:rsidRPr="005553BC">
        <w:rPr>
          <w:rFonts w:cs="Times New Roman"/>
          <w:sz w:val="28"/>
          <w:szCs w:val="28"/>
        </w:rPr>
        <w:t>учащихся был специально разработан опросник</w:t>
      </w:r>
      <w:r w:rsidRPr="008E1C6D">
        <w:rPr>
          <w:rFonts w:cs="Times New Roman"/>
          <w:sz w:val="28"/>
          <w:szCs w:val="28"/>
        </w:rPr>
        <w:t>.</w:t>
      </w:r>
      <w:r w:rsidRPr="005553BC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При помощи опросника был установлен уро</w:t>
      </w:r>
      <w:r>
        <w:rPr>
          <w:rFonts w:cs="Times New Roman"/>
          <w:sz w:val="28"/>
          <w:szCs w:val="28"/>
        </w:rPr>
        <w:softHyphen/>
        <w:t>вень развитости видов внутренней мотивации</w:t>
      </w:r>
      <w:r w:rsidRPr="007C63F4">
        <w:rPr>
          <w:rFonts w:cs="Times New Roman"/>
          <w:sz w:val="28"/>
          <w:szCs w:val="28"/>
        </w:rPr>
        <w:t xml:space="preserve">, в их процентном </w:t>
      </w:r>
      <w:r>
        <w:rPr>
          <w:rFonts w:cs="Times New Roman"/>
          <w:sz w:val="28"/>
          <w:szCs w:val="28"/>
        </w:rPr>
        <w:t>соотношении</w:t>
      </w:r>
      <w:r w:rsidRPr="007C63F4">
        <w:rPr>
          <w:rFonts w:cs="Times New Roman"/>
          <w:sz w:val="28"/>
          <w:szCs w:val="28"/>
        </w:rPr>
        <w:t xml:space="preserve">, а так же степень выраженности внешней мотивации. </w:t>
      </w:r>
      <w:r w:rsidRPr="005553BC">
        <w:rPr>
          <w:rFonts w:cs="Times New Roman"/>
          <w:sz w:val="28"/>
          <w:szCs w:val="28"/>
        </w:rPr>
        <w:t xml:space="preserve"> Условно были выделены три уровня развития мотивации: «высокий», «средний» и «низкий».  Результаты опросника приведены в  т</w:t>
      </w:r>
      <w:r>
        <w:rPr>
          <w:rFonts w:cs="Times New Roman"/>
          <w:sz w:val="28"/>
          <w:szCs w:val="28"/>
        </w:rPr>
        <w:t>аблице 3</w:t>
      </w:r>
      <w:r w:rsidRPr="005553BC">
        <w:rPr>
          <w:rFonts w:cs="Times New Roman"/>
          <w:sz w:val="28"/>
          <w:szCs w:val="28"/>
        </w:rPr>
        <w:t xml:space="preserve">. </w:t>
      </w:r>
    </w:p>
    <w:p w:rsidR="003D45C2" w:rsidRPr="005553BC" w:rsidRDefault="003D45C2" w:rsidP="003D45C2">
      <w:pPr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Таблица 3</w:t>
      </w:r>
      <w:r w:rsidRPr="005553BC">
        <w:rPr>
          <w:rFonts w:cs="Times New Roman"/>
          <w:sz w:val="28"/>
          <w:szCs w:val="28"/>
        </w:rPr>
        <w:t xml:space="preserve"> – Виды внутренней мотивации в процентном соотношении.</w:t>
      </w: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1655"/>
        <w:gridCol w:w="1844"/>
        <w:gridCol w:w="2252"/>
        <w:gridCol w:w="1390"/>
        <w:gridCol w:w="1187"/>
      </w:tblGrid>
      <w:tr w:rsidR="003D45C2" w:rsidRPr="005553BC" w:rsidTr="00456D35">
        <w:tc>
          <w:tcPr>
            <w:tcW w:w="1526" w:type="dxa"/>
          </w:tcPr>
          <w:p w:rsidR="003D45C2" w:rsidRPr="00DF797B" w:rsidRDefault="003D45C2" w:rsidP="00456D35">
            <w:pPr>
              <w:spacing w:line="360" w:lineRule="auto"/>
              <w:jc w:val="center"/>
              <w:rPr>
                <w:b/>
                <w:szCs w:val="24"/>
              </w:rPr>
            </w:pPr>
            <w:r w:rsidRPr="00DF797B">
              <w:rPr>
                <w:b/>
                <w:szCs w:val="24"/>
              </w:rPr>
              <w:t>Уровень мотивации</w:t>
            </w:r>
          </w:p>
        </w:tc>
        <w:tc>
          <w:tcPr>
            <w:tcW w:w="1655" w:type="dxa"/>
          </w:tcPr>
          <w:p w:rsidR="003D45C2" w:rsidRPr="00DF797B" w:rsidRDefault="003D45C2" w:rsidP="00456D35">
            <w:pPr>
              <w:spacing w:line="360" w:lineRule="auto"/>
              <w:jc w:val="center"/>
              <w:rPr>
                <w:b/>
                <w:szCs w:val="24"/>
              </w:rPr>
            </w:pPr>
            <w:r w:rsidRPr="00DF797B">
              <w:rPr>
                <w:b/>
                <w:szCs w:val="24"/>
              </w:rPr>
              <w:t>Инструмен</w:t>
            </w:r>
            <w:r w:rsidRPr="00DF797B">
              <w:rPr>
                <w:b/>
                <w:szCs w:val="24"/>
              </w:rPr>
              <w:softHyphen/>
              <w:t>тальная</w:t>
            </w:r>
          </w:p>
          <w:p w:rsidR="003D45C2" w:rsidRPr="00DF797B" w:rsidRDefault="003D45C2" w:rsidP="00456D35">
            <w:pPr>
              <w:spacing w:line="360" w:lineRule="auto"/>
              <w:jc w:val="center"/>
              <w:rPr>
                <w:b/>
                <w:szCs w:val="24"/>
              </w:rPr>
            </w:pPr>
            <w:r w:rsidRPr="00DF797B">
              <w:rPr>
                <w:b/>
                <w:szCs w:val="24"/>
              </w:rPr>
              <w:t>моти</w:t>
            </w:r>
            <w:r w:rsidRPr="00DF797B">
              <w:rPr>
                <w:b/>
                <w:szCs w:val="24"/>
              </w:rPr>
              <w:softHyphen/>
              <w:t>вация</w:t>
            </w:r>
          </w:p>
        </w:tc>
        <w:tc>
          <w:tcPr>
            <w:tcW w:w="1844" w:type="dxa"/>
          </w:tcPr>
          <w:p w:rsidR="003D45C2" w:rsidRPr="00DF797B" w:rsidRDefault="003D45C2" w:rsidP="00456D35">
            <w:pPr>
              <w:spacing w:line="360" w:lineRule="auto"/>
              <w:jc w:val="center"/>
              <w:rPr>
                <w:b/>
                <w:szCs w:val="24"/>
              </w:rPr>
            </w:pPr>
            <w:r w:rsidRPr="00DF797B">
              <w:rPr>
                <w:b/>
                <w:szCs w:val="24"/>
              </w:rPr>
              <w:t>Коммуника</w:t>
            </w:r>
            <w:r>
              <w:rPr>
                <w:b/>
                <w:szCs w:val="24"/>
              </w:rPr>
              <w:softHyphen/>
            </w:r>
            <w:r w:rsidRPr="00DF797B">
              <w:rPr>
                <w:b/>
                <w:szCs w:val="24"/>
              </w:rPr>
              <w:t>тив</w:t>
            </w:r>
            <w:r w:rsidRPr="00DF797B">
              <w:rPr>
                <w:b/>
                <w:szCs w:val="24"/>
              </w:rPr>
              <w:softHyphen/>
              <w:t>ная мотива</w:t>
            </w:r>
            <w:r w:rsidRPr="00DF797B">
              <w:rPr>
                <w:b/>
                <w:szCs w:val="24"/>
              </w:rPr>
              <w:softHyphen/>
              <w:t>ция</w:t>
            </w:r>
          </w:p>
        </w:tc>
        <w:tc>
          <w:tcPr>
            <w:tcW w:w="2252" w:type="dxa"/>
          </w:tcPr>
          <w:p w:rsidR="003D45C2" w:rsidRPr="00DF797B" w:rsidRDefault="003D45C2" w:rsidP="00456D35">
            <w:pPr>
              <w:spacing w:line="360" w:lineRule="auto"/>
              <w:jc w:val="center"/>
              <w:rPr>
                <w:b/>
                <w:szCs w:val="24"/>
              </w:rPr>
            </w:pPr>
            <w:proofErr w:type="spellStart"/>
            <w:r w:rsidRPr="00DF797B">
              <w:rPr>
                <w:b/>
                <w:szCs w:val="24"/>
              </w:rPr>
              <w:t>Лингвопознава</w:t>
            </w:r>
            <w:r w:rsidRPr="00DF797B">
              <w:rPr>
                <w:b/>
                <w:szCs w:val="24"/>
              </w:rPr>
              <w:softHyphen/>
              <w:t>тельная</w:t>
            </w:r>
            <w:proofErr w:type="spellEnd"/>
            <w:r w:rsidRPr="00DF797B">
              <w:rPr>
                <w:b/>
                <w:szCs w:val="24"/>
              </w:rPr>
              <w:t xml:space="preserve"> мотива</w:t>
            </w:r>
            <w:r w:rsidRPr="00DF797B">
              <w:rPr>
                <w:b/>
                <w:szCs w:val="24"/>
              </w:rPr>
              <w:softHyphen/>
              <w:t>ция</w:t>
            </w:r>
          </w:p>
        </w:tc>
        <w:tc>
          <w:tcPr>
            <w:tcW w:w="1390" w:type="dxa"/>
          </w:tcPr>
          <w:p w:rsidR="003D45C2" w:rsidRPr="00DF797B" w:rsidRDefault="003D45C2" w:rsidP="00456D35">
            <w:pPr>
              <w:spacing w:line="360" w:lineRule="auto"/>
              <w:jc w:val="center"/>
              <w:rPr>
                <w:b/>
                <w:szCs w:val="24"/>
              </w:rPr>
            </w:pPr>
            <w:r w:rsidRPr="00DF797B">
              <w:rPr>
                <w:b/>
                <w:szCs w:val="24"/>
              </w:rPr>
              <w:t>Эстетиче</w:t>
            </w:r>
            <w:r w:rsidRPr="00DF797B">
              <w:rPr>
                <w:b/>
                <w:szCs w:val="24"/>
              </w:rPr>
              <w:softHyphen/>
              <w:t>ская моти</w:t>
            </w:r>
            <w:r w:rsidRPr="00DF797B">
              <w:rPr>
                <w:b/>
                <w:szCs w:val="24"/>
              </w:rPr>
              <w:softHyphen/>
              <w:t>ва</w:t>
            </w:r>
            <w:r w:rsidRPr="00DF797B">
              <w:rPr>
                <w:b/>
                <w:szCs w:val="24"/>
              </w:rPr>
              <w:softHyphen/>
              <w:t>ция</w:t>
            </w:r>
          </w:p>
        </w:tc>
        <w:tc>
          <w:tcPr>
            <w:tcW w:w="1187" w:type="dxa"/>
          </w:tcPr>
          <w:p w:rsidR="003D45C2" w:rsidRPr="00DF797B" w:rsidRDefault="003D45C2" w:rsidP="00456D35">
            <w:pPr>
              <w:spacing w:line="360" w:lineRule="auto"/>
              <w:jc w:val="center"/>
              <w:rPr>
                <w:b/>
                <w:szCs w:val="24"/>
              </w:rPr>
            </w:pPr>
            <w:r w:rsidRPr="00DF797B">
              <w:rPr>
                <w:b/>
                <w:szCs w:val="24"/>
              </w:rPr>
              <w:t>Внеш</w:t>
            </w:r>
            <w:r w:rsidRPr="00DF797B">
              <w:rPr>
                <w:b/>
                <w:szCs w:val="24"/>
              </w:rPr>
              <w:softHyphen/>
              <w:t>няя</w:t>
            </w:r>
          </w:p>
          <w:p w:rsidR="003D45C2" w:rsidRPr="00DF797B" w:rsidRDefault="003D45C2" w:rsidP="00456D35">
            <w:pPr>
              <w:spacing w:line="360" w:lineRule="auto"/>
              <w:jc w:val="center"/>
              <w:rPr>
                <w:b/>
                <w:szCs w:val="24"/>
              </w:rPr>
            </w:pPr>
            <w:r w:rsidRPr="00DF797B">
              <w:rPr>
                <w:b/>
                <w:szCs w:val="24"/>
              </w:rPr>
              <w:t>мотива</w:t>
            </w:r>
            <w:r w:rsidRPr="00DF797B">
              <w:rPr>
                <w:b/>
                <w:szCs w:val="24"/>
              </w:rPr>
              <w:softHyphen/>
              <w:t>ция</w:t>
            </w:r>
          </w:p>
        </w:tc>
      </w:tr>
    </w:tbl>
    <w:p w:rsidR="003D45C2" w:rsidRDefault="003D45C2" w:rsidP="003D45C2">
      <w:pPr>
        <w:spacing w:line="360" w:lineRule="auto"/>
        <w:ind w:firstLine="709"/>
        <w:jc w:val="right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lastRenderedPageBreak/>
        <w:t>Окончание таблицы 3</w:t>
      </w: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1655"/>
        <w:gridCol w:w="1844"/>
        <w:gridCol w:w="2252"/>
        <w:gridCol w:w="1390"/>
        <w:gridCol w:w="1187"/>
      </w:tblGrid>
      <w:tr w:rsidR="003D45C2" w:rsidRPr="00DF797B" w:rsidTr="00456D35">
        <w:tc>
          <w:tcPr>
            <w:tcW w:w="1526" w:type="dxa"/>
          </w:tcPr>
          <w:p w:rsidR="003D45C2" w:rsidRPr="00DF797B" w:rsidRDefault="003D45C2" w:rsidP="00456D35">
            <w:pPr>
              <w:spacing w:line="360" w:lineRule="auto"/>
              <w:jc w:val="both"/>
              <w:rPr>
                <w:sz w:val="23"/>
                <w:szCs w:val="23"/>
              </w:rPr>
            </w:pPr>
            <w:r w:rsidRPr="00DF797B">
              <w:rPr>
                <w:sz w:val="23"/>
                <w:szCs w:val="23"/>
              </w:rPr>
              <w:t>высокий</w:t>
            </w:r>
          </w:p>
        </w:tc>
        <w:tc>
          <w:tcPr>
            <w:tcW w:w="1655" w:type="dxa"/>
          </w:tcPr>
          <w:p w:rsidR="003D45C2" w:rsidRPr="00DF797B" w:rsidRDefault="003D45C2" w:rsidP="00456D35">
            <w:pPr>
              <w:spacing w:line="360" w:lineRule="auto"/>
              <w:ind w:firstLine="709"/>
              <w:jc w:val="center"/>
              <w:rPr>
                <w:sz w:val="23"/>
                <w:szCs w:val="23"/>
              </w:rPr>
            </w:pPr>
            <w:r w:rsidRPr="00DF797B">
              <w:rPr>
                <w:sz w:val="23"/>
                <w:szCs w:val="23"/>
              </w:rPr>
              <w:t>46%</w:t>
            </w:r>
          </w:p>
        </w:tc>
        <w:tc>
          <w:tcPr>
            <w:tcW w:w="1844" w:type="dxa"/>
          </w:tcPr>
          <w:p w:rsidR="003D45C2" w:rsidRPr="00DF797B" w:rsidRDefault="003D45C2" w:rsidP="00456D35">
            <w:pPr>
              <w:spacing w:line="360" w:lineRule="auto"/>
              <w:ind w:firstLine="709"/>
              <w:jc w:val="center"/>
              <w:rPr>
                <w:sz w:val="23"/>
                <w:szCs w:val="23"/>
              </w:rPr>
            </w:pPr>
            <w:r w:rsidRPr="00DF797B">
              <w:rPr>
                <w:sz w:val="23"/>
                <w:szCs w:val="23"/>
              </w:rPr>
              <w:t>53%</w:t>
            </w:r>
          </w:p>
        </w:tc>
        <w:tc>
          <w:tcPr>
            <w:tcW w:w="2252" w:type="dxa"/>
          </w:tcPr>
          <w:p w:rsidR="003D45C2" w:rsidRPr="00DF797B" w:rsidRDefault="003D45C2" w:rsidP="00456D35">
            <w:pPr>
              <w:spacing w:line="360" w:lineRule="auto"/>
              <w:ind w:firstLine="709"/>
              <w:jc w:val="center"/>
              <w:rPr>
                <w:sz w:val="23"/>
                <w:szCs w:val="23"/>
              </w:rPr>
            </w:pPr>
            <w:r w:rsidRPr="00DF797B">
              <w:rPr>
                <w:sz w:val="23"/>
                <w:szCs w:val="23"/>
              </w:rPr>
              <w:t>20%</w:t>
            </w:r>
          </w:p>
        </w:tc>
        <w:tc>
          <w:tcPr>
            <w:tcW w:w="1390" w:type="dxa"/>
          </w:tcPr>
          <w:p w:rsidR="003D45C2" w:rsidRPr="00DF797B" w:rsidRDefault="003D45C2" w:rsidP="00456D35">
            <w:pPr>
              <w:spacing w:line="360" w:lineRule="auto"/>
              <w:ind w:firstLine="709"/>
              <w:jc w:val="center"/>
              <w:rPr>
                <w:sz w:val="23"/>
                <w:szCs w:val="23"/>
              </w:rPr>
            </w:pPr>
            <w:r w:rsidRPr="00DF797B">
              <w:rPr>
                <w:sz w:val="23"/>
                <w:szCs w:val="23"/>
              </w:rPr>
              <w:t>20%</w:t>
            </w:r>
          </w:p>
        </w:tc>
        <w:tc>
          <w:tcPr>
            <w:tcW w:w="1187" w:type="dxa"/>
          </w:tcPr>
          <w:p w:rsidR="003D45C2" w:rsidRPr="00DF797B" w:rsidRDefault="003D45C2" w:rsidP="00456D35">
            <w:pPr>
              <w:spacing w:line="360" w:lineRule="auto"/>
              <w:jc w:val="center"/>
              <w:rPr>
                <w:sz w:val="23"/>
                <w:szCs w:val="23"/>
              </w:rPr>
            </w:pPr>
            <w:r w:rsidRPr="00DF797B">
              <w:rPr>
                <w:sz w:val="23"/>
                <w:szCs w:val="23"/>
              </w:rPr>
              <w:t>26%</w:t>
            </w:r>
          </w:p>
        </w:tc>
      </w:tr>
      <w:tr w:rsidR="003D45C2" w:rsidRPr="00DF797B" w:rsidTr="00456D35">
        <w:tc>
          <w:tcPr>
            <w:tcW w:w="1526" w:type="dxa"/>
          </w:tcPr>
          <w:p w:rsidR="003D45C2" w:rsidRPr="00DF797B" w:rsidRDefault="003D45C2" w:rsidP="00456D35">
            <w:pPr>
              <w:spacing w:line="360" w:lineRule="auto"/>
              <w:jc w:val="both"/>
              <w:rPr>
                <w:sz w:val="23"/>
                <w:szCs w:val="23"/>
              </w:rPr>
            </w:pPr>
            <w:r w:rsidRPr="00DF797B">
              <w:rPr>
                <w:sz w:val="23"/>
                <w:szCs w:val="23"/>
              </w:rPr>
              <w:t>средний</w:t>
            </w:r>
          </w:p>
        </w:tc>
        <w:tc>
          <w:tcPr>
            <w:tcW w:w="1655" w:type="dxa"/>
          </w:tcPr>
          <w:p w:rsidR="003D45C2" w:rsidRPr="00DF797B" w:rsidRDefault="003D45C2" w:rsidP="00456D35">
            <w:pPr>
              <w:spacing w:line="360" w:lineRule="auto"/>
              <w:ind w:firstLine="709"/>
              <w:jc w:val="center"/>
              <w:rPr>
                <w:sz w:val="23"/>
                <w:szCs w:val="23"/>
              </w:rPr>
            </w:pPr>
            <w:r w:rsidRPr="00DF797B">
              <w:rPr>
                <w:sz w:val="23"/>
                <w:szCs w:val="23"/>
              </w:rPr>
              <w:t>34%</w:t>
            </w:r>
          </w:p>
        </w:tc>
        <w:tc>
          <w:tcPr>
            <w:tcW w:w="1844" w:type="dxa"/>
          </w:tcPr>
          <w:p w:rsidR="003D45C2" w:rsidRPr="00DF797B" w:rsidRDefault="003D45C2" w:rsidP="00456D35">
            <w:pPr>
              <w:spacing w:line="360" w:lineRule="auto"/>
              <w:ind w:firstLine="709"/>
              <w:jc w:val="center"/>
              <w:rPr>
                <w:sz w:val="23"/>
                <w:szCs w:val="23"/>
              </w:rPr>
            </w:pPr>
            <w:r w:rsidRPr="00DF797B">
              <w:rPr>
                <w:sz w:val="23"/>
                <w:szCs w:val="23"/>
              </w:rPr>
              <w:t>27%</w:t>
            </w:r>
          </w:p>
        </w:tc>
        <w:tc>
          <w:tcPr>
            <w:tcW w:w="2252" w:type="dxa"/>
          </w:tcPr>
          <w:p w:rsidR="003D45C2" w:rsidRPr="00DF797B" w:rsidRDefault="003D45C2" w:rsidP="00456D35">
            <w:pPr>
              <w:spacing w:line="360" w:lineRule="auto"/>
              <w:ind w:firstLine="709"/>
              <w:jc w:val="center"/>
              <w:rPr>
                <w:sz w:val="23"/>
                <w:szCs w:val="23"/>
              </w:rPr>
            </w:pPr>
            <w:r w:rsidRPr="00DF797B">
              <w:rPr>
                <w:sz w:val="23"/>
                <w:szCs w:val="23"/>
              </w:rPr>
              <w:t>40%</w:t>
            </w:r>
          </w:p>
        </w:tc>
        <w:tc>
          <w:tcPr>
            <w:tcW w:w="1390" w:type="dxa"/>
          </w:tcPr>
          <w:p w:rsidR="003D45C2" w:rsidRPr="00DF797B" w:rsidRDefault="003D45C2" w:rsidP="00456D35">
            <w:pPr>
              <w:spacing w:line="360" w:lineRule="auto"/>
              <w:ind w:firstLine="709"/>
              <w:jc w:val="center"/>
              <w:rPr>
                <w:sz w:val="23"/>
                <w:szCs w:val="23"/>
              </w:rPr>
            </w:pPr>
            <w:r w:rsidRPr="00DF797B">
              <w:rPr>
                <w:sz w:val="23"/>
                <w:szCs w:val="23"/>
              </w:rPr>
              <w:t>47%</w:t>
            </w:r>
          </w:p>
        </w:tc>
        <w:tc>
          <w:tcPr>
            <w:tcW w:w="1187" w:type="dxa"/>
          </w:tcPr>
          <w:p w:rsidR="003D45C2" w:rsidRPr="00DF797B" w:rsidRDefault="003D45C2" w:rsidP="00456D35">
            <w:pPr>
              <w:spacing w:line="360" w:lineRule="auto"/>
              <w:jc w:val="center"/>
              <w:rPr>
                <w:sz w:val="23"/>
                <w:szCs w:val="23"/>
              </w:rPr>
            </w:pPr>
            <w:r w:rsidRPr="00DF797B">
              <w:rPr>
                <w:sz w:val="23"/>
                <w:szCs w:val="23"/>
              </w:rPr>
              <w:t>60%</w:t>
            </w:r>
          </w:p>
        </w:tc>
      </w:tr>
      <w:tr w:rsidR="003D45C2" w:rsidRPr="00DF797B" w:rsidTr="00456D35">
        <w:tc>
          <w:tcPr>
            <w:tcW w:w="1526" w:type="dxa"/>
          </w:tcPr>
          <w:p w:rsidR="003D45C2" w:rsidRPr="00DF797B" w:rsidRDefault="003D45C2" w:rsidP="00456D35">
            <w:pPr>
              <w:spacing w:line="360" w:lineRule="auto"/>
              <w:jc w:val="both"/>
              <w:rPr>
                <w:sz w:val="23"/>
                <w:szCs w:val="23"/>
              </w:rPr>
            </w:pPr>
            <w:r w:rsidRPr="00DF797B">
              <w:rPr>
                <w:sz w:val="23"/>
                <w:szCs w:val="23"/>
              </w:rPr>
              <w:t>низкий</w:t>
            </w:r>
          </w:p>
        </w:tc>
        <w:tc>
          <w:tcPr>
            <w:tcW w:w="1655" w:type="dxa"/>
          </w:tcPr>
          <w:p w:rsidR="003D45C2" w:rsidRPr="00DF797B" w:rsidRDefault="003D45C2" w:rsidP="00456D35">
            <w:pPr>
              <w:spacing w:line="360" w:lineRule="auto"/>
              <w:ind w:firstLine="709"/>
              <w:jc w:val="center"/>
              <w:rPr>
                <w:sz w:val="23"/>
                <w:szCs w:val="23"/>
              </w:rPr>
            </w:pPr>
            <w:r w:rsidRPr="00DF797B">
              <w:rPr>
                <w:sz w:val="23"/>
                <w:szCs w:val="23"/>
              </w:rPr>
              <w:t>20%</w:t>
            </w:r>
          </w:p>
        </w:tc>
        <w:tc>
          <w:tcPr>
            <w:tcW w:w="1844" w:type="dxa"/>
          </w:tcPr>
          <w:p w:rsidR="003D45C2" w:rsidRPr="00DF797B" w:rsidRDefault="003D45C2" w:rsidP="00456D35">
            <w:pPr>
              <w:spacing w:line="360" w:lineRule="auto"/>
              <w:ind w:firstLine="709"/>
              <w:jc w:val="center"/>
              <w:rPr>
                <w:sz w:val="23"/>
                <w:szCs w:val="23"/>
              </w:rPr>
            </w:pPr>
            <w:r w:rsidRPr="00DF797B">
              <w:rPr>
                <w:sz w:val="23"/>
                <w:szCs w:val="23"/>
              </w:rPr>
              <w:t>20%</w:t>
            </w:r>
          </w:p>
        </w:tc>
        <w:tc>
          <w:tcPr>
            <w:tcW w:w="2252" w:type="dxa"/>
          </w:tcPr>
          <w:p w:rsidR="003D45C2" w:rsidRPr="00DF797B" w:rsidRDefault="003D45C2" w:rsidP="00456D35">
            <w:pPr>
              <w:spacing w:line="360" w:lineRule="auto"/>
              <w:ind w:firstLine="709"/>
              <w:jc w:val="center"/>
              <w:rPr>
                <w:sz w:val="23"/>
                <w:szCs w:val="23"/>
              </w:rPr>
            </w:pPr>
            <w:r w:rsidRPr="00DF797B">
              <w:rPr>
                <w:sz w:val="23"/>
                <w:szCs w:val="23"/>
              </w:rPr>
              <w:t>27%</w:t>
            </w:r>
          </w:p>
        </w:tc>
        <w:tc>
          <w:tcPr>
            <w:tcW w:w="1390" w:type="dxa"/>
          </w:tcPr>
          <w:p w:rsidR="003D45C2" w:rsidRPr="00DF797B" w:rsidRDefault="003D45C2" w:rsidP="00456D35">
            <w:pPr>
              <w:spacing w:line="360" w:lineRule="auto"/>
              <w:ind w:firstLine="709"/>
              <w:jc w:val="center"/>
              <w:rPr>
                <w:sz w:val="23"/>
                <w:szCs w:val="23"/>
              </w:rPr>
            </w:pPr>
            <w:r w:rsidRPr="00DF797B">
              <w:rPr>
                <w:sz w:val="23"/>
                <w:szCs w:val="23"/>
              </w:rPr>
              <w:t>27%</w:t>
            </w:r>
          </w:p>
        </w:tc>
        <w:tc>
          <w:tcPr>
            <w:tcW w:w="1187" w:type="dxa"/>
          </w:tcPr>
          <w:p w:rsidR="003D45C2" w:rsidRPr="00DF797B" w:rsidRDefault="003D45C2" w:rsidP="00456D35">
            <w:pPr>
              <w:spacing w:line="360" w:lineRule="auto"/>
              <w:jc w:val="center"/>
              <w:rPr>
                <w:sz w:val="23"/>
                <w:szCs w:val="23"/>
              </w:rPr>
            </w:pPr>
            <w:r w:rsidRPr="00DF797B">
              <w:rPr>
                <w:sz w:val="23"/>
                <w:szCs w:val="23"/>
              </w:rPr>
              <w:t>14%</w:t>
            </w:r>
          </w:p>
        </w:tc>
      </w:tr>
      <w:tr w:rsidR="003D45C2" w:rsidRPr="00DF797B" w:rsidTr="00456D35">
        <w:tc>
          <w:tcPr>
            <w:tcW w:w="1526" w:type="dxa"/>
          </w:tcPr>
          <w:p w:rsidR="003D45C2" w:rsidRPr="00DF797B" w:rsidRDefault="003D45C2" w:rsidP="00456D35">
            <w:pPr>
              <w:spacing w:line="360" w:lineRule="auto"/>
              <w:jc w:val="both"/>
              <w:rPr>
                <w:sz w:val="23"/>
                <w:szCs w:val="23"/>
              </w:rPr>
            </w:pPr>
            <w:r w:rsidRPr="00DF797B">
              <w:rPr>
                <w:sz w:val="23"/>
                <w:szCs w:val="23"/>
              </w:rPr>
              <w:t>отсутствует</w:t>
            </w:r>
          </w:p>
        </w:tc>
        <w:tc>
          <w:tcPr>
            <w:tcW w:w="1655" w:type="dxa"/>
          </w:tcPr>
          <w:p w:rsidR="003D45C2" w:rsidRPr="00DF797B" w:rsidRDefault="003D45C2" w:rsidP="00456D35">
            <w:pPr>
              <w:spacing w:line="360" w:lineRule="auto"/>
              <w:ind w:firstLine="709"/>
              <w:jc w:val="center"/>
              <w:rPr>
                <w:sz w:val="23"/>
                <w:szCs w:val="23"/>
              </w:rPr>
            </w:pPr>
          </w:p>
        </w:tc>
        <w:tc>
          <w:tcPr>
            <w:tcW w:w="1844" w:type="dxa"/>
          </w:tcPr>
          <w:p w:rsidR="003D45C2" w:rsidRPr="00DF797B" w:rsidRDefault="003D45C2" w:rsidP="00456D35">
            <w:pPr>
              <w:spacing w:line="360" w:lineRule="auto"/>
              <w:ind w:firstLine="709"/>
              <w:jc w:val="center"/>
              <w:rPr>
                <w:sz w:val="23"/>
                <w:szCs w:val="23"/>
              </w:rPr>
            </w:pPr>
          </w:p>
        </w:tc>
        <w:tc>
          <w:tcPr>
            <w:tcW w:w="2252" w:type="dxa"/>
          </w:tcPr>
          <w:p w:rsidR="003D45C2" w:rsidRPr="00DF797B" w:rsidRDefault="003D45C2" w:rsidP="00456D35">
            <w:pPr>
              <w:spacing w:line="360" w:lineRule="auto"/>
              <w:ind w:firstLine="709"/>
              <w:jc w:val="center"/>
              <w:rPr>
                <w:sz w:val="23"/>
                <w:szCs w:val="23"/>
              </w:rPr>
            </w:pPr>
            <w:r w:rsidRPr="00DF797B">
              <w:rPr>
                <w:sz w:val="23"/>
                <w:szCs w:val="23"/>
              </w:rPr>
              <w:t>13%</w:t>
            </w:r>
          </w:p>
        </w:tc>
        <w:tc>
          <w:tcPr>
            <w:tcW w:w="1390" w:type="dxa"/>
          </w:tcPr>
          <w:p w:rsidR="003D45C2" w:rsidRPr="00DF797B" w:rsidRDefault="003D45C2" w:rsidP="00456D35">
            <w:pPr>
              <w:spacing w:line="360" w:lineRule="auto"/>
              <w:ind w:firstLine="709"/>
              <w:jc w:val="center"/>
              <w:rPr>
                <w:sz w:val="23"/>
                <w:szCs w:val="23"/>
              </w:rPr>
            </w:pPr>
            <w:r w:rsidRPr="00DF797B">
              <w:rPr>
                <w:sz w:val="23"/>
                <w:szCs w:val="23"/>
              </w:rPr>
              <w:t>6%</w:t>
            </w:r>
          </w:p>
        </w:tc>
        <w:tc>
          <w:tcPr>
            <w:tcW w:w="1187" w:type="dxa"/>
          </w:tcPr>
          <w:p w:rsidR="003D45C2" w:rsidRPr="00DF797B" w:rsidRDefault="003D45C2" w:rsidP="00456D35">
            <w:pPr>
              <w:spacing w:line="360" w:lineRule="auto"/>
              <w:ind w:firstLine="709"/>
              <w:jc w:val="center"/>
              <w:rPr>
                <w:sz w:val="23"/>
                <w:szCs w:val="23"/>
              </w:rPr>
            </w:pPr>
          </w:p>
        </w:tc>
      </w:tr>
    </w:tbl>
    <w:p w:rsidR="003D45C2" w:rsidRPr="005553BC" w:rsidRDefault="003D45C2" w:rsidP="003D45C2">
      <w:pPr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 w:rsidRPr="005553BC">
        <w:rPr>
          <w:rFonts w:cs="Times New Roman"/>
          <w:sz w:val="28"/>
          <w:szCs w:val="28"/>
        </w:rPr>
        <w:t>Из приведенной выше таблицы мы видим, что у у</w:t>
      </w:r>
      <w:r>
        <w:rPr>
          <w:rFonts w:cs="Times New Roman"/>
          <w:sz w:val="28"/>
          <w:szCs w:val="28"/>
        </w:rPr>
        <w:t xml:space="preserve">чащихся </w:t>
      </w:r>
      <w:r w:rsidRPr="005553BC">
        <w:rPr>
          <w:rFonts w:cs="Times New Roman"/>
          <w:sz w:val="28"/>
          <w:szCs w:val="28"/>
        </w:rPr>
        <w:t>коммуникативная мотивация преобладает на высоком уровне, внешняя мотивация на среднем уровне, лингво</w:t>
      </w:r>
      <w:r>
        <w:rPr>
          <w:rFonts w:cs="Times New Roman"/>
          <w:sz w:val="28"/>
          <w:szCs w:val="28"/>
        </w:rPr>
        <w:t>-</w:t>
      </w:r>
      <w:r w:rsidRPr="005553BC">
        <w:rPr>
          <w:rFonts w:cs="Times New Roman"/>
          <w:sz w:val="28"/>
          <w:szCs w:val="28"/>
        </w:rPr>
        <w:t xml:space="preserve">познавательная и  эстетическая мотивация на низком уровне. Так же у 13% респондентов не развита </w:t>
      </w:r>
      <w:proofErr w:type="spellStart"/>
      <w:r w:rsidRPr="005553BC">
        <w:rPr>
          <w:rFonts w:cs="Times New Roman"/>
          <w:sz w:val="28"/>
          <w:szCs w:val="28"/>
        </w:rPr>
        <w:t>лингво</w:t>
      </w:r>
      <w:r>
        <w:rPr>
          <w:rFonts w:cs="Times New Roman"/>
          <w:sz w:val="28"/>
          <w:szCs w:val="28"/>
        </w:rPr>
        <w:softHyphen/>
      </w:r>
      <w:r w:rsidRPr="005553BC">
        <w:rPr>
          <w:rFonts w:cs="Times New Roman"/>
          <w:sz w:val="28"/>
          <w:szCs w:val="28"/>
        </w:rPr>
        <w:t>познавательная</w:t>
      </w:r>
      <w:proofErr w:type="spellEnd"/>
      <w:r w:rsidRPr="005553BC">
        <w:rPr>
          <w:rFonts w:cs="Times New Roman"/>
          <w:sz w:val="28"/>
          <w:szCs w:val="28"/>
        </w:rPr>
        <w:t xml:space="preserve"> мотивация и у 6% эстетическая мотивация.</w:t>
      </w:r>
    </w:p>
    <w:p w:rsidR="003D45C2" w:rsidRPr="005553BC" w:rsidRDefault="003D45C2" w:rsidP="003D45C2">
      <w:pPr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 w:rsidRPr="005553BC">
        <w:rPr>
          <w:rFonts w:cs="Times New Roman"/>
          <w:sz w:val="28"/>
          <w:szCs w:val="28"/>
        </w:rPr>
        <w:t xml:space="preserve">В приведенной ниже таблице </w:t>
      </w:r>
      <w:r>
        <w:rPr>
          <w:rFonts w:cs="Times New Roman"/>
          <w:sz w:val="28"/>
          <w:szCs w:val="28"/>
        </w:rPr>
        <w:t>4</w:t>
      </w:r>
      <w:r w:rsidRPr="005553BC">
        <w:rPr>
          <w:rFonts w:cs="Times New Roman"/>
          <w:sz w:val="28"/>
          <w:szCs w:val="28"/>
        </w:rPr>
        <w:t xml:space="preserve"> можно отследить степень развитости мотивации   относительно каждого учащегося экспериментальной группы.</w:t>
      </w:r>
    </w:p>
    <w:p w:rsidR="003D45C2" w:rsidRPr="005553BC" w:rsidRDefault="003D45C2" w:rsidP="003D45C2">
      <w:pPr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 w:rsidRPr="005553BC">
        <w:rPr>
          <w:rFonts w:cs="Times New Roman"/>
          <w:sz w:val="28"/>
          <w:szCs w:val="28"/>
        </w:rPr>
        <w:t xml:space="preserve">Таблица </w:t>
      </w:r>
      <w:r>
        <w:rPr>
          <w:rFonts w:cs="Times New Roman"/>
          <w:sz w:val="28"/>
          <w:szCs w:val="28"/>
        </w:rPr>
        <w:t>4</w:t>
      </w:r>
      <w:r w:rsidRPr="005553BC">
        <w:rPr>
          <w:rFonts w:cs="Times New Roman"/>
          <w:sz w:val="28"/>
          <w:szCs w:val="28"/>
        </w:rPr>
        <w:t xml:space="preserve"> – Виды внутренней мотивации шко</w:t>
      </w:r>
      <w:r>
        <w:rPr>
          <w:rFonts w:cs="Times New Roman"/>
          <w:sz w:val="28"/>
          <w:szCs w:val="28"/>
        </w:rPr>
        <w:t>льников</w:t>
      </w:r>
      <w:proofErr w:type="gramStart"/>
      <w:r>
        <w:rPr>
          <w:rFonts w:cs="Times New Roman"/>
          <w:sz w:val="28"/>
          <w:szCs w:val="28"/>
        </w:rPr>
        <w:t xml:space="preserve"> </w:t>
      </w:r>
      <w:r w:rsidRPr="005553BC">
        <w:rPr>
          <w:rFonts w:cs="Times New Roman"/>
          <w:sz w:val="28"/>
          <w:szCs w:val="28"/>
        </w:rPr>
        <w:t>.</w:t>
      </w:r>
      <w:proofErr w:type="gramEnd"/>
      <w:r w:rsidRPr="005553BC">
        <w:rPr>
          <w:rFonts w:cs="Times New Roman"/>
          <w:sz w:val="28"/>
          <w:szCs w:val="28"/>
        </w:rPr>
        <w:t xml:space="preserve"> </w:t>
      </w:r>
    </w:p>
    <w:tbl>
      <w:tblPr>
        <w:tblStyle w:val="a5"/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993"/>
        <w:gridCol w:w="1750"/>
        <w:gridCol w:w="1976"/>
        <w:gridCol w:w="2418"/>
        <w:gridCol w:w="1486"/>
        <w:gridCol w:w="1266"/>
      </w:tblGrid>
      <w:tr w:rsidR="003D45C2" w:rsidRPr="005553BC" w:rsidTr="00456D35">
        <w:tc>
          <w:tcPr>
            <w:tcW w:w="993" w:type="dxa"/>
          </w:tcPr>
          <w:p w:rsidR="003D45C2" w:rsidRPr="007C63F4" w:rsidRDefault="003D45C2" w:rsidP="00456D35">
            <w:pPr>
              <w:spacing w:line="360" w:lineRule="auto"/>
              <w:jc w:val="center"/>
              <w:rPr>
                <w:b/>
                <w:szCs w:val="24"/>
              </w:rPr>
            </w:pPr>
            <w:r w:rsidRPr="007C63F4">
              <w:rPr>
                <w:b/>
                <w:szCs w:val="24"/>
              </w:rPr>
              <w:t>№</w:t>
            </w:r>
          </w:p>
        </w:tc>
        <w:tc>
          <w:tcPr>
            <w:tcW w:w="1750" w:type="dxa"/>
          </w:tcPr>
          <w:p w:rsidR="003D45C2" w:rsidRPr="007C63F4" w:rsidRDefault="003D45C2" w:rsidP="00456D35">
            <w:pPr>
              <w:spacing w:line="360" w:lineRule="auto"/>
              <w:jc w:val="center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И</w:t>
            </w:r>
            <w:r w:rsidRPr="007C63F4">
              <w:rPr>
                <w:b/>
                <w:szCs w:val="24"/>
              </w:rPr>
              <w:t>нст</w:t>
            </w:r>
            <w:r>
              <w:rPr>
                <w:b/>
                <w:szCs w:val="24"/>
              </w:rPr>
              <w:t>румента</w:t>
            </w:r>
            <w:r>
              <w:rPr>
                <w:b/>
                <w:szCs w:val="24"/>
              </w:rPr>
              <w:softHyphen/>
              <w:t>л</w:t>
            </w:r>
            <w:r w:rsidRPr="007C63F4">
              <w:rPr>
                <w:b/>
                <w:szCs w:val="24"/>
              </w:rPr>
              <w:t>ьня</w:t>
            </w:r>
            <w:proofErr w:type="spellEnd"/>
            <w:r w:rsidRPr="007C63F4">
              <w:rPr>
                <w:b/>
                <w:szCs w:val="24"/>
              </w:rPr>
              <w:t xml:space="preserve"> мотива</w:t>
            </w:r>
            <w:r>
              <w:rPr>
                <w:b/>
                <w:szCs w:val="24"/>
              </w:rPr>
              <w:softHyphen/>
            </w:r>
            <w:r w:rsidRPr="007C63F4">
              <w:rPr>
                <w:b/>
                <w:szCs w:val="24"/>
              </w:rPr>
              <w:t>ция</w:t>
            </w:r>
          </w:p>
        </w:tc>
        <w:tc>
          <w:tcPr>
            <w:tcW w:w="1976" w:type="dxa"/>
          </w:tcPr>
          <w:p w:rsidR="003D45C2" w:rsidRPr="007C63F4" w:rsidRDefault="003D45C2" w:rsidP="00456D35">
            <w:pPr>
              <w:spacing w:line="36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К</w:t>
            </w:r>
            <w:r w:rsidRPr="007C63F4">
              <w:rPr>
                <w:b/>
                <w:szCs w:val="24"/>
              </w:rPr>
              <w:t>оммуникатив</w:t>
            </w:r>
            <w:r w:rsidRPr="007C63F4">
              <w:rPr>
                <w:b/>
                <w:szCs w:val="24"/>
              </w:rPr>
              <w:softHyphen/>
              <w:t>ная мотивация</w:t>
            </w:r>
          </w:p>
        </w:tc>
        <w:tc>
          <w:tcPr>
            <w:tcW w:w="2418" w:type="dxa"/>
          </w:tcPr>
          <w:p w:rsidR="003D45C2" w:rsidRPr="007C63F4" w:rsidRDefault="003D45C2" w:rsidP="00456D35">
            <w:pPr>
              <w:spacing w:line="360" w:lineRule="auto"/>
              <w:jc w:val="center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Л</w:t>
            </w:r>
            <w:r w:rsidRPr="007C63F4">
              <w:rPr>
                <w:b/>
                <w:szCs w:val="24"/>
              </w:rPr>
              <w:t>ингвопознаватель</w:t>
            </w:r>
            <w:r w:rsidRPr="007C63F4">
              <w:rPr>
                <w:b/>
                <w:szCs w:val="24"/>
              </w:rPr>
              <w:softHyphen/>
              <w:t>ная</w:t>
            </w:r>
            <w:proofErr w:type="spellEnd"/>
            <w:r w:rsidRPr="007C63F4">
              <w:rPr>
                <w:b/>
                <w:szCs w:val="24"/>
              </w:rPr>
              <w:t xml:space="preserve"> мотивация</w:t>
            </w:r>
          </w:p>
        </w:tc>
        <w:tc>
          <w:tcPr>
            <w:tcW w:w="1486" w:type="dxa"/>
          </w:tcPr>
          <w:p w:rsidR="003D45C2" w:rsidRPr="007C63F4" w:rsidRDefault="003D45C2" w:rsidP="00456D35">
            <w:pPr>
              <w:spacing w:line="36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Э</w:t>
            </w:r>
            <w:r w:rsidRPr="007C63F4">
              <w:rPr>
                <w:b/>
                <w:szCs w:val="24"/>
              </w:rPr>
              <w:t>стетиче</w:t>
            </w:r>
            <w:r w:rsidRPr="007C63F4">
              <w:rPr>
                <w:b/>
                <w:szCs w:val="24"/>
              </w:rPr>
              <w:softHyphen/>
              <w:t>ская мо</w:t>
            </w:r>
            <w:r w:rsidRPr="007C63F4">
              <w:rPr>
                <w:b/>
                <w:szCs w:val="24"/>
              </w:rPr>
              <w:softHyphen/>
              <w:t>ти</w:t>
            </w:r>
            <w:r w:rsidRPr="007C63F4">
              <w:rPr>
                <w:b/>
                <w:szCs w:val="24"/>
              </w:rPr>
              <w:softHyphen/>
              <w:t>вация</w:t>
            </w:r>
          </w:p>
        </w:tc>
        <w:tc>
          <w:tcPr>
            <w:tcW w:w="1266" w:type="dxa"/>
          </w:tcPr>
          <w:p w:rsidR="003D45C2" w:rsidRPr="007C63F4" w:rsidRDefault="003D45C2" w:rsidP="00456D35">
            <w:pPr>
              <w:spacing w:line="36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В</w:t>
            </w:r>
            <w:r w:rsidRPr="007C63F4">
              <w:rPr>
                <w:b/>
                <w:szCs w:val="24"/>
              </w:rPr>
              <w:t>нешняя</w:t>
            </w:r>
          </w:p>
          <w:p w:rsidR="003D45C2" w:rsidRPr="007C63F4" w:rsidRDefault="003D45C2" w:rsidP="00456D35">
            <w:pPr>
              <w:spacing w:line="360" w:lineRule="auto"/>
              <w:jc w:val="center"/>
              <w:rPr>
                <w:b/>
                <w:szCs w:val="24"/>
              </w:rPr>
            </w:pPr>
            <w:r w:rsidRPr="007C63F4">
              <w:rPr>
                <w:b/>
                <w:szCs w:val="24"/>
              </w:rPr>
              <w:t>мотива</w:t>
            </w:r>
            <w:r w:rsidRPr="007C63F4">
              <w:rPr>
                <w:b/>
                <w:szCs w:val="24"/>
              </w:rPr>
              <w:softHyphen/>
              <w:t>ция</w:t>
            </w:r>
          </w:p>
        </w:tc>
      </w:tr>
      <w:tr w:rsidR="003D45C2" w:rsidRPr="005553BC" w:rsidTr="00456D35">
        <w:tc>
          <w:tcPr>
            <w:tcW w:w="993" w:type="dxa"/>
          </w:tcPr>
          <w:p w:rsidR="003D45C2" w:rsidRPr="00033B18" w:rsidRDefault="003D45C2" w:rsidP="00456D35">
            <w:pPr>
              <w:spacing w:line="360" w:lineRule="auto"/>
              <w:rPr>
                <w:szCs w:val="24"/>
              </w:rPr>
            </w:pPr>
            <w:r w:rsidRPr="00033B18">
              <w:rPr>
                <w:szCs w:val="24"/>
              </w:rPr>
              <w:t>1.</w:t>
            </w:r>
          </w:p>
        </w:tc>
        <w:tc>
          <w:tcPr>
            <w:tcW w:w="1750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033B18">
              <w:rPr>
                <w:szCs w:val="24"/>
              </w:rPr>
              <w:t>6</w:t>
            </w:r>
          </w:p>
        </w:tc>
        <w:tc>
          <w:tcPr>
            <w:tcW w:w="1976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033B18">
              <w:rPr>
                <w:szCs w:val="24"/>
              </w:rPr>
              <w:t>6</w:t>
            </w:r>
          </w:p>
        </w:tc>
        <w:tc>
          <w:tcPr>
            <w:tcW w:w="2418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033B18">
              <w:rPr>
                <w:szCs w:val="24"/>
              </w:rPr>
              <w:t>2</w:t>
            </w:r>
          </w:p>
        </w:tc>
        <w:tc>
          <w:tcPr>
            <w:tcW w:w="1486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033B18">
              <w:rPr>
                <w:szCs w:val="24"/>
              </w:rPr>
              <w:t>2</w:t>
            </w:r>
          </w:p>
        </w:tc>
        <w:tc>
          <w:tcPr>
            <w:tcW w:w="1266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033B18">
              <w:rPr>
                <w:szCs w:val="24"/>
              </w:rPr>
              <w:t>6</w:t>
            </w:r>
          </w:p>
        </w:tc>
      </w:tr>
      <w:tr w:rsidR="003D45C2" w:rsidRPr="005553BC" w:rsidTr="00456D35">
        <w:tc>
          <w:tcPr>
            <w:tcW w:w="993" w:type="dxa"/>
          </w:tcPr>
          <w:p w:rsidR="003D45C2" w:rsidRPr="00033B18" w:rsidRDefault="003D45C2" w:rsidP="00456D35">
            <w:pPr>
              <w:spacing w:line="360" w:lineRule="auto"/>
              <w:rPr>
                <w:szCs w:val="24"/>
              </w:rPr>
            </w:pPr>
            <w:r w:rsidRPr="00033B18">
              <w:rPr>
                <w:szCs w:val="24"/>
              </w:rPr>
              <w:t>2.</w:t>
            </w:r>
          </w:p>
        </w:tc>
        <w:tc>
          <w:tcPr>
            <w:tcW w:w="1750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033B18">
              <w:rPr>
                <w:szCs w:val="24"/>
              </w:rPr>
              <w:t>3</w:t>
            </w:r>
          </w:p>
        </w:tc>
        <w:tc>
          <w:tcPr>
            <w:tcW w:w="1976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033B18">
              <w:rPr>
                <w:szCs w:val="24"/>
              </w:rPr>
              <w:t>7</w:t>
            </w:r>
          </w:p>
        </w:tc>
        <w:tc>
          <w:tcPr>
            <w:tcW w:w="2418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033B18">
              <w:rPr>
                <w:szCs w:val="24"/>
              </w:rPr>
              <w:t>2</w:t>
            </w:r>
          </w:p>
        </w:tc>
        <w:tc>
          <w:tcPr>
            <w:tcW w:w="1486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033B18">
              <w:rPr>
                <w:szCs w:val="24"/>
              </w:rPr>
              <w:t>5</w:t>
            </w:r>
          </w:p>
        </w:tc>
        <w:tc>
          <w:tcPr>
            <w:tcW w:w="1266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033B18">
              <w:rPr>
                <w:szCs w:val="24"/>
              </w:rPr>
              <w:t>4</w:t>
            </w:r>
          </w:p>
        </w:tc>
      </w:tr>
      <w:tr w:rsidR="003D45C2" w:rsidRPr="005553BC" w:rsidTr="00456D35">
        <w:tc>
          <w:tcPr>
            <w:tcW w:w="993" w:type="dxa"/>
          </w:tcPr>
          <w:p w:rsidR="003D45C2" w:rsidRPr="00033B18" w:rsidRDefault="003D45C2" w:rsidP="00456D35">
            <w:pPr>
              <w:spacing w:line="360" w:lineRule="auto"/>
              <w:rPr>
                <w:szCs w:val="24"/>
              </w:rPr>
            </w:pPr>
            <w:r w:rsidRPr="00033B18">
              <w:rPr>
                <w:szCs w:val="24"/>
              </w:rPr>
              <w:t>3.</w:t>
            </w:r>
          </w:p>
        </w:tc>
        <w:tc>
          <w:tcPr>
            <w:tcW w:w="1750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033B18">
              <w:rPr>
                <w:szCs w:val="24"/>
              </w:rPr>
              <w:t>2</w:t>
            </w:r>
          </w:p>
        </w:tc>
        <w:tc>
          <w:tcPr>
            <w:tcW w:w="1976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033B18">
              <w:rPr>
                <w:szCs w:val="24"/>
              </w:rPr>
              <w:t>6</w:t>
            </w:r>
          </w:p>
        </w:tc>
        <w:tc>
          <w:tcPr>
            <w:tcW w:w="2418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033B18">
              <w:rPr>
                <w:szCs w:val="24"/>
              </w:rPr>
              <w:t>5</w:t>
            </w:r>
          </w:p>
        </w:tc>
        <w:tc>
          <w:tcPr>
            <w:tcW w:w="1486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033B18">
              <w:rPr>
                <w:szCs w:val="24"/>
              </w:rPr>
              <w:t>5</w:t>
            </w:r>
          </w:p>
        </w:tc>
        <w:tc>
          <w:tcPr>
            <w:tcW w:w="1266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033B18">
              <w:rPr>
                <w:szCs w:val="24"/>
              </w:rPr>
              <w:t>3</w:t>
            </w:r>
          </w:p>
        </w:tc>
      </w:tr>
      <w:tr w:rsidR="003D45C2" w:rsidRPr="005553BC" w:rsidTr="00456D35">
        <w:tc>
          <w:tcPr>
            <w:tcW w:w="993" w:type="dxa"/>
          </w:tcPr>
          <w:p w:rsidR="003D45C2" w:rsidRPr="00033B18" w:rsidRDefault="003D45C2" w:rsidP="00456D35">
            <w:pPr>
              <w:spacing w:line="360" w:lineRule="auto"/>
              <w:rPr>
                <w:szCs w:val="24"/>
              </w:rPr>
            </w:pPr>
            <w:r w:rsidRPr="00033B18">
              <w:rPr>
                <w:szCs w:val="24"/>
              </w:rPr>
              <w:t>4.</w:t>
            </w:r>
          </w:p>
        </w:tc>
        <w:tc>
          <w:tcPr>
            <w:tcW w:w="1750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033B18">
              <w:rPr>
                <w:szCs w:val="24"/>
              </w:rPr>
              <w:t>6</w:t>
            </w:r>
          </w:p>
        </w:tc>
        <w:tc>
          <w:tcPr>
            <w:tcW w:w="1976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033B18">
              <w:rPr>
                <w:szCs w:val="24"/>
              </w:rPr>
              <w:t>1</w:t>
            </w:r>
          </w:p>
        </w:tc>
        <w:tc>
          <w:tcPr>
            <w:tcW w:w="2418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033B18">
              <w:rPr>
                <w:szCs w:val="24"/>
              </w:rPr>
              <w:t>5</w:t>
            </w:r>
          </w:p>
        </w:tc>
        <w:tc>
          <w:tcPr>
            <w:tcW w:w="1486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033B18">
              <w:rPr>
                <w:szCs w:val="24"/>
              </w:rPr>
              <w:t>2</w:t>
            </w:r>
          </w:p>
        </w:tc>
        <w:tc>
          <w:tcPr>
            <w:tcW w:w="1266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033B18">
              <w:rPr>
                <w:szCs w:val="24"/>
              </w:rPr>
              <w:t>3</w:t>
            </w:r>
          </w:p>
        </w:tc>
      </w:tr>
      <w:tr w:rsidR="003D45C2" w:rsidRPr="005553BC" w:rsidTr="00456D35">
        <w:tc>
          <w:tcPr>
            <w:tcW w:w="993" w:type="dxa"/>
          </w:tcPr>
          <w:p w:rsidR="003D45C2" w:rsidRPr="00033B18" w:rsidRDefault="003D45C2" w:rsidP="00456D35">
            <w:pPr>
              <w:spacing w:line="360" w:lineRule="auto"/>
              <w:rPr>
                <w:szCs w:val="24"/>
              </w:rPr>
            </w:pPr>
            <w:r w:rsidRPr="00033B18">
              <w:rPr>
                <w:szCs w:val="24"/>
              </w:rPr>
              <w:t>5.</w:t>
            </w:r>
          </w:p>
        </w:tc>
        <w:tc>
          <w:tcPr>
            <w:tcW w:w="1750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033B18">
              <w:rPr>
                <w:szCs w:val="24"/>
              </w:rPr>
              <w:t>6</w:t>
            </w:r>
          </w:p>
        </w:tc>
        <w:tc>
          <w:tcPr>
            <w:tcW w:w="1976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033B18">
              <w:rPr>
                <w:szCs w:val="24"/>
              </w:rPr>
              <w:t>4</w:t>
            </w:r>
          </w:p>
        </w:tc>
        <w:tc>
          <w:tcPr>
            <w:tcW w:w="2418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033B18">
              <w:rPr>
                <w:szCs w:val="24"/>
              </w:rPr>
              <w:t>6</w:t>
            </w:r>
          </w:p>
        </w:tc>
        <w:tc>
          <w:tcPr>
            <w:tcW w:w="1486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033B18">
              <w:rPr>
                <w:szCs w:val="24"/>
              </w:rPr>
              <w:t>4</w:t>
            </w:r>
          </w:p>
        </w:tc>
        <w:tc>
          <w:tcPr>
            <w:tcW w:w="1266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033B18">
              <w:rPr>
                <w:szCs w:val="24"/>
              </w:rPr>
              <w:t>5</w:t>
            </w:r>
          </w:p>
        </w:tc>
      </w:tr>
      <w:tr w:rsidR="003D45C2" w:rsidRPr="005553BC" w:rsidTr="00456D35">
        <w:tc>
          <w:tcPr>
            <w:tcW w:w="993" w:type="dxa"/>
          </w:tcPr>
          <w:p w:rsidR="003D45C2" w:rsidRPr="00033B18" w:rsidRDefault="003D45C2" w:rsidP="00456D35">
            <w:pPr>
              <w:spacing w:line="360" w:lineRule="auto"/>
              <w:rPr>
                <w:szCs w:val="24"/>
              </w:rPr>
            </w:pPr>
            <w:r w:rsidRPr="00033B18">
              <w:rPr>
                <w:szCs w:val="24"/>
              </w:rPr>
              <w:t>6.</w:t>
            </w:r>
          </w:p>
        </w:tc>
        <w:tc>
          <w:tcPr>
            <w:tcW w:w="1750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033B18">
              <w:rPr>
                <w:szCs w:val="24"/>
              </w:rPr>
              <w:t>5</w:t>
            </w:r>
          </w:p>
        </w:tc>
        <w:tc>
          <w:tcPr>
            <w:tcW w:w="1976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033B18">
              <w:rPr>
                <w:szCs w:val="24"/>
              </w:rPr>
              <w:t>5</w:t>
            </w:r>
          </w:p>
        </w:tc>
        <w:tc>
          <w:tcPr>
            <w:tcW w:w="2418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033B18">
              <w:rPr>
                <w:szCs w:val="24"/>
              </w:rPr>
              <w:t>4</w:t>
            </w:r>
          </w:p>
        </w:tc>
        <w:tc>
          <w:tcPr>
            <w:tcW w:w="1486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033B18">
              <w:rPr>
                <w:szCs w:val="24"/>
              </w:rPr>
              <w:t>2</w:t>
            </w:r>
          </w:p>
        </w:tc>
        <w:tc>
          <w:tcPr>
            <w:tcW w:w="1266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033B18">
              <w:rPr>
                <w:szCs w:val="24"/>
              </w:rPr>
              <w:t>5</w:t>
            </w:r>
          </w:p>
        </w:tc>
      </w:tr>
      <w:tr w:rsidR="003D45C2" w:rsidRPr="005553BC" w:rsidTr="00456D35">
        <w:tc>
          <w:tcPr>
            <w:tcW w:w="993" w:type="dxa"/>
          </w:tcPr>
          <w:p w:rsidR="003D45C2" w:rsidRPr="00033B18" w:rsidRDefault="003D45C2" w:rsidP="00456D35">
            <w:pPr>
              <w:spacing w:line="360" w:lineRule="auto"/>
              <w:rPr>
                <w:szCs w:val="24"/>
              </w:rPr>
            </w:pPr>
            <w:r w:rsidRPr="00033B18">
              <w:rPr>
                <w:szCs w:val="24"/>
              </w:rPr>
              <w:t>7.</w:t>
            </w:r>
          </w:p>
        </w:tc>
        <w:tc>
          <w:tcPr>
            <w:tcW w:w="1750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033B18">
              <w:rPr>
                <w:szCs w:val="24"/>
              </w:rPr>
              <w:t>5</w:t>
            </w:r>
          </w:p>
        </w:tc>
        <w:tc>
          <w:tcPr>
            <w:tcW w:w="1976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033B18">
              <w:rPr>
                <w:szCs w:val="24"/>
              </w:rPr>
              <w:t>2</w:t>
            </w:r>
          </w:p>
        </w:tc>
        <w:tc>
          <w:tcPr>
            <w:tcW w:w="2418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033B18">
              <w:rPr>
                <w:szCs w:val="24"/>
              </w:rPr>
              <w:t>0</w:t>
            </w:r>
          </w:p>
        </w:tc>
        <w:tc>
          <w:tcPr>
            <w:tcW w:w="1486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033B18">
              <w:rPr>
                <w:szCs w:val="24"/>
              </w:rPr>
              <w:t>0</w:t>
            </w:r>
          </w:p>
        </w:tc>
        <w:tc>
          <w:tcPr>
            <w:tcW w:w="1266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033B18">
              <w:rPr>
                <w:szCs w:val="24"/>
              </w:rPr>
              <w:t>4</w:t>
            </w:r>
          </w:p>
        </w:tc>
      </w:tr>
      <w:tr w:rsidR="003D45C2" w:rsidRPr="005553BC" w:rsidTr="00456D35">
        <w:tc>
          <w:tcPr>
            <w:tcW w:w="993" w:type="dxa"/>
          </w:tcPr>
          <w:p w:rsidR="003D45C2" w:rsidRPr="00033B18" w:rsidRDefault="003D45C2" w:rsidP="00456D35">
            <w:pPr>
              <w:spacing w:line="360" w:lineRule="auto"/>
              <w:rPr>
                <w:szCs w:val="24"/>
              </w:rPr>
            </w:pPr>
            <w:r w:rsidRPr="00033B18">
              <w:rPr>
                <w:szCs w:val="24"/>
              </w:rPr>
              <w:t>8.</w:t>
            </w:r>
          </w:p>
        </w:tc>
        <w:tc>
          <w:tcPr>
            <w:tcW w:w="1750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033B18">
              <w:rPr>
                <w:szCs w:val="24"/>
              </w:rPr>
              <w:t>5</w:t>
            </w:r>
          </w:p>
        </w:tc>
        <w:tc>
          <w:tcPr>
            <w:tcW w:w="1976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033B18">
              <w:rPr>
                <w:szCs w:val="24"/>
              </w:rPr>
              <w:t>3</w:t>
            </w:r>
          </w:p>
        </w:tc>
        <w:tc>
          <w:tcPr>
            <w:tcW w:w="2418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033B18">
              <w:rPr>
                <w:szCs w:val="24"/>
              </w:rPr>
              <w:t>2</w:t>
            </w:r>
          </w:p>
        </w:tc>
        <w:tc>
          <w:tcPr>
            <w:tcW w:w="1486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033B18">
              <w:rPr>
                <w:szCs w:val="24"/>
              </w:rPr>
              <w:t>1</w:t>
            </w:r>
          </w:p>
        </w:tc>
        <w:tc>
          <w:tcPr>
            <w:tcW w:w="1266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033B18">
              <w:rPr>
                <w:szCs w:val="24"/>
              </w:rPr>
              <w:t>5</w:t>
            </w:r>
          </w:p>
        </w:tc>
      </w:tr>
      <w:tr w:rsidR="003D45C2" w:rsidRPr="005553BC" w:rsidTr="00456D35">
        <w:tc>
          <w:tcPr>
            <w:tcW w:w="993" w:type="dxa"/>
          </w:tcPr>
          <w:p w:rsidR="003D45C2" w:rsidRPr="00033B18" w:rsidRDefault="003D45C2" w:rsidP="00456D35">
            <w:pPr>
              <w:spacing w:line="360" w:lineRule="auto"/>
              <w:rPr>
                <w:szCs w:val="24"/>
              </w:rPr>
            </w:pPr>
            <w:r w:rsidRPr="00033B18">
              <w:rPr>
                <w:szCs w:val="24"/>
              </w:rPr>
              <w:t>9.</w:t>
            </w:r>
          </w:p>
        </w:tc>
        <w:tc>
          <w:tcPr>
            <w:tcW w:w="1750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033B18">
              <w:rPr>
                <w:szCs w:val="24"/>
              </w:rPr>
              <w:t>3</w:t>
            </w:r>
          </w:p>
        </w:tc>
        <w:tc>
          <w:tcPr>
            <w:tcW w:w="1976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033B18">
              <w:rPr>
                <w:szCs w:val="24"/>
              </w:rPr>
              <w:t>6</w:t>
            </w:r>
          </w:p>
        </w:tc>
        <w:tc>
          <w:tcPr>
            <w:tcW w:w="2418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033B18">
              <w:rPr>
                <w:szCs w:val="24"/>
              </w:rPr>
              <w:t>3</w:t>
            </w:r>
          </w:p>
        </w:tc>
        <w:tc>
          <w:tcPr>
            <w:tcW w:w="1486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033B18">
              <w:rPr>
                <w:szCs w:val="24"/>
              </w:rPr>
              <w:t>3</w:t>
            </w:r>
          </w:p>
        </w:tc>
        <w:tc>
          <w:tcPr>
            <w:tcW w:w="1266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033B18">
              <w:rPr>
                <w:szCs w:val="24"/>
              </w:rPr>
              <w:t>2</w:t>
            </w:r>
          </w:p>
        </w:tc>
      </w:tr>
      <w:tr w:rsidR="003D45C2" w:rsidRPr="005553BC" w:rsidTr="00456D35">
        <w:tc>
          <w:tcPr>
            <w:tcW w:w="993" w:type="dxa"/>
          </w:tcPr>
          <w:p w:rsidR="003D45C2" w:rsidRPr="00033B18" w:rsidRDefault="003D45C2" w:rsidP="00456D35">
            <w:pPr>
              <w:spacing w:line="360" w:lineRule="auto"/>
              <w:rPr>
                <w:szCs w:val="24"/>
              </w:rPr>
            </w:pPr>
            <w:r w:rsidRPr="00033B18">
              <w:rPr>
                <w:szCs w:val="24"/>
              </w:rPr>
              <w:t>10.</w:t>
            </w:r>
          </w:p>
        </w:tc>
        <w:tc>
          <w:tcPr>
            <w:tcW w:w="1750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033B18">
              <w:rPr>
                <w:szCs w:val="24"/>
              </w:rPr>
              <w:t>1</w:t>
            </w:r>
          </w:p>
        </w:tc>
        <w:tc>
          <w:tcPr>
            <w:tcW w:w="1976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033B18">
              <w:rPr>
                <w:szCs w:val="24"/>
              </w:rPr>
              <w:t>6</w:t>
            </w:r>
          </w:p>
        </w:tc>
        <w:tc>
          <w:tcPr>
            <w:tcW w:w="2418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033B18">
              <w:rPr>
                <w:szCs w:val="24"/>
              </w:rPr>
              <w:t>1</w:t>
            </w:r>
          </w:p>
        </w:tc>
        <w:tc>
          <w:tcPr>
            <w:tcW w:w="1486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033B18">
              <w:rPr>
                <w:szCs w:val="24"/>
              </w:rPr>
              <w:t>3</w:t>
            </w:r>
          </w:p>
        </w:tc>
        <w:tc>
          <w:tcPr>
            <w:tcW w:w="1266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033B18">
              <w:rPr>
                <w:szCs w:val="24"/>
              </w:rPr>
              <w:t>4</w:t>
            </w:r>
          </w:p>
        </w:tc>
      </w:tr>
      <w:tr w:rsidR="003D45C2" w:rsidRPr="005553BC" w:rsidTr="00456D35">
        <w:tc>
          <w:tcPr>
            <w:tcW w:w="993" w:type="dxa"/>
          </w:tcPr>
          <w:p w:rsidR="003D45C2" w:rsidRPr="00033B18" w:rsidRDefault="003D45C2" w:rsidP="00456D35">
            <w:pPr>
              <w:spacing w:line="360" w:lineRule="auto"/>
              <w:rPr>
                <w:szCs w:val="24"/>
              </w:rPr>
            </w:pPr>
            <w:r w:rsidRPr="00033B18">
              <w:rPr>
                <w:szCs w:val="24"/>
              </w:rPr>
              <w:t>11.</w:t>
            </w:r>
          </w:p>
        </w:tc>
        <w:tc>
          <w:tcPr>
            <w:tcW w:w="1750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033B18">
              <w:rPr>
                <w:szCs w:val="24"/>
              </w:rPr>
              <w:t>3</w:t>
            </w:r>
          </w:p>
        </w:tc>
        <w:tc>
          <w:tcPr>
            <w:tcW w:w="1976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033B18">
              <w:rPr>
                <w:szCs w:val="24"/>
              </w:rPr>
              <w:t>6</w:t>
            </w:r>
          </w:p>
        </w:tc>
        <w:tc>
          <w:tcPr>
            <w:tcW w:w="2418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033B18">
              <w:rPr>
                <w:szCs w:val="24"/>
              </w:rPr>
              <w:t>3</w:t>
            </w:r>
          </w:p>
        </w:tc>
        <w:tc>
          <w:tcPr>
            <w:tcW w:w="1486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033B18">
              <w:rPr>
                <w:szCs w:val="24"/>
              </w:rPr>
              <w:t>3</w:t>
            </w:r>
          </w:p>
        </w:tc>
        <w:tc>
          <w:tcPr>
            <w:tcW w:w="1266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033B18">
              <w:rPr>
                <w:szCs w:val="24"/>
              </w:rPr>
              <w:t>4</w:t>
            </w:r>
          </w:p>
        </w:tc>
      </w:tr>
      <w:tr w:rsidR="003D45C2" w:rsidRPr="005553BC" w:rsidTr="00456D35">
        <w:tc>
          <w:tcPr>
            <w:tcW w:w="993" w:type="dxa"/>
          </w:tcPr>
          <w:p w:rsidR="003D45C2" w:rsidRPr="00033B18" w:rsidRDefault="003D45C2" w:rsidP="00456D35">
            <w:pPr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12.</w:t>
            </w:r>
          </w:p>
        </w:tc>
        <w:tc>
          <w:tcPr>
            <w:tcW w:w="1750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976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  <w:tc>
          <w:tcPr>
            <w:tcW w:w="2418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1486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1266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</w:tr>
      <w:tr w:rsidR="003D45C2" w:rsidRPr="005553BC" w:rsidTr="00456D35">
        <w:tc>
          <w:tcPr>
            <w:tcW w:w="993" w:type="dxa"/>
          </w:tcPr>
          <w:p w:rsidR="003D45C2" w:rsidRPr="00033B18" w:rsidRDefault="003D45C2" w:rsidP="00456D35">
            <w:pPr>
              <w:spacing w:line="360" w:lineRule="auto"/>
              <w:rPr>
                <w:szCs w:val="24"/>
              </w:rPr>
            </w:pPr>
            <w:r w:rsidRPr="00033B18">
              <w:rPr>
                <w:szCs w:val="24"/>
              </w:rPr>
              <w:t>13.</w:t>
            </w:r>
          </w:p>
        </w:tc>
        <w:tc>
          <w:tcPr>
            <w:tcW w:w="1750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033B18">
              <w:rPr>
                <w:szCs w:val="24"/>
              </w:rPr>
              <w:t>4</w:t>
            </w:r>
          </w:p>
        </w:tc>
        <w:tc>
          <w:tcPr>
            <w:tcW w:w="1976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033B18">
              <w:rPr>
                <w:szCs w:val="24"/>
              </w:rPr>
              <w:t>1</w:t>
            </w:r>
          </w:p>
        </w:tc>
        <w:tc>
          <w:tcPr>
            <w:tcW w:w="2418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033B18">
              <w:rPr>
                <w:szCs w:val="24"/>
              </w:rPr>
              <w:t>4</w:t>
            </w:r>
          </w:p>
        </w:tc>
        <w:tc>
          <w:tcPr>
            <w:tcW w:w="1486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033B18">
              <w:rPr>
                <w:szCs w:val="24"/>
              </w:rPr>
              <w:t>3</w:t>
            </w:r>
          </w:p>
        </w:tc>
        <w:tc>
          <w:tcPr>
            <w:tcW w:w="1266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033B18">
              <w:rPr>
                <w:szCs w:val="24"/>
              </w:rPr>
              <w:t>4</w:t>
            </w:r>
          </w:p>
        </w:tc>
      </w:tr>
      <w:tr w:rsidR="003D45C2" w:rsidRPr="005553BC" w:rsidTr="00456D35">
        <w:tc>
          <w:tcPr>
            <w:tcW w:w="993" w:type="dxa"/>
          </w:tcPr>
          <w:p w:rsidR="003D45C2" w:rsidRPr="00033B18" w:rsidRDefault="003D45C2" w:rsidP="00456D35">
            <w:pPr>
              <w:spacing w:line="360" w:lineRule="auto"/>
              <w:rPr>
                <w:szCs w:val="24"/>
              </w:rPr>
            </w:pPr>
            <w:r w:rsidRPr="00033B18">
              <w:rPr>
                <w:szCs w:val="24"/>
              </w:rPr>
              <w:t>14.</w:t>
            </w:r>
          </w:p>
        </w:tc>
        <w:tc>
          <w:tcPr>
            <w:tcW w:w="1750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033B18">
              <w:rPr>
                <w:szCs w:val="24"/>
              </w:rPr>
              <w:t>5</w:t>
            </w:r>
          </w:p>
        </w:tc>
        <w:tc>
          <w:tcPr>
            <w:tcW w:w="1976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033B18">
              <w:rPr>
                <w:szCs w:val="24"/>
              </w:rPr>
              <w:t>3</w:t>
            </w:r>
          </w:p>
        </w:tc>
        <w:tc>
          <w:tcPr>
            <w:tcW w:w="2418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033B18">
              <w:rPr>
                <w:szCs w:val="24"/>
              </w:rPr>
              <w:t>4</w:t>
            </w:r>
          </w:p>
        </w:tc>
        <w:tc>
          <w:tcPr>
            <w:tcW w:w="1486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033B18">
              <w:rPr>
                <w:szCs w:val="24"/>
              </w:rPr>
              <w:t>3</w:t>
            </w:r>
          </w:p>
        </w:tc>
        <w:tc>
          <w:tcPr>
            <w:tcW w:w="1266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033B18">
              <w:rPr>
                <w:szCs w:val="24"/>
              </w:rPr>
              <w:t>4</w:t>
            </w:r>
          </w:p>
        </w:tc>
      </w:tr>
      <w:tr w:rsidR="003D45C2" w:rsidRPr="005553BC" w:rsidTr="00456D35">
        <w:tc>
          <w:tcPr>
            <w:tcW w:w="993" w:type="dxa"/>
          </w:tcPr>
          <w:p w:rsidR="003D45C2" w:rsidRPr="00033B18" w:rsidRDefault="003D45C2" w:rsidP="00456D35">
            <w:pPr>
              <w:spacing w:line="360" w:lineRule="auto"/>
              <w:rPr>
                <w:szCs w:val="24"/>
              </w:rPr>
            </w:pPr>
            <w:r w:rsidRPr="00033B18">
              <w:rPr>
                <w:szCs w:val="24"/>
              </w:rPr>
              <w:t>15.</w:t>
            </w:r>
          </w:p>
        </w:tc>
        <w:tc>
          <w:tcPr>
            <w:tcW w:w="1750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033B18">
              <w:rPr>
                <w:szCs w:val="24"/>
              </w:rPr>
              <w:t>4</w:t>
            </w:r>
          </w:p>
        </w:tc>
        <w:tc>
          <w:tcPr>
            <w:tcW w:w="1976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033B18">
              <w:rPr>
                <w:szCs w:val="24"/>
              </w:rPr>
              <w:t>4</w:t>
            </w:r>
          </w:p>
        </w:tc>
        <w:tc>
          <w:tcPr>
            <w:tcW w:w="2418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033B18">
              <w:rPr>
                <w:szCs w:val="24"/>
              </w:rPr>
              <w:t>0</w:t>
            </w:r>
          </w:p>
        </w:tc>
        <w:tc>
          <w:tcPr>
            <w:tcW w:w="1486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033B18">
              <w:rPr>
                <w:szCs w:val="24"/>
              </w:rPr>
              <w:t>5</w:t>
            </w:r>
          </w:p>
        </w:tc>
        <w:tc>
          <w:tcPr>
            <w:tcW w:w="1266" w:type="dxa"/>
          </w:tcPr>
          <w:p w:rsidR="003D45C2" w:rsidRPr="00033B18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033B18">
              <w:rPr>
                <w:szCs w:val="24"/>
              </w:rPr>
              <w:t>3</w:t>
            </w:r>
          </w:p>
        </w:tc>
      </w:tr>
    </w:tbl>
    <w:p w:rsidR="003D45C2" w:rsidRPr="005553BC" w:rsidRDefault="003D45C2" w:rsidP="003D45C2">
      <w:pPr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 w:rsidRPr="005553BC">
        <w:rPr>
          <w:rFonts w:cs="Times New Roman"/>
          <w:sz w:val="28"/>
          <w:szCs w:val="28"/>
        </w:rPr>
        <w:lastRenderedPageBreak/>
        <w:t>В данной таблице можно увидеть, что у двух учащихся отсутствует такой компонент мотивации, как лингво</w:t>
      </w:r>
      <w:r>
        <w:rPr>
          <w:rFonts w:cs="Times New Roman"/>
          <w:sz w:val="28"/>
          <w:szCs w:val="28"/>
        </w:rPr>
        <w:t>-</w:t>
      </w:r>
      <w:r w:rsidRPr="005553BC">
        <w:rPr>
          <w:rFonts w:cs="Times New Roman"/>
          <w:sz w:val="28"/>
          <w:szCs w:val="28"/>
        </w:rPr>
        <w:t xml:space="preserve">познавательная и у одного учащегося эстетический компонент мотивации. </w:t>
      </w:r>
    </w:p>
    <w:p w:rsidR="003D45C2" w:rsidRPr="005553BC" w:rsidRDefault="003D45C2" w:rsidP="003D45C2">
      <w:pPr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 w:rsidRPr="005553BC">
        <w:rPr>
          <w:rFonts w:cs="Times New Roman"/>
          <w:sz w:val="28"/>
          <w:szCs w:val="28"/>
        </w:rPr>
        <w:t>Проанализировав данные анкеты и опросника, можно сделать следующие выводы о виде и уровне мотивации</w:t>
      </w:r>
      <w:r>
        <w:rPr>
          <w:rFonts w:cs="Times New Roman"/>
          <w:sz w:val="28"/>
          <w:szCs w:val="28"/>
        </w:rPr>
        <w:t xml:space="preserve"> изучения иностранного языка</w:t>
      </w:r>
      <w:proofErr w:type="gramStart"/>
      <w:r>
        <w:rPr>
          <w:rFonts w:cs="Times New Roman"/>
          <w:sz w:val="28"/>
          <w:szCs w:val="28"/>
        </w:rPr>
        <w:t xml:space="preserve"> </w:t>
      </w:r>
      <w:r w:rsidRPr="005553BC">
        <w:rPr>
          <w:rFonts w:cs="Times New Roman"/>
          <w:sz w:val="28"/>
          <w:szCs w:val="28"/>
        </w:rPr>
        <w:t>:</w:t>
      </w:r>
      <w:proofErr w:type="gramEnd"/>
    </w:p>
    <w:p w:rsidR="003D45C2" w:rsidRPr="005553BC" w:rsidRDefault="003D45C2" w:rsidP="003D45C2">
      <w:pPr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 w:rsidRPr="005553BC">
        <w:rPr>
          <w:rFonts w:cs="Times New Roman"/>
          <w:sz w:val="28"/>
          <w:szCs w:val="28"/>
        </w:rPr>
        <w:t>- у у</w:t>
      </w:r>
      <w:r>
        <w:rPr>
          <w:rFonts w:cs="Times New Roman"/>
          <w:sz w:val="28"/>
          <w:szCs w:val="28"/>
        </w:rPr>
        <w:t xml:space="preserve">чащихся старшей </w:t>
      </w:r>
      <w:r w:rsidRPr="005553BC">
        <w:rPr>
          <w:rFonts w:cs="Times New Roman"/>
          <w:sz w:val="28"/>
          <w:szCs w:val="28"/>
        </w:rPr>
        <w:t xml:space="preserve"> преобладает внешний вид мотивации 54%;</w:t>
      </w:r>
    </w:p>
    <w:p w:rsidR="003D45C2" w:rsidRPr="005553BC" w:rsidRDefault="003D45C2" w:rsidP="003D45C2">
      <w:pPr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 w:rsidRPr="005553BC">
        <w:rPr>
          <w:rFonts w:cs="Times New Roman"/>
          <w:sz w:val="28"/>
          <w:szCs w:val="28"/>
        </w:rPr>
        <w:t xml:space="preserve">- наиболее ярко выраженными составляющими мотивации являются коммуникативная и внешняя. </w:t>
      </w:r>
    </w:p>
    <w:p w:rsidR="003D45C2" w:rsidRPr="005553BC" w:rsidRDefault="003D45C2" w:rsidP="003D45C2">
      <w:pPr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 w:rsidRPr="005553BC">
        <w:rPr>
          <w:rFonts w:cs="Times New Roman"/>
          <w:sz w:val="28"/>
          <w:szCs w:val="28"/>
        </w:rPr>
        <w:t>В ходе второго этапа учащимся в рамках проектной методики бы</w:t>
      </w:r>
      <w:r>
        <w:rPr>
          <w:rFonts w:cs="Times New Roman"/>
          <w:sz w:val="28"/>
          <w:szCs w:val="28"/>
        </w:rPr>
        <w:t>ло предложено собрать материал по теме</w:t>
      </w:r>
      <w:r w:rsidRPr="005553BC">
        <w:rPr>
          <w:rFonts w:cs="Times New Roman"/>
          <w:sz w:val="28"/>
          <w:szCs w:val="28"/>
        </w:rPr>
        <w:t>. По истечению срока выполнения задания, был организова</w:t>
      </w:r>
      <w:r>
        <w:rPr>
          <w:rFonts w:cs="Times New Roman"/>
          <w:sz w:val="28"/>
          <w:szCs w:val="28"/>
        </w:rPr>
        <w:t>н урок-дискуссия с просмотром собранных материалов</w:t>
      </w:r>
      <w:r w:rsidRPr="005553BC">
        <w:rPr>
          <w:rFonts w:cs="Times New Roman"/>
          <w:sz w:val="28"/>
          <w:szCs w:val="28"/>
        </w:rPr>
        <w:t xml:space="preserve"> и последующим их обсуждением. </w:t>
      </w:r>
    </w:p>
    <w:p w:rsidR="003D45C2" w:rsidRPr="005553BC" w:rsidRDefault="003D45C2" w:rsidP="003D45C2">
      <w:pPr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 w:rsidRPr="005553BC">
        <w:rPr>
          <w:rFonts w:cs="Times New Roman"/>
          <w:sz w:val="28"/>
          <w:szCs w:val="28"/>
        </w:rPr>
        <w:t>После сдачи проекта было проведено повторное анкетирование, результат</w:t>
      </w:r>
      <w:r>
        <w:rPr>
          <w:rFonts w:cs="Times New Roman"/>
          <w:sz w:val="28"/>
          <w:szCs w:val="28"/>
        </w:rPr>
        <w:t>ы которого приведены в таблице 5</w:t>
      </w:r>
      <w:r w:rsidRPr="005553BC">
        <w:rPr>
          <w:rFonts w:cs="Times New Roman"/>
          <w:sz w:val="28"/>
          <w:szCs w:val="28"/>
        </w:rPr>
        <w:t xml:space="preserve">. </w:t>
      </w:r>
    </w:p>
    <w:p w:rsidR="003D45C2" w:rsidRPr="005553BC" w:rsidRDefault="003D45C2" w:rsidP="003D45C2">
      <w:pPr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Таблиц 5</w:t>
      </w:r>
      <w:r w:rsidRPr="005553BC">
        <w:rPr>
          <w:rFonts w:cs="Times New Roman"/>
          <w:sz w:val="28"/>
          <w:szCs w:val="28"/>
        </w:rPr>
        <w:t xml:space="preserve"> - Итоги второго исследования вида и уровня мотивации преобл</w:t>
      </w:r>
      <w:r>
        <w:rPr>
          <w:rFonts w:cs="Times New Roman"/>
          <w:sz w:val="28"/>
          <w:szCs w:val="28"/>
        </w:rPr>
        <w:t>адающего у школьников на данной</w:t>
      </w:r>
      <w:r w:rsidRPr="005553BC">
        <w:rPr>
          <w:rFonts w:cs="Times New Roman"/>
          <w:sz w:val="28"/>
          <w:szCs w:val="28"/>
        </w:rPr>
        <w:t xml:space="preserve"> ступени обучения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90"/>
        <w:gridCol w:w="3014"/>
        <w:gridCol w:w="3367"/>
      </w:tblGrid>
      <w:tr w:rsidR="003D45C2" w:rsidRPr="005553BC" w:rsidTr="00456D35">
        <w:tc>
          <w:tcPr>
            <w:tcW w:w="3190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b/>
                <w:szCs w:val="24"/>
              </w:rPr>
            </w:pPr>
            <w:r w:rsidRPr="007C63F4">
              <w:rPr>
                <w:b/>
                <w:szCs w:val="24"/>
              </w:rPr>
              <w:t>№</w:t>
            </w:r>
          </w:p>
        </w:tc>
        <w:tc>
          <w:tcPr>
            <w:tcW w:w="3014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b/>
                <w:szCs w:val="24"/>
              </w:rPr>
            </w:pPr>
            <w:r w:rsidRPr="007C63F4">
              <w:rPr>
                <w:b/>
                <w:szCs w:val="24"/>
              </w:rPr>
              <w:t>Кол-во баллов</w:t>
            </w:r>
          </w:p>
        </w:tc>
        <w:tc>
          <w:tcPr>
            <w:tcW w:w="3367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b/>
                <w:szCs w:val="24"/>
              </w:rPr>
            </w:pPr>
            <w:r w:rsidRPr="007C63F4">
              <w:rPr>
                <w:b/>
                <w:szCs w:val="24"/>
              </w:rPr>
              <w:t>Вид мотивации</w:t>
            </w:r>
          </w:p>
        </w:tc>
      </w:tr>
      <w:tr w:rsidR="003D45C2" w:rsidRPr="005553BC" w:rsidTr="00456D35">
        <w:tc>
          <w:tcPr>
            <w:tcW w:w="3190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1</w:t>
            </w:r>
          </w:p>
        </w:tc>
        <w:tc>
          <w:tcPr>
            <w:tcW w:w="3014" w:type="dxa"/>
          </w:tcPr>
          <w:p w:rsidR="003D45C2" w:rsidRPr="007C63F4" w:rsidRDefault="003D45C2" w:rsidP="00456D35">
            <w:pPr>
              <w:tabs>
                <w:tab w:val="right" w:pos="2798"/>
              </w:tabs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7</w:t>
            </w:r>
            <w:r w:rsidRPr="007C63F4">
              <w:rPr>
                <w:szCs w:val="24"/>
              </w:rPr>
              <w:tab/>
            </w:r>
          </w:p>
        </w:tc>
        <w:tc>
          <w:tcPr>
            <w:tcW w:w="3367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внешняя</w:t>
            </w:r>
          </w:p>
        </w:tc>
      </w:tr>
      <w:tr w:rsidR="003D45C2" w:rsidRPr="005553BC" w:rsidTr="00456D35">
        <w:tc>
          <w:tcPr>
            <w:tcW w:w="3190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2</w:t>
            </w:r>
          </w:p>
        </w:tc>
        <w:tc>
          <w:tcPr>
            <w:tcW w:w="3014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8</w:t>
            </w:r>
          </w:p>
        </w:tc>
        <w:tc>
          <w:tcPr>
            <w:tcW w:w="3367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внешняя</w:t>
            </w:r>
          </w:p>
        </w:tc>
      </w:tr>
      <w:tr w:rsidR="003D45C2" w:rsidRPr="005553BC" w:rsidTr="00456D35">
        <w:tc>
          <w:tcPr>
            <w:tcW w:w="3190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3</w:t>
            </w:r>
          </w:p>
        </w:tc>
        <w:tc>
          <w:tcPr>
            <w:tcW w:w="3014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9</w:t>
            </w:r>
          </w:p>
        </w:tc>
        <w:tc>
          <w:tcPr>
            <w:tcW w:w="3367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внешняя</w:t>
            </w:r>
          </w:p>
        </w:tc>
      </w:tr>
      <w:tr w:rsidR="003D45C2" w:rsidRPr="005553BC" w:rsidTr="00456D35">
        <w:tc>
          <w:tcPr>
            <w:tcW w:w="3190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4</w:t>
            </w:r>
          </w:p>
        </w:tc>
        <w:tc>
          <w:tcPr>
            <w:tcW w:w="3014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9</w:t>
            </w:r>
          </w:p>
        </w:tc>
        <w:tc>
          <w:tcPr>
            <w:tcW w:w="3367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внешняя</w:t>
            </w:r>
          </w:p>
        </w:tc>
      </w:tr>
      <w:tr w:rsidR="003D45C2" w:rsidRPr="005553BC" w:rsidTr="00456D35">
        <w:tc>
          <w:tcPr>
            <w:tcW w:w="3190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5</w:t>
            </w:r>
          </w:p>
        </w:tc>
        <w:tc>
          <w:tcPr>
            <w:tcW w:w="3014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10</w:t>
            </w:r>
          </w:p>
        </w:tc>
        <w:tc>
          <w:tcPr>
            <w:tcW w:w="3367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внешняя</w:t>
            </w:r>
          </w:p>
        </w:tc>
      </w:tr>
      <w:tr w:rsidR="003D45C2" w:rsidRPr="005553BC" w:rsidTr="00456D35">
        <w:tc>
          <w:tcPr>
            <w:tcW w:w="3190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6</w:t>
            </w:r>
          </w:p>
        </w:tc>
        <w:tc>
          <w:tcPr>
            <w:tcW w:w="3014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10</w:t>
            </w:r>
          </w:p>
        </w:tc>
        <w:tc>
          <w:tcPr>
            <w:tcW w:w="3367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внешняя</w:t>
            </w:r>
          </w:p>
        </w:tc>
      </w:tr>
      <w:tr w:rsidR="003D45C2" w:rsidRPr="005553BC" w:rsidTr="00456D35">
        <w:trPr>
          <w:trHeight w:val="321"/>
        </w:trPr>
        <w:tc>
          <w:tcPr>
            <w:tcW w:w="3190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7</w:t>
            </w:r>
          </w:p>
        </w:tc>
        <w:tc>
          <w:tcPr>
            <w:tcW w:w="3014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11</w:t>
            </w:r>
          </w:p>
        </w:tc>
        <w:tc>
          <w:tcPr>
            <w:tcW w:w="3367" w:type="dxa"/>
          </w:tcPr>
          <w:p w:rsidR="003D45C2" w:rsidRPr="007C63F4" w:rsidRDefault="003D45C2" w:rsidP="00456D35">
            <w:pPr>
              <w:spacing w:line="360" w:lineRule="auto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 xml:space="preserve">низкий уровень </w:t>
            </w:r>
            <w:proofErr w:type="gramStart"/>
            <w:r w:rsidRPr="007C63F4">
              <w:rPr>
                <w:szCs w:val="24"/>
              </w:rPr>
              <w:t>внутренней</w:t>
            </w:r>
            <w:proofErr w:type="gramEnd"/>
          </w:p>
        </w:tc>
      </w:tr>
      <w:tr w:rsidR="003D45C2" w:rsidRPr="007C63F4" w:rsidTr="00456D35">
        <w:tc>
          <w:tcPr>
            <w:tcW w:w="3190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8</w:t>
            </w:r>
          </w:p>
        </w:tc>
        <w:tc>
          <w:tcPr>
            <w:tcW w:w="3014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11</w:t>
            </w:r>
          </w:p>
        </w:tc>
        <w:tc>
          <w:tcPr>
            <w:tcW w:w="3367" w:type="dxa"/>
          </w:tcPr>
          <w:p w:rsidR="003D45C2" w:rsidRPr="007C63F4" w:rsidRDefault="003D45C2" w:rsidP="00456D35">
            <w:pPr>
              <w:spacing w:line="360" w:lineRule="auto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 xml:space="preserve">низкий уровень </w:t>
            </w:r>
            <w:proofErr w:type="gramStart"/>
            <w:r w:rsidRPr="007C63F4">
              <w:rPr>
                <w:szCs w:val="24"/>
              </w:rPr>
              <w:t>внутренней</w:t>
            </w:r>
            <w:proofErr w:type="gramEnd"/>
          </w:p>
        </w:tc>
      </w:tr>
      <w:tr w:rsidR="003D45C2" w:rsidRPr="007C63F4" w:rsidTr="00456D35">
        <w:tc>
          <w:tcPr>
            <w:tcW w:w="3190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9</w:t>
            </w:r>
          </w:p>
        </w:tc>
        <w:tc>
          <w:tcPr>
            <w:tcW w:w="3014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12</w:t>
            </w:r>
          </w:p>
        </w:tc>
        <w:tc>
          <w:tcPr>
            <w:tcW w:w="3367" w:type="dxa"/>
          </w:tcPr>
          <w:p w:rsidR="003D45C2" w:rsidRPr="007C63F4" w:rsidRDefault="003D45C2" w:rsidP="00456D35">
            <w:pPr>
              <w:spacing w:line="360" w:lineRule="auto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 xml:space="preserve">низкий уровень </w:t>
            </w:r>
            <w:proofErr w:type="gramStart"/>
            <w:r w:rsidRPr="007C63F4">
              <w:rPr>
                <w:szCs w:val="24"/>
              </w:rPr>
              <w:t>внутренней</w:t>
            </w:r>
            <w:proofErr w:type="gramEnd"/>
            <w:r w:rsidRPr="007C63F4">
              <w:rPr>
                <w:szCs w:val="24"/>
              </w:rPr>
              <w:t xml:space="preserve"> </w:t>
            </w:r>
          </w:p>
        </w:tc>
      </w:tr>
      <w:tr w:rsidR="003D45C2" w:rsidRPr="007C63F4" w:rsidTr="00456D35">
        <w:tc>
          <w:tcPr>
            <w:tcW w:w="3190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10</w:t>
            </w:r>
          </w:p>
        </w:tc>
        <w:tc>
          <w:tcPr>
            <w:tcW w:w="3014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13</w:t>
            </w:r>
          </w:p>
        </w:tc>
        <w:tc>
          <w:tcPr>
            <w:tcW w:w="3367" w:type="dxa"/>
          </w:tcPr>
          <w:p w:rsidR="003D45C2" w:rsidRPr="007C63F4" w:rsidRDefault="003D45C2" w:rsidP="00456D35">
            <w:pPr>
              <w:spacing w:line="360" w:lineRule="auto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 xml:space="preserve">средний уровень </w:t>
            </w:r>
            <w:proofErr w:type="gramStart"/>
            <w:r w:rsidRPr="007C63F4">
              <w:rPr>
                <w:szCs w:val="24"/>
              </w:rPr>
              <w:t>внутренней</w:t>
            </w:r>
            <w:proofErr w:type="gramEnd"/>
          </w:p>
        </w:tc>
      </w:tr>
      <w:tr w:rsidR="003D45C2" w:rsidRPr="007C63F4" w:rsidTr="00456D35">
        <w:tc>
          <w:tcPr>
            <w:tcW w:w="3190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11</w:t>
            </w:r>
          </w:p>
        </w:tc>
        <w:tc>
          <w:tcPr>
            <w:tcW w:w="3014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14</w:t>
            </w:r>
          </w:p>
        </w:tc>
        <w:tc>
          <w:tcPr>
            <w:tcW w:w="3367" w:type="dxa"/>
          </w:tcPr>
          <w:p w:rsidR="003D45C2" w:rsidRPr="007C63F4" w:rsidRDefault="003D45C2" w:rsidP="00456D35">
            <w:pPr>
              <w:spacing w:line="360" w:lineRule="auto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 xml:space="preserve">средний уровень </w:t>
            </w:r>
            <w:proofErr w:type="gramStart"/>
            <w:r w:rsidRPr="007C63F4">
              <w:rPr>
                <w:szCs w:val="24"/>
              </w:rPr>
              <w:t>внутренней</w:t>
            </w:r>
            <w:proofErr w:type="gramEnd"/>
          </w:p>
        </w:tc>
      </w:tr>
      <w:tr w:rsidR="003D45C2" w:rsidRPr="007C63F4" w:rsidTr="00456D35">
        <w:tc>
          <w:tcPr>
            <w:tcW w:w="3190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12</w:t>
            </w:r>
          </w:p>
        </w:tc>
        <w:tc>
          <w:tcPr>
            <w:tcW w:w="3014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15</w:t>
            </w:r>
          </w:p>
        </w:tc>
        <w:tc>
          <w:tcPr>
            <w:tcW w:w="3367" w:type="dxa"/>
          </w:tcPr>
          <w:p w:rsidR="003D45C2" w:rsidRPr="007C63F4" w:rsidRDefault="003D45C2" w:rsidP="00456D35">
            <w:pPr>
              <w:spacing w:line="360" w:lineRule="auto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 xml:space="preserve">средний уровень </w:t>
            </w:r>
            <w:proofErr w:type="gramStart"/>
            <w:r w:rsidRPr="007C63F4">
              <w:rPr>
                <w:szCs w:val="24"/>
              </w:rPr>
              <w:t>внутренней</w:t>
            </w:r>
            <w:proofErr w:type="gramEnd"/>
          </w:p>
        </w:tc>
      </w:tr>
    </w:tbl>
    <w:p w:rsidR="003D45C2" w:rsidRDefault="003D45C2" w:rsidP="003D45C2">
      <w:pPr>
        <w:spacing w:line="360" w:lineRule="auto"/>
        <w:ind w:firstLine="709"/>
        <w:jc w:val="right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Окончание таблицы 5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90"/>
        <w:gridCol w:w="3014"/>
        <w:gridCol w:w="3367"/>
      </w:tblGrid>
      <w:tr w:rsidR="003D45C2" w:rsidRPr="007C63F4" w:rsidTr="00456D35">
        <w:tc>
          <w:tcPr>
            <w:tcW w:w="3190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lastRenderedPageBreak/>
              <w:t>13</w:t>
            </w:r>
          </w:p>
        </w:tc>
        <w:tc>
          <w:tcPr>
            <w:tcW w:w="3014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16</w:t>
            </w:r>
          </w:p>
        </w:tc>
        <w:tc>
          <w:tcPr>
            <w:tcW w:w="3367" w:type="dxa"/>
          </w:tcPr>
          <w:p w:rsidR="003D45C2" w:rsidRPr="007C63F4" w:rsidRDefault="003D45C2" w:rsidP="00456D35">
            <w:pPr>
              <w:spacing w:line="360" w:lineRule="auto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 xml:space="preserve">высокий уровень </w:t>
            </w:r>
            <w:proofErr w:type="gramStart"/>
            <w:r w:rsidRPr="007C63F4">
              <w:rPr>
                <w:szCs w:val="24"/>
              </w:rPr>
              <w:t>внутренней</w:t>
            </w:r>
            <w:proofErr w:type="gramEnd"/>
          </w:p>
        </w:tc>
      </w:tr>
      <w:tr w:rsidR="003D45C2" w:rsidRPr="007C63F4" w:rsidTr="00456D35">
        <w:tc>
          <w:tcPr>
            <w:tcW w:w="3190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14</w:t>
            </w:r>
          </w:p>
        </w:tc>
        <w:tc>
          <w:tcPr>
            <w:tcW w:w="3014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17</w:t>
            </w:r>
          </w:p>
        </w:tc>
        <w:tc>
          <w:tcPr>
            <w:tcW w:w="3367" w:type="dxa"/>
          </w:tcPr>
          <w:p w:rsidR="003D45C2" w:rsidRPr="007C63F4" w:rsidRDefault="003D45C2" w:rsidP="00456D35">
            <w:pPr>
              <w:spacing w:line="360" w:lineRule="auto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 xml:space="preserve">высокий уровень </w:t>
            </w:r>
            <w:proofErr w:type="gramStart"/>
            <w:r w:rsidRPr="007C63F4">
              <w:rPr>
                <w:szCs w:val="24"/>
              </w:rPr>
              <w:t>внутренней</w:t>
            </w:r>
            <w:proofErr w:type="gramEnd"/>
          </w:p>
        </w:tc>
      </w:tr>
      <w:tr w:rsidR="003D45C2" w:rsidRPr="007C63F4" w:rsidTr="00456D35">
        <w:tc>
          <w:tcPr>
            <w:tcW w:w="3190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15</w:t>
            </w:r>
          </w:p>
        </w:tc>
        <w:tc>
          <w:tcPr>
            <w:tcW w:w="3014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17</w:t>
            </w:r>
          </w:p>
        </w:tc>
        <w:tc>
          <w:tcPr>
            <w:tcW w:w="3367" w:type="dxa"/>
          </w:tcPr>
          <w:p w:rsidR="003D45C2" w:rsidRPr="007C63F4" w:rsidRDefault="003D45C2" w:rsidP="00456D35">
            <w:pPr>
              <w:spacing w:line="360" w:lineRule="auto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 xml:space="preserve">высокий уровень </w:t>
            </w:r>
            <w:proofErr w:type="gramStart"/>
            <w:r w:rsidRPr="007C63F4">
              <w:rPr>
                <w:szCs w:val="24"/>
              </w:rPr>
              <w:t>внутренней</w:t>
            </w:r>
            <w:proofErr w:type="gramEnd"/>
          </w:p>
        </w:tc>
      </w:tr>
    </w:tbl>
    <w:p w:rsidR="003D45C2" w:rsidRPr="005553BC" w:rsidRDefault="003D45C2" w:rsidP="003D45C2">
      <w:pPr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 w:rsidRPr="005553BC">
        <w:rPr>
          <w:rFonts w:cs="Times New Roman"/>
          <w:sz w:val="28"/>
          <w:szCs w:val="28"/>
        </w:rPr>
        <w:t>По результатам вторичного анкетирования были получены новые показатели. Количество учащихся с внутренней мотивацией увеличился на  6% (Рисунок 3).</w:t>
      </w:r>
    </w:p>
    <w:p w:rsidR="003D45C2" w:rsidRPr="005553BC" w:rsidRDefault="003D45C2" w:rsidP="003D45C2">
      <w:pPr>
        <w:spacing w:line="360" w:lineRule="auto"/>
        <w:jc w:val="both"/>
        <w:rPr>
          <w:rFonts w:cs="Times New Roman"/>
          <w:sz w:val="28"/>
          <w:szCs w:val="28"/>
        </w:rPr>
      </w:pPr>
      <w:r w:rsidRPr="005553BC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 wp14:anchorId="289BC33B" wp14:editId="7A9D6727">
            <wp:extent cx="6048641" cy="1541721"/>
            <wp:effectExtent l="19050" t="0" r="28309" b="1329"/>
            <wp:docPr id="7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3D45C2" w:rsidRPr="005553BC" w:rsidRDefault="003D45C2" w:rsidP="003D45C2">
      <w:pPr>
        <w:spacing w:line="360" w:lineRule="auto"/>
        <w:ind w:firstLine="709"/>
        <w:jc w:val="center"/>
        <w:rPr>
          <w:rFonts w:cs="Times New Roman"/>
          <w:sz w:val="28"/>
          <w:szCs w:val="28"/>
        </w:rPr>
      </w:pPr>
      <w:r w:rsidRPr="005553BC">
        <w:rPr>
          <w:rFonts w:cs="Times New Roman"/>
          <w:sz w:val="28"/>
          <w:szCs w:val="28"/>
        </w:rPr>
        <w:t>Рисунок 3. Вид мотивации учения</w:t>
      </w:r>
    </w:p>
    <w:p w:rsidR="003D45C2" w:rsidRPr="005553BC" w:rsidRDefault="003D45C2" w:rsidP="003D45C2">
      <w:pPr>
        <w:spacing w:line="360" w:lineRule="auto"/>
        <w:ind w:firstLine="709"/>
        <w:rPr>
          <w:rFonts w:cs="Times New Roman"/>
          <w:sz w:val="28"/>
          <w:szCs w:val="28"/>
        </w:rPr>
      </w:pPr>
      <w:r w:rsidRPr="005553BC">
        <w:rPr>
          <w:rFonts w:cs="Times New Roman"/>
          <w:sz w:val="28"/>
          <w:szCs w:val="28"/>
        </w:rPr>
        <w:t>Среди учащихся с вн</w:t>
      </w:r>
      <w:r>
        <w:rPr>
          <w:rFonts w:cs="Times New Roman"/>
          <w:sz w:val="28"/>
          <w:szCs w:val="28"/>
        </w:rPr>
        <w:t>утренней мотивацией учения, у 33, (3)</w:t>
      </w:r>
      <w:r w:rsidRPr="005553BC">
        <w:rPr>
          <w:rFonts w:cs="Times New Roman"/>
          <w:sz w:val="28"/>
          <w:szCs w:val="28"/>
        </w:rPr>
        <w:t>% (Рисунок 4) вы</w:t>
      </w:r>
      <w:r>
        <w:rPr>
          <w:rFonts w:cs="Times New Roman"/>
          <w:sz w:val="28"/>
          <w:szCs w:val="28"/>
        </w:rPr>
        <w:softHyphen/>
      </w:r>
      <w:r w:rsidRPr="005553BC">
        <w:rPr>
          <w:rFonts w:cs="Times New Roman"/>
          <w:sz w:val="28"/>
          <w:szCs w:val="28"/>
        </w:rPr>
        <w:t>сокий уровень. Низкий у</w:t>
      </w:r>
      <w:r>
        <w:rPr>
          <w:rFonts w:cs="Times New Roman"/>
          <w:sz w:val="28"/>
          <w:szCs w:val="28"/>
        </w:rPr>
        <w:t>ровень внутренней мотивации у 33,(3)</w:t>
      </w:r>
      <w:r w:rsidRPr="005553BC">
        <w:rPr>
          <w:rFonts w:cs="Times New Roman"/>
          <w:sz w:val="28"/>
          <w:szCs w:val="28"/>
        </w:rPr>
        <w:t>% учащихся и сред</w:t>
      </w:r>
      <w:r>
        <w:rPr>
          <w:rFonts w:cs="Times New Roman"/>
          <w:sz w:val="28"/>
          <w:szCs w:val="28"/>
        </w:rPr>
        <w:softHyphen/>
        <w:t>ний уровень 33,(3)</w:t>
      </w:r>
      <w:r w:rsidRPr="005553BC">
        <w:rPr>
          <w:rFonts w:cs="Times New Roman"/>
          <w:sz w:val="28"/>
          <w:szCs w:val="28"/>
        </w:rPr>
        <w:t xml:space="preserve">%. </w:t>
      </w:r>
      <w:r w:rsidRPr="005553BC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 wp14:anchorId="038B3044" wp14:editId="0DC7662A">
            <wp:extent cx="6143226" cy="1520456"/>
            <wp:effectExtent l="19050" t="0" r="9924" b="3544"/>
            <wp:docPr id="8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3D45C2" w:rsidRPr="005553BC" w:rsidRDefault="003D45C2" w:rsidP="003D45C2">
      <w:pPr>
        <w:spacing w:line="360" w:lineRule="auto"/>
        <w:ind w:firstLine="709"/>
        <w:jc w:val="center"/>
        <w:rPr>
          <w:rFonts w:cs="Times New Roman"/>
          <w:sz w:val="28"/>
          <w:szCs w:val="28"/>
        </w:rPr>
      </w:pPr>
      <w:r w:rsidRPr="005553BC">
        <w:rPr>
          <w:rFonts w:cs="Times New Roman"/>
          <w:sz w:val="28"/>
          <w:szCs w:val="28"/>
        </w:rPr>
        <w:t>Рисунок 4. Уровень внутренней мотивации учения</w:t>
      </w:r>
    </w:p>
    <w:p w:rsidR="003D45C2" w:rsidRPr="005553BC" w:rsidRDefault="003D45C2" w:rsidP="003D45C2">
      <w:pPr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Если сравнить таблицу 5  с таблицей 2</w:t>
      </w:r>
      <w:r w:rsidRPr="005553BC">
        <w:rPr>
          <w:rFonts w:cs="Times New Roman"/>
          <w:sz w:val="28"/>
          <w:szCs w:val="28"/>
        </w:rPr>
        <w:t>, то можно сделать следующие выводы:</w:t>
      </w:r>
    </w:p>
    <w:p w:rsidR="003D45C2" w:rsidRPr="007524AD" w:rsidRDefault="003D45C2" w:rsidP="003D45C2">
      <w:pPr>
        <w:pStyle w:val="a3"/>
        <w:numPr>
          <w:ilvl w:val="0"/>
          <w:numId w:val="33"/>
        </w:numPr>
        <w:spacing w:line="360" w:lineRule="auto"/>
        <w:ind w:left="709" w:hanging="425"/>
        <w:jc w:val="both"/>
        <w:rPr>
          <w:rFonts w:cs="Times New Roman"/>
          <w:sz w:val="28"/>
          <w:szCs w:val="28"/>
        </w:rPr>
      </w:pPr>
      <w:r w:rsidRPr="007524AD">
        <w:rPr>
          <w:rFonts w:cs="Times New Roman"/>
          <w:sz w:val="28"/>
          <w:szCs w:val="28"/>
        </w:rPr>
        <w:t>двое учащихся  перешли на новый уровень развития мотивации с внешней на низкий уровень внутренней мотивации;</w:t>
      </w:r>
    </w:p>
    <w:p w:rsidR="003D45C2" w:rsidRPr="007524AD" w:rsidRDefault="003D45C2" w:rsidP="003D45C2">
      <w:pPr>
        <w:pStyle w:val="a3"/>
        <w:numPr>
          <w:ilvl w:val="0"/>
          <w:numId w:val="33"/>
        </w:numPr>
        <w:spacing w:line="360" w:lineRule="auto"/>
        <w:ind w:left="709" w:hanging="425"/>
        <w:jc w:val="both"/>
        <w:rPr>
          <w:rFonts w:cs="Times New Roman"/>
          <w:sz w:val="28"/>
          <w:szCs w:val="28"/>
        </w:rPr>
      </w:pPr>
      <w:r w:rsidRPr="007524AD">
        <w:rPr>
          <w:rFonts w:cs="Times New Roman"/>
          <w:sz w:val="28"/>
          <w:szCs w:val="28"/>
        </w:rPr>
        <w:t xml:space="preserve">один учащийся повысил мотивацию до среднего уровня;  </w:t>
      </w:r>
    </w:p>
    <w:p w:rsidR="003D45C2" w:rsidRPr="007524AD" w:rsidRDefault="003D45C2" w:rsidP="003D45C2">
      <w:pPr>
        <w:pStyle w:val="a3"/>
        <w:numPr>
          <w:ilvl w:val="0"/>
          <w:numId w:val="33"/>
        </w:numPr>
        <w:spacing w:line="360" w:lineRule="auto"/>
        <w:ind w:left="709" w:hanging="425"/>
        <w:jc w:val="both"/>
        <w:rPr>
          <w:rFonts w:cs="Times New Roman"/>
          <w:sz w:val="28"/>
          <w:szCs w:val="28"/>
        </w:rPr>
      </w:pPr>
      <w:r w:rsidRPr="007524AD">
        <w:rPr>
          <w:rFonts w:cs="Times New Roman"/>
          <w:sz w:val="28"/>
          <w:szCs w:val="28"/>
        </w:rPr>
        <w:t xml:space="preserve">один учащийся повысил мотивацию до высокого уровня. </w:t>
      </w:r>
    </w:p>
    <w:p w:rsidR="003D45C2" w:rsidRPr="005553BC" w:rsidRDefault="003D45C2" w:rsidP="003D45C2">
      <w:pPr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 w:rsidRPr="005553BC">
        <w:rPr>
          <w:rFonts w:cs="Times New Roman"/>
          <w:sz w:val="28"/>
          <w:szCs w:val="28"/>
        </w:rPr>
        <w:t>После повторного опроса</w:t>
      </w:r>
      <w:r>
        <w:rPr>
          <w:rFonts w:cs="Times New Roman"/>
          <w:sz w:val="28"/>
          <w:szCs w:val="28"/>
        </w:rPr>
        <w:t xml:space="preserve"> на вид внутренней мотивации</w:t>
      </w:r>
      <w:r w:rsidRPr="005553BC">
        <w:rPr>
          <w:rFonts w:cs="Times New Roman"/>
          <w:sz w:val="28"/>
          <w:szCs w:val="28"/>
        </w:rPr>
        <w:t xml:space="preserve"> так же были получены новые данные. Резуль</w:t>
      </w:r>
      <w:r>
        <w:rPr>
          <w:rFonts w:cs="Times New Roman"/>
          <w:sz w:val="28"/>
          <w:szCs w:val="28"/>
        </w:rPr>
        <w:softHyphen/>
      </w:r>
      <w:r w:rsidRPr="005553BC">
        <w:rPr>
          <w:rFonts w:cs="Times New Roman"/>
          <w:sz w:val="28"/>
          <w:szCs w:val="28"/>
        </w:rPr>
        <w:t>таты</w:t>
      </w:r>
      <w:r>
        <w:rPr>
          <w:rFonts w:cs="Times New Roman"/>
          <w:sz w:val="28"/>
          <w:szCs w:val="28"/>
        </w:rPr>
        <w:t xml:space="preserve"> опросника приведены в таблице 6</w:t>
      </w:r>
    </w:p>
    <w:p w:rsidR="003D45C2" w:rsidRPr="005553BC" w:rsidRDefault="003D45C2" w:rsidP="003D45C2">
      <w:pPr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lastRenderedPageBreak/>
        <w:t>Таблица 6</w:t>
      </w:r>
      <w:r w:rsidRPr="005553BC">
        <w:rPr>
          <w:rFonts w:cs="Times New Roman"/>
          <w:sz w:val="28"/>
          <w:szCs w:val="28"/>
        </w:rPr>
        <w:t xml:space="preserve"> – Виды внутренней мотивации в процентном соотношении.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429"/>
        <w:gridCol w:w="1590"/>
        <w:gridCol w:w="1623"/>
        <w:gridCol w:w="2459"/>
        <w:gridCol w:w="1341"/>
        <w:gridCol w:w="1412"/>
      </w:tblGrid>
      <w:tr w:rsidR="003D45C2" w:rsidRPr="005553BC" w:rsidTr="00456D35">
        <w:tc>
          <w:tcPr>
            <w:tcW w:w="1370" w:type="dxa"/>
          </w:tcPr>
          <w:p w:rsidR="003D45C2" w:rsidRPr="007C63F4" w:rsidRDefault="003D45C2" w:rsidP="00456D35">
            <w:pPr>
              <w:spacing w:line="360" w:lineRule="auto"/>
              <w:jc w:val="center"/>
              <w:rPr>
                <w:b/>
                <w:szCs w:val="24"/>
              </w:rPr>
            </w:pPr>
            <w:r w:rsidRPr="007C63F4">
              <w:rPr>
                <w:b/>
                <w:szCs w:val="24"/>
              </w:rPr>
              <w:t>Уровень мотива</w:t>
            </w:r>
            <w:r>
              <w:rPr>
                <w:b/>
                <w:szCs w:val="24"/>
              </w:rPr>
              <w:softHyphen/>
            </w:r>
            <w:r w:rsidRPr="007C63F4">
              <w:rPr>
                <w:b/>
                <w:szCs w:val="24"/>
              </w:rPr>
              <w:t>ции</w:t>
            </w:r>
          </w:p>
        </w:tc>
        <w:tc>
          <w:tcPr>
            <w:tcW w:w="1784" w:type="dxa"/>
          </w:tcPr>
          <w:p w:rsidR="003D45C2" w:rsidRPr="007C63F4" w:rsidRDefault="003D45C2" w:rsidP="00456D35">
            <w:pPr>
              <w:spacing w:line="360" w:lineRule="auto"/>
              <w:jc w:val="center"/>
              <w:rPr>
                <w:b/>
                <w:szCs w:val="24"/>
              </w:rPr>
            </w:pPr>
            <w:r w:rsidRPr="007C63F4">
              <w:rPr>
                <w:b/>
                <w:szCs w:val="24"/>
              </w:rPr>
              <w:t>Инструмен</w:t>
            </w:r>
            <w:r>
              <w:rPr>
                <w:b/>
                <w:szCs w:val="24"/>
              </w:rPr>
              <w:softHyphen/>
            </w:r>
            <w:r w:rsidRPr="007C63F4">
              <w:rPr>
                <w:b/>
                <w:szCs w:val="24"/>
              </w:rPr>
              <w:t>тальная мо</w:t>
            </w:r>
            <w:r>
              <w:rPr>
                <w:b/>
                <w:szCs w:val="24"/>
              </w:rPr>
              <w:softHyphen/>
            </w:r>
            <w:r w:rsidRPr="007C63F4">
              <w:rPr>
                <w:b/>
                <w:szCs w:val="24"/>
              </w:rPr>
              <w:t>тива</w:t>
            </w:r>
            <w:r>
              <w:rPr>
                <w:b/>
                <w:szCs w:val="24"/>
              </w:rPr>
              <w:softHyphen/>
            </w:r>
            <w:r w:rsidRPr="007C63F4">
              <w:rPr>
                <w:b/>
                <w:szCs w:val="24"/>
              </w:rPr>
              <w:t>ция</w:t>
            </w:r>
          </w:p>
        </w:tc>
        <w:tc>
          <w:tcPr>
            <w:tcW w:w="1743" w:type="dxa"/>
          </w:tcPr>
          <w:p w:rsidR="003D45C2" w:rsidRPr="007C63F4" w:rsidRDefault="003D45C2" w:rsidP="00456D35">
            <w:pPr>
              <w:spacing w:line="360" w:lineRule="auto"/>
              <w:jc w:val="center"/>
              <w:rPr>
                <w:b/>
                <w:szCs w:val="24"/>
              </w:rPr>
            </w:pPr>
            <w:r w:rsidRPr="007C63F4">
              <w:rPr>
                <w:b/>
                <w:szCs w:val="24"/>
              </w:rPr>
              <w:t>Коммуника</w:t>
            </w:r>
            <w:r>
              <w:rPr>
                <w:b/>
                <w:szCs w:val="24"/>
              </w:rPr>
              <w:softHyphen/>
            </w:r>
            <w:r w:rsidRPr="007C63F4">
              <w:rPr>
                <w:b/>
                <w:szCs w:val="24"/>
              </w:rPr>
              <w:t>тивная мо</w:t>
            </w:r>
            <w:r>
              <w:rPr>
                <w:b/>
                <w:szCs w:val="24"/>
              </w:rPr>
              <w:softHyphen/>
            </w:r>
            <w:r w:rsidRPr="007C63F4">
              <w:rPr>
                <w:b/>
                <w:szCs w:val="24"/>
              </w:rPr>
              <w:t>тивация</w:t>
            </w:r>
          </w:p>
        </w:tc>
        <w:tc>
          <w:tcPr>
            <w:tcW w:w="2127" w:type="dxa"/>
          </w:tcPr>
          <w:p w:rsidR="003D45C2" w:rsidRPr="007C63F4" w:rsidRDefault="003D45C2" w:rsidP="00456D35">
            <w:pPr>
              <w:spacing w:line="360" w:lineRule="auto"/>
              <w:jc w:val="center"/>
              <w:rPr>
                <w:b/>
                <w:szCs w:val="24"/>
              </w:rPr>
            </w:pPr>
            <w:proofErr w:type="spellStart"/>
            <w:r w:rsidRPr="007C63F4">
              <w:rPr>
                <w:b/>
                <w:szCs w:val="24"/>
              </w:rPr>
              <w:t>Лингвопознаватель</w:t>
            </w:r>
            <w:r>
              <w:rPr>
                <w:b/>
                <w:szCs w:val="24"/>
              </w:rPr>
              <w:softHyphen/>
            </w:r>
            <w:r w:rsidRPr="007C63F4">
              <w:rPr>
                <w:b/>
                <w:szCs w:val="24"/>
              </w:rPr>
              <w:t>ная</w:t>
            </w:r>
            <w:proofErr w:type="spellEnd"/>
            <w:r w:rsidRPr="007C63F4">
              <w:rPr>
                <w:b/>
                <w:szCs w:val="24"/>
              </w:rPr>
              <w:t xml:space="preserve"> мотивация</w:t>
            </w:r>
          </w:p>
        </w:tc>
        <w:tc>
          <w:tcPr>
            <w:tcW w:w="1467" w:type="dxa"/>
          </w:tcPr>
          <w:p w:rsidR="003D45C2" w:rsidRPr="007C63F4" w:rsidRDefault="003D45C2" w:rsidP="00456D35">
            <w:pPr>
              <w:spacing w:line="360" w:lineRule="auto"/>
              <w:jc w:val="center"/>
              <w:rPr>
                <w:b/>
                <w:szCs w:val="24"/>
              </w:rPr>
            </w:pPr>
            <w:r w:rsidRPr="007C63F4">
              <w:rPr>
                <w:b/>
                <w:szCs w:val="24"/>
              </w:rPr>
              <w:t>Эстетиче</w:t>
            </w:r>
            <w:r>
              <w:rPr>
                <w:b/>
                <w:szCs w:val="24"/>
              </w:rPr>
              <w:softHyphen/>
            </w:r>
            <w:r w:rsidRPr="007C63F4">
              <w:rPr>
                <w:b/>
                <w:szCs w:val="24"/>
              </w:rPr>
              <w:t>ская мо</w:t>
            </w:r>
            <w:r>
              <w:rPr>
                <w:b/>
                <w:szCs w:val="24"/>
              </w:rPr>
              <w:softHyphen/>
            </w:r>
            <w:r w:rsidRPr="007C63F4">
              <w:rPr>
                <w:b/>
                <w:szCs w:val="24"/>
              </w:rPr>
              <w:t>тивация</w:t>
            </w:r>
          </w:p>
        </w:tc>
        <w:tc>
          <w:tcPr>
            <w:tcW w:w="1363" w:type="dxa"/>
          </w:tcPr>
          <w:p w:rsidR="003D45C2" w:rsidRPr="007C63F4" w:rsidRDefault="003D45C2" w:rsidP="00456D35">
            <w:pPr>
              <w:spacing w:line="360" w:lineRule="auto"/>
              <w:jc w:val="center"/>
              <w:rPr>
                <w:b/>
                <w:szCs w:val="24"/>
              </w:rPr>
            </w:pPr>
            <w:r w:rsidRPr="007C63F4">
              <w:rPr>
                <w:b/>
                <w:szCs w:val="24"/>
              </w:rPr>
              <w:t>Внешняя</w:t>
            </w:r>
          </w:p>
          <w:p w:rsidR="003D45C2" w:rsidRPr="007C63F4" w:rsidRDefault="003D45C2" w:rsidP="00456D35">
            <w:pPr>
              <w:spacing w:line="360" w:lineRule="auto"/>
              <w:jc w:val="center"/>
              <w:rPr>
                <w:b/>
                <w:szCs w:val="24"/>
              </w:rPr>
            </w:pPr>
            <w:r w:rsidRPr="007C63F4">
              <w:rPr>
                <w:b/>
                <w:szCs w:val="24"/>
              </w:rPr>
              <w:t>мотивация</w:t>
            </w:r>
          </w:p>
        </w:tc>
      </w:tr>
      <w:tr w:rsidR="003D45C2" w:rsidRPr="005553BC" w:rsidTr="00456D35">
        <w:tc>
          <w:tcPr>
            <w:tcW w:w="1370" w:type="dxa"/>
          </w:tcPr>
          <w:p w:rsidR="003D45C2" w:rsidRPr="007C63F4" w:rsidRDefault="003D45C2" w:rsidP="00456D35">
            <w:pPr>
              <w:spacing w:line="360" w:lineRule="auto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высокий</w:t>
            </w:r>
          </w:p>
        </w:tc>
        <w:tc>
          <w:tcPr>
            <w:tcW w:w="1784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47%</w:t>
            </w:r>
          </w:p>
        </w:tc>
        <w:tc>
          <w:tcPr>
            <w:tcW w:w="1743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54%</w:t>
            </w:r>
          </w:p>
        </w:tc>
        <w:tc>
          <w:tcPr>
            <w:tcW w:w="2127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20%</w:t>
            </w:r>
          </w:p>
        </w:tc>
        <w:tc>
          <w:tcPr>
            <w:tcW w:w="1467" w:type="dxa"/>
          </w:tcPr>
          <w:p w:rsidR="003D45C2" w:rsidRPr="007C63F4" w:rsidRDefault="003D45C2" w:rsidP="00456D35">
            <w:pPr>
              <w:spacing w:line="360" w:lineRule="auto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20%</w:t>
            </w:r>
          </w:p>
        </w:tc>
        <w:tc>
          <w:tcPr>
            <w:tcW w:w="1363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27%</w:t>
            </w:r>
          </w:p>
        </w:tc>
      </w:tr>
      <w:tr w:rsidR="003D45C2" w:rsidRPr="005553BC" w:rsidTr="00456D35">
        <w:tc>
          <w:tcPr>
            <w:tcW w:w="1370" w:type="dxa"/>
          </w:tcPr>
          <w:p w:rsidR="003D45C2" w:rsidRPr="007C63F4" w:rsidRDefault="003D45C2" w:rsidP="00456D35">
            <w:pPr>
              <w:spacing w:line="360" w:lineRule="auto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средний</w:t>
            </w:r>
          </w:p>
        </w:tc>
        <w:tc>
          <w:tcPr>
            <w:tcW w:w="1784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33%</w:t>
            </w:r>
          </w:p>
        </w:tc>
        <w:tc>
          <w:tcPr>
            <w:tcW w:w="1743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40%</w:t>
            </w:r>
          </w:p>
        </w:tc>
        <w:tc>
          <w:tcPr>
            <w:tcW w:w="2127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47%</w:t>
            </w:r>
          </w:p>
        </w:tc>
        <w:tc>
          <w:tcPr>
            <w:tcW w:w="1467" w:type="dxa"/>
          </w:tcPr>
          <w:p w:rsidR="003D45C2" w:rsidRPr="007C63F4" w:rsidRDefault="003D45C2" w:rsidP="00456D35">
            <w:pPr>
              <w:spacing w:line="360" w:lineRule="auto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60%</w:t>
            </w:r>
          </w:p>
        </w:tc>
        <w:tc>
          <w:tcPr>
            <w:tcW w:w="1363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60%</w:t>
            </w:r>
          </w:p>
        </w:tc>
      </w:tr>
      <w:tr w:rsidR="003D45C2" w:rsidRPr="005553BC" w:rsidTr="00456D35">
        <w:tc>
          <w:tcPr>
            <w:tcW w:w="1370" w:type="dxa"/>
          </w:tcPr>
          <w:p w:rsidR="003D45C2" w:rsidRPr="007C63F4" w:rsidRDefault="003D45C2" w:rsidP="00456D35">
            <w:pPr>
              <w:spacing w:line="360" w:lineRule="auto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низкий</w:t>
            </w:r>
          </w:p>
        </w:tc>
        <w:tc>
          <w:tcPr>
            <w:tcW w:w="1784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20%</w:t>
            </w:r>
          </w:p>
        </w:tc>
        <w:tc>
          <w:tcPr>
            <w:tcW w:w="1743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6%</w:t>
            </w:r>
          </w:p>
        </w:tc>
        <w:tc>
          <w:tcPr>
            <w:tcW w:w="2127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33%</w:t>
            </w:r>
          </w:p>
        </w:tc>
        <w:tc>
          <w:tcPr>
            <w:tcW w:w="1467" w:type="dxa"/>
          </w:tcPr>
          <w:p w:rsidR="003D45C2" w:rsidRPr="007C63F4" w:rsidRDefault="003D45C2" w:rsidP="00456D35">
            <w:pPr>
              <w:spacing w:line="360" w:lineRule="auto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20%</w:t>
            </w:r>
          </w:p>
        </w:tc>
        <w:tc>
          <w:tcPr>
            <w:tcW w:w="1363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13%</w:t>
            </w:r>
          </w:p>
        </w:tc>
      </w:tr>
      <w:tr w:rsidR="003D45C2" w:rsidRPr="005553BC" w:rsidTr="00456D35">
        <w:tc>
          <w:tcPr>
            <w:tcW w:w="1370" w:type="dxa"/>
          </w:tcPr>
          <w:p w:rsidR="003D45C2" w:rsidRPr="007C63F4" w:rsidRDefault="003D45C2" w:rsidP="00456D35">
            <w:pPr>
              <w:spacing w:line="360" w:lineRule="auto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отсутствует</w:t>
            </w:r>
          </w:p>
        </w:tc>
        <w:tc>
          <w:tcPr>
            <w:tcW w:w="1784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-</w:t>
            </w:r>
          </w:p>
        </w:tc>
        <w:tc>
          <w:tcPr>
            <w:tcW w:w="1743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-</w:t>
            </w:r>
          </w:p>
        </w:tc>
        <w:tc>
          <w:tcPr>
            <w:tcW w:w="2127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-</w:t>
            </w:r>
          </w:p>
        </w:tc>
        <w:tc>
          <w:tcPr>
            <w:tcW w:w="1467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-</w:t>
            </w:r>
          </w:p>
        </w:tc>
        <w:tc>
          <w:tcPr>
            <w:tcW w:w="1363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-</w:t>
            </w:r>
          </w:p>
        </w:tc>
      </w:tr>
    </w:tbl>
    <w:p w:rsidR="003D45C2" w:rsidRPr="005553BC" w:rsidRDefault="003D45C2" w:rsidP="003D45C2">
      <w:pPr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 w:rsidRPr="005553BC">
        <w:rPr>
          <w:rFonts w:cs="Times New Roman"/>
          <w:sz w:val="28"/>
          <w:szCs w:val="28"/>
        </w:rPr>
        <w:t>Из приведенной выше таблицы мы видим,  повысился уровень коммуникативной мотивации, лингво</w:t>
      </w:r>
      <w:r w:rsidR="00172B0E">
        <w:rPr>
          <w:rFonts w:cs="Times New Roman"/>
          <w:sz w:val="28"/>
          <w:szCs w:val="28"/>
        </w:rPr>
        <w:t>-</w:t>
      </w:r>
      <w:r w:rsidRPr="005553BC">
        <w:rPr>
          <w:rFonts w:cs="Times New Roman"/>
          <w:sz w:val="28"/>
          <w:szCs w:val="28"/>
        </w:rPr>
        <w:t>познавательной, инструментальной и эстетической. Отсутствуют учащиеся с неразвитой эстетической и лингво</w:t>
      </w:r>
      <w:r w:rsidR="00172B0E">
        <w:rPr>
          <w:rFonts w:cs="Times New Roman"/>
          <w:sz w:val="28"/>
          <w:szCs w:val="28"/>
        </w:rPr>
        <w:t>-позна</w:t>
      </w:r>
      <w:r w:rsidRPr="005553BC">
        <w:rPr>
          <w:rFonts w:cs="Times New Roman"/>
          <w:sz w:val="28"/>
          <w:szCs w:val="28"/>
        </w:rPr>
        <w:t>вательной мо</w:t>
      </w:r>
      <w:r>
        <w:rPr>
          <w:rFonts w:cs="Times New Roman"/>
          <w:sz w:val="28"/>
          <w:szCs w:val="28"/>
        </w:rPr>
        <w:softHyphen/>
      </w:r>
      <w:r w:rsidRPr="005553BC">
        <w:rPr>
          <w:rFonts w:cs="Times New Roman"/>
          <w:sz w:val="28"/>
          <w:szCs w:val="28"/>
        </w:rPr>
        <w:t xml:space="preserve">тивацией. Незначительно сократился процент внешней мотивации. </w:t>
      </w:r>
    </w:p>
    <w:p w:rsidR="003D45C2" w:rsidRPr="005553BC" w:rsidRDefault="003D45C2" w:rsidP="003D45C2">
      <w:pPr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 w:rsidRPr="005553BC">
        <w:rPr>
          <w:rFonts w:cs="Times New Roman"/>
          <w:sz w:val="28"/>
          <w:szCs w:val="28"/>
        </w:rPr>
        <w:t xml:space="preserve"> В приведенной ниже таблице </w:t>
      </w:r>
      <w:r>
        <w:rPr>
          <w:rFonts w:cs="Times New Roman"/>
          <w:sz w:val="28"/>
          <w:szCs w:val="28"/>
        </w:rPr>
        <w:t>7</w:t>
      </w:r>
      <w:r w:rsidRPr="005553BC">
        <w:rPr>
          <w:rFonts w:cs="Times New Roman"/>
          <w:sz w:val="28"/>
          <w:szCs w:val="28"/>
        </w:rPr>
        <w:t xml:space="preserve"> можно отследить степень развитости мотивации   относительно каждого учащегося экспериментальной группы.</w:t>
      </w:r>
    </w:p>
    <w:p w:rsidR="003D45C2" w:rsidRPr="005553BC" w:rsidRDefault="003D45C2" w:rsidP="003D45C2">
      <w:pPr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Таблица 7</w:t>
      </w:r>
      <w:r w:rsidRPr="005553BC">
        <w:rPr>
          <w:rFonts w:cs="Times New Roman"/>
          <w:sz w:val="28"/>
          <w:szCs w:val="28"/>
        </w:rPr>
        <w:t xml:space="preserve"> – Виды внутренней мотивации школьников старшей ступени обучения после второго этапа эксперимента. </w:t>
      </w: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1242"/>
        <w:gridCol w:w="1183"/>
        <w:gridCol w:w="1976"/>
        <w:gridCol w:w="2418"/>
        <w:gridCol w:w="1486"/>
        <w:gridCol w:w="1442"/>
      </w:tblGrid>
      <w:tr w:rsidR="003D45C2" w:rsidRPr="005553BC" w:rsidTr="00456D35">
        <w:trPr>
          <w:trHeight w:val="1871"/>
        </w:trPr>
        <w:tc>
          <w:tcPr>
            <w:tcW w:w="1242" w:type="dxa"/>
          </w:tcPr>
          <w:p w:rsidR="003D45C2" w:rsidRPr="007C63F4" w:rsidRDefault="003D45C2" w:rsidP="00456D35">
            <w:pPr>
              <w:spacing w:line="360" w:lineRule="auto"/>
              <w:jc w:val="both"/>
              <w:rPr>
                <w:b/>
                <w:szCs w:val="24"/>
              </w:rPr>
            </w:pPr>
            <w:r w:rsidRPr="007C63F4">
              <w:rPr>
                <w:b/>
                <w:szCs w:val="24"/>
              </w:rPr>
              <w:t>№</w:t>
            </w:r>
          </w:p>
        </w:tc>
        <w:tc>
          <w:tcPr>
            <w:tcW w:w="1183" w:type="dxa"/>
          </w:tcPr>
          <w:p w:rsidR="003D45C2" w:rsidRPr="007C63F4" w:rsidRDefault="003D45C2" w:rsidP="00456D35">
            <w:pPr>
              <w:spacing w:line="360" w:lineRule="auto"/>
              <w:jc w:val="center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И</w:t>
            </w:r>
            <w:r w:rsidRPr="007C63F4">
              <w:rPr>
                <w:b/>
                <w:szCs w:val="24"/>
              </w:rPr>
              <w:t>нстру</w:t>
            </w:r>
            <w:r>
              <w:rPr>
                <w:b/>
                <w:szCs w:val="24"/>
              </w:rPr>
              <w:softHyphen/>
            </w:r>
            <w:r w:rsidRPr="007C63F4">
              <w:rPr>
                <w:b/>
                <w:szCs w:val="24"/>
              </w:rPr>
              <w:t>мен</w:t>
            </w:r>
            <w:r>
              <w:rPr>
                <w:b/>
                <w:szCs w:val="24"/>
              </w:rPr>
              <w:softHyphen/>
            </w:r>
            <w:r w:rsidRPr="007C63F4">
              <w:rPr>
                <w:b/>
                <w:szCs w:val="24"/>
              </w:rPr>
              <w:t>тальня</w:t>
            </w:r>
            <w:proofErr w:type="spellEnd"/>
          </w:p>
          <w:p w:rsidR="003D45C2" w:rsidRPr="007C63F4" w:rsidRDefault="003D45C2" w:rsidP="00456D35">
            <w:pPr>
              <w:spacing w:line="360" w:lineRule="auto"/>
              <w:jc w:val="center"/>
              <w:rPr>
                <w:b/>
                <w:szCs w:val="24"/>
              </w:rPr>
            </w:pPr>
            <w:r w:rsidRPr="007C63F4">
              <w:rPr>
                <w:b/>
                <w:szCs w:val="24"/>
              </w:rPr>
              <w:t>мотива</w:t>
            </w:r>
            <w:r>
              <w:rPr>
                <w:b/>
                <w:szCs w:val="24"/>
              </w:rPr>
              <w:softHyphen/>
            </w:r>
            <w:r w:rsidRPr="007C63F4">
              <w:rPr>
                <w:b/>
                <w:szCs w:val="24"/>
              </w:rPr>
              <w:t>ция</w:t>
            </w:r>
          </w:p>
        </w:tc>
        <w:tc>
          <w:tcPr>
            <w:tcW w:w="1976" w:type="dxa"/>
          </w:tcPr>
          <w:p w:rsidR="003D45C2" w:rsidRPr="007C63F4" w:rsidRDefault="003D45C2" w:rsidP="00456D35">
            <w:pPr>
              <w:spacing w:line="36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К</w:t>
            </w:r>
            <w:r w:rsidRPr="007C63F4">
              <w:rPr>
                <w:b/>
                <w:szCs w:val="24"/>
              </w:rPr>
              <w:t>оммуника</w:t>
            </w:r>
            <w:r>
              <w:rPr>
                <w:b/>
                <w:szCs w:val="24"/>
              </w:rPr>
              <w:softHyphen/>
            </w:r>
            <w:r w:rsidRPr="007C63F4">
              <w:rPr>
                <w:b/>
                <w:szCs w:val="24"/>
              </w:rPr>
              <w:t>тивная моти</w:t>
            </w:r>
            <w:r>
              <w:rPr>
                <w:b/>
                <w:szCs w:val="24"/>
              </w:rPr>
              <w:softHyphen/>
            </w:r>
            <w:r w:rsidRPr="007C63F4">
              <w:rPr>
                <w:b/>
                <w:szCs w:val="24"/>
              </w:rPr>
              <w:t>вация</w:t>
            </w:r>
          </w:p>
        </w:tc>
        <w:tc>
          <w:tcPr>
            <w:tcW w:w="2418" w:type="dxa"/>
          </w:tcPr>
          <w:p w:rsidR="003D45C2" w:rsidRPr="007C63F4" w:rsidRDefault="003D45C2" w:rsidP="00456D35">
            <w:pPr>
              <w:spacing w:line="360" w:lineRule="auto"/>
              <w:jc w:val="center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Л</w:t>
            </w:r>
            <w:r w:rsidRPr="007C63F4">
              <w:rPr>
                <w:b/>
                <w:szCs w:val="24"/>
              </w:rPr>
              <w:t>ингвопознава</w:t>
            </w:r>
            <w:r>
              <w:rPr>
                <w:b/>
                <w:szCs w:val="24"/>
              </w:rPr>
              <w:softHyphen/>
            </w:r>
            <w:r w:rsidRPr="007C63F4">
              <w:rPr>
                <w:b/>
                <w:szCs w:val="24"/>
              </w:rPr>
              <w:t>тельная</w:t>
            </w:r>
            <w:proofErr w:type="spellEnd"/>
            <w:r w:rsidRPr="007C63F4">
              <w:rPr>
                <w:b/>
                <w:szCs w:val="24"/>
              </w:rPr>
              <w:t xml:space="preserve"> мотивация</w:t>
            </w:r>
          </w:p>
        </w:tc>
        <w:tc>
          <w:tcPr>
            <w:tcW w:w="1486" w:type="dxa"/>
          </w:tcPr>
          <w:p w:rsidR="003D45C2" w:rsidRPr="007C63F4" w:rsidRDefault="003D45C2" w:rsidP="00456D35">
            <w:pPr>
              <w:spacing w:line="36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Э</w:t>
            </w:r>
            <w:r w:rsidRPr="007C63F4">
              <w:rPr>
                <w:b/>
                <w:szCs w:val="24"/>
              </w:rPr>
              <w:t>стетиче</w:t>
            </w:r>
            <w:r>
              <w:rPr>
                <w:b/>
                <w:szCs w:val="24"/>
              </w:rPr>
              <w:softHyphen/>
            </w:r>
            <w:r w:rsidRPr="007C63F4">
              <w:rPr>
                <w:b/>
                <w:szCs w:val="24"/>
              </w:rPr>
              <w:t>ская</w:t>
            </w:r>
            <w:r>
              <w:rPr>
                <w:b/>
                <w:szCs w:val="24"/>
              </w:rPr>
              <w:t xml:space="preserve"> </w:t>
            </w:r>
            <w:r w:rsidRPr="007C63F4">
              <w:rPr>
                <w:b/>
                <w:szCs w:val="24"/>
              </w:rPr>
              <w:t>моти</w:t>
            </w:r>
            <w:r>
              <w:rPr>
                <w:b/>
                <w:szCs w:val="24"/>
              </w:rPr>
              <w:softHyphen/>
            </w:r>
            <w:r w:rsidRPr="007C63F4">
              <w:rPr>
                <w:b/>
                <w:szCs w:val="24"/>
              </w:rPr>
              <w:t>вация</w:t>
            </w:r>
          </w:p>
        </w:tc>
        <w:tc>
          <w:tcPr>
            <w:tcW w:w="1442" w:type="dxa"/>
          </w:tcPr>
          <w:p w:rsidR="003D45C2" w:rsidRPr="007C63F4" w:rsidRDefault="003D45C2" w:rsidP="00456D35">
            <w:pPr>
              <w:spacing w:line="36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В</w:t>
            </w:r>
            <w:r w:rsidRPr="007C63F4">
              <w:rPr>
                <w:b/>
                <w:szCs w:val="24"/>
              </w:rPr>
              <w:t>нешняя</w:t>
            </w:r>
          </w:p>
          <w:p w:rsidR="003D45C2" w:rsidRPr="007C63F4" w:rsidRDefault="003D45C2" w:rsidP="00456D35">
            <w:pPr>
              <w:spacing w:line="360" w:lineRule="auto"/>
              <w:jc w:val="center"/>
              <w:rPr>
                <w:b/>
                <w:szCs w:val="24"/>
              </w:rPr>
            </w:pPr>
            <w:r w:rsidRPr="007C63F4">
              <w:rPr>
                <w:b/>
                <w:szCs w:val="24"/>
              </w:rPr>
              <w:t>мотива</w:t>
            </w:r>
            <w:r>
              <w:rPr>
                <w:b/>
                <w:szCs w:val="24"/>
              </w:rPr>
              <w:softHyphen/>
            </w:r>
            <w:r w:rsidRPr="007C63F4">
              <w:rPr>
                <w:b/>
                <w:szCs w:val="24"/>
              </w:rPr>
              <w:t>ция</w:t>
            </w:r>
          </w:p>
        </w:tc>
      </w:tr>
      <w:tr w:rsidR="003D45C2" w:rsidRPr="005553BC" w:rsidTr="00456D35">
        <w:tc>
          <w:tcPr>
            <w:tcW w:w="1242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1.</w:t>
            </w:r>
          </w:p>
        </w:tc>
        <w:tc>
          <w:tcPr>
            <w:tcW w:w="1183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6</w:t>
            </w:r>
          </w:p>
        </w:tc>
        <w:tc>
          <w:tcPr>
            <w:tcW w:w="1976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7</w:t>
            </w:r>
          </w:p>
        </w:tc>
        <w:tc>
          <w:tcPr>
            <w:tcW w:w="2418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2</w:t>
            </w:r>
          </w:p>
        </w:tc>
        <w:tc>
          <w:tcPr>
            <w:tcW w:w="1486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3</w:t>
            </w:r>
          </w:p>
        </w:tc>
        <w:tc>
          <w:tcPr>
            <w:tcW w:w="1442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5</w:t>
            </w:r>
          </w:p>
        </w:tc>
      </w:tr>
      <w:tr w:rsidR="003D45C2" w:rsidRPr="005553BC" w:rsidTr="00456D35">
        <w:tc>
          <w:tcPr>
            <w:tcW w:w="1242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2.</w:t>
            </w:r>
          </w:p>
        </w:tc>
        <w:tc>
          <w:tcPr>
            <w:tcW w:w="1183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3</w:t>
            </w:r>
          </w:p>
        </w:tc>
        <w:tc>
          <w:tcPr>
            <w:tcW w:w="1976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7</w:t>
            </w:r>
          </w:p>
        </w:tc>
        <w:tc>
          <w:tcPr>
            <w:tcW w:w="2418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3</w:t>
            </w:r>
          </w:p>
        </w:tc>
        <w:tc>
          <w:tcPr>
            <w:tcW w:w="1486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5</w:t>
            </w:r>
          </w:p>
        </w:tc>
        <w:tc>
          <w:tcPr>
            <w:tcW w:w="1442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4</w:t>
            </w:r>
          </w:p>
        </w:tc>
      </w:tr>
      <w:tr w:rsidR="003D45C2" w:rsidRPr="005553BC" w:rsidTr="00456D35">
        <w:tc>
          <w:tcPr>
            <w:tcW w:w="1242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3.</w:t>
            </w:r>
          </w:p>
        </w:tc>
        <w:tc>
          <w:tcPr>
            <w:tcW w:w="1183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2</w:t>
            </w:r>
          </w:p>
        </w:tc>
        <w:tc>
          <w:tcPr>
            <w:tcW w:w="1976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6</w:t>
            </w:r>
          </w:p>
        </w:tc>
        <w:tc>
          <w:tcPr>
            <w:tcW w:w="2418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5</w:t>
            </w:r>
          </w:p>
        </w:tc>
        <w:tc>
          <w:tcPr>
            <w:tcW w:w="1486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5</w:t>
            </w:r>
          </w:p>
        </w:tc>
        <w:tc>
          <w:tcPr>
            <w:tcW w:w="1442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2</w:t>
            </w:r>
          </w:p>
        </w:tc>
      </w:tr>
      <w:tr w:rsidR="003D45C2" w:rsidRPr="007C63F4" w:rsidTr="00456D35">
        <w:tc>
          <w:tcPr>
            <w:tcW w:w="1242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4.</w:t>
            </w:r>
          </w:p>
        </w:tc>
        <w:tc>
          <w:tcPr>
            <w:tcW w:w="1183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6</w:t>
            </w:r>
          </w:p>
        </w:tc>
        <w:tc>
          <w:tcPr>
            <w:tcW w:w="1976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3</w:t>
            </w:r>
          </w:p>
        </w:tc>
        <w:tc>
          <w:tcPr>
            <w:tcW w:w="2418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5</w:t>
            </w:r>
          </w:p>
        </w:tc>
        <w:tc>
          <w:tcPr>
            <w:tcW w:w="1486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3</w:t>
            </w:r>
          </w:p>
        </w:tc>
        <w:tc>
          <w:tcPr>
            <w:tcW w:w="1442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3</w:t>
            </w:r>
          </w:p>
        </w:tc>
      </w:tr>
      <w:tr w:rsidR="003D45C2" w:rsidRPr="007C63F4" w:rsidTr="00456D35">
        <w:tc>
          <w:tcPr>
            <w:tcW w:w="1242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5.</w:t>
            </w:r>
          </w:p>
        </w:tc>
        <w:tc>
          <w:tcPr>
            <w:tcW w:w="1183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6</w:t>
            </w:r>
          </w:p>
        </w:tc>
        <w:tc>
          <w:tcPr>
            <w:tcW w:w="1976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4</w:t>
            </w:r>
          </w:p>
        </w:tc>
        <w:tc>
          <w:tcPr>
            <w:tcW w:w="2418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6</w:t>
            </w:r>
          </w:p>
        </w:tc>
        <w:tc>
          <w:tcPr>
            <w:tcW w:w="1486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4</w:t>
            </w:r>
          </w:p>
        </w:tc>
        <w:tc>
          <w:tcPr>
            <w:tcW w:w="1442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5</w:t>
            </w:r>
          </w:p>
        </w:tc>
      </w:tr>
      <w:tr w:rsidR="003D45C2" w:rsidRPr="007C63F4" w:rsidTr="00456D35">
        <w:tc>
          <w:tcPr>
            <w:tcW w:w="1242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6.</w:t>
            </w:r>
          </w:p>
        </w:tc>
        <w:tc>
          <w:tcPr>
            <w:tcW w:w="1183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5</w:t>
            </w:r>
          </w:p>
        </w:tc>
        <w:tc>
          <w:tcPr>
            <w:tcW w:w="1976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5</w:t>
            </w:r>
          </w:p>
        </w:tc>
        <w:tc>
          <w:tcPr>
            <w:tcW w:w="2418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4</w:t>
            </w:r>
          </w:p>
        </w:tc>
        <w:tc>
          <w:tcPr>
            <w:tcW w:w="1486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2</w:t>
            </w:r>
          </w:p>
        </w:tc>
        <w:tc>
          <w:tcPr>
            <w:tcW w:w="1442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5</w:t>
            </w:r>
          </w:p>
        </w:tc>
      </w:tr>
      <w:tr w:rsidR="003D45C2" w:rsidRPr="007C63F4" w:rsidTr="00456D35">
        <w:tc>
          <w:tcPr>
            <w:tcW w:w="1242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7.</w:t>
            </w:r>
          </w:p>
        </w:tc>
        <w:tc>
          <w:tcPr>
            <w:tcW w:w="1183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5</w:t>
            </w:r>
          </w:p>
        </w:tc>
        <w:tc>
          <w:tcPr>
            <w:tcW w:w="1976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2</w:t>
            </w:r>
          </w:p>
        </w:tc>
        <w:tc>
          <w:tcPr>
            <w:tcW w:w="2418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1</w:t>
            </w:r>
          </w:p>
        </w:tc>
        <w:tc>
          <w:tcPr>
            <w:tcW w:w="1486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2</w:t>
            </w:r>
          </w:p>
        </w:tc>
        <w:tc>
          <w:tcPr>
            <w:tcW w:w="1442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4</w:t>
            </w:r>
          </w:p>
        </w:tc>
      </w:tr>
      <w:tr w:rsidR="003D45C2" w:rsidRPr="007C63F4" w:rsidTr="00456D35">
        <w:tc>
          <w:tcPr>
            <w:tcW w:w="1242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8.</w:t>
            </w:r>
          </w:p>
        </w:tc>
        <w:tc>
          <w:tcPr>
            <w:tcW w:w="1183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5</w:t>
            </w:r>
          </w:p>
        </w:tc>
        <w:tc>
          <w:tcPr>
            <w:tcW w:w="1976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3</w:t>
            </w:r>
          </w:p>
        </w:tc>
        <w:tc>
          <w:tcPr>
            <w:tcW w:w="2418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2</w:t>
            </w:r>
          </w:p>
        </w:tc>
        <w:tc>
          <w:tcPr>
            <w:tcW w:w="1486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1</w:t>
            </w:r>
          </w:p>
        </w:tc>
        <w:tc>
          <w:tcPr>
            <w:tcW w:w="1442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5</w:t>
            </w:r>
          </w:p>
        </w:tc>
      </w:tr>
    </w:tbl>
    <w:p w:rsidR="003D45C2" w:rsidRDefault="003D45C2" w:rsidP="003D45C2">
      <w:pPr>
        <w:spacing w:line="360" w:lineRule="auto"/>
        <w:jc w:val="right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Окончание таблицы 7</w:t>
      </w: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1242"/>
        <w:gridCol w:w="1183"/>
        <w:gridCol w:w="1976"/>
        <w:gridCol w:w="2418"/>
        <w:gridCol w:w="1486"/>
        <w:gridCol w:w="1266"/>
      </w:tblGrid>
      <w:tr w:rsidR="003D45C2" w:rsidRPr="007C63F4" w:rsidTr="00456D35">
        <w:tc>
          <w:tcPr>
            <w:tcW w:w="1242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lastRenderedPageBreak/>
              <w:t>9.</w:t>
            </w:r>
          </w:p>
        </w:tc>
        <w:tc>
          <w:tcPr>
            <w:tcW w:w="1183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3</w:t>
            </w:r>
          </w:p>
        </w:tc>
        <w:tc>
          <w:tcPr>
            <w:tcW w:w="1976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6</w:t>
            </w:r>
          </w:p>
        </w:tc>
        <w:tc>
          <w:tcPr>
            <w:tcW w:w="2418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3</w:t>
            </w:r>
          </w:p>
        </w:tc>
        <w:tc>
          <w:tcPr>
            <w:tcW w:w="1486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3</w:t>
            </w:r>
          </w:p>
        </w:tc>
        <w:tc>
          <w:tcPr>
            <w:tcW w:w="1266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2</w:t>
            </w:r>
          </w:p>
        </w:tc>
      </w:tr>
      <w:tr w:rsidR="003D45C2" w:rsidRPr="007C63F4" w:rsidTr="00456D35">
        <w:tc>
          <w:tcPr>
            <w:tcW w:w="1242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10.</w:t>
            </w:r>
          </w:p>
        </w:tc>
        <w:tc>
          <w:tcPr>
            <w:tcW w:w="1183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1</w:t>
            </w:r>
          </w:p>
        </w:tc>
        <w:tc>
          <w:tcPr>
            <w:tcW w:w="1976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6</w:t>
            </w:r>
          </w:p>
        </w:tc>
        <w:tc>
          <w:tcPr>
            <w:tcW w:w="2418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2</w:t>
            </w:r>
          </w:p>
        </w:tc>
        <w:tc>
          <w:tcPr>
            <w:tcW w:w="1486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3</w:t>
            </w:r>
          </w:p>
        </w:tc>
        <w:tc>
          <w:tcPr>
            <w:tcW w:w="1266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4</w:t>
            </w:r>
          </w:p>
        </w:tc>
      </w:tr>
      <w:tr w:rsidR="003D45C2" w:rsidRPr="007C63F4" w:rsidTr="00456D35">
        <w:tc>
          <w:tcPr>
            <w:tcW w:w="1242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11.</w:t>
            </w:r>
          </w:p>
        </w:tc>
        <w:tc>
          <w:tcPr>
            <w:tcW w:w="1183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3</w:t>
            </w:r>
          </w:p>
        </w:tc>
        <w:tc>
          <w:tcPr>
            <w:tcW w:w="1976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6</w:t>
            </w:r>
          </w:p>
        </w:tc>
        <w:tc>
          <w:tcPr>
            <w:tcW w:w="2418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3</w:t>
            </w:r>
          </w:p>
        </w:tc>
        <w:tc>
          <w:tcPr>
            <w:tcW w:w="1486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3</w:t>
            </w:r>
          </w:p>
        </w:tc>
        <w:tc>
          <w:tcPr>
            <w:tcW w:w="1266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4</w:t>
            </w:r>
          </w:p>
        </w:tc>
      </w:tr>
      <w:tr w:rsidR="003D45C2" w:rsidRPr="007C63F4" w:rsidTr="00456D35">
        <w:tc>
          <w:tcPr>
            <w:tcW w:w="1242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12.</w:t>
            </w:r>
          </w:p>
        </w:tc>
        <w:tc>
          <w:tcPr>
            <w:tcW w:w="1183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1</w:t>
            </w:r>
          </w:p>
        </w:tc>
        <w:tc>
          <w:tcPr>
            <w:tcW w:w="1976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6</w:t>
            </w:r>
          </w:p>
        </w:tc>
        <w:tc>
          <w:tcPr>
            <w:tcW w:w="2418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3</w:t>
            </w:r>
          </w:p>
        </w:tc>
        <w:tc>
          <w:tcPr>
            <w:tcW w:w="1486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4</w:t>
            </w:r>
          </w:p>
        </w:tc>
        <w:tc>
          <w:tcPr>
            <w:tcW w:w="1266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2</w:t>
            </w:r>
          </w:p>
        </w:tc>
      </w:tr>
      <w:tr w:rsidR="003D45C2" w:rsidRPr="007C63F4" w:rsidTr="00456D35">
        <w:tc>
          <w:tcPr>
            <w:tcW w:w="1242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13.</w:t>
            </w:r>
          </w:p>
        </w:tc>
        <w:tc>
          <w:tcPr>
            <w:tcW w:w="1183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4</w:t>
            </w:r>
          </w:p>
        </w:tc>
        <w:tc>
          <w:tcPr>
            <w:tcW w:w="1976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3</w:t>
            </w:r>
          </w:p>
        </w:tc>
        <w:tc>
          <w:tcPr>
            <w:tcW w:w="2418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4</w:t>
            </w:r>
          </w:p>
        </w:tc>
        <w:tc>
          <w:tcPr>
            <w:tcW w:w="1486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3</w:t>
            </w:r>
          </w:p>
        </w:tc>
        <w:tc>
          <w:tcPr>
            <w:tcW w:w="1266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4</w:t>
            </w:r>
          </w:p>
        </w:tc>
      </w:tr>
      <w:tr w:rsidR="003D45C2" w:rsidRPr="007C63F4" w:rsidTr="00456D35">
        <w:tc>
          <w:tcPr>
            <w:tcW w:w="1242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14.</w:t>
            </w:r>
          </w:p>
        </w:tc>
        <w:tc>
          <w:tcPr>
            <w:tcW w:w="1183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5</w:t>
            </w:r>
          </w:p>
        </w:tc>
        <w:tc>
          <w:tcPr>
            <w:tcW w:w="1976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3</w:t>
            </w:r>
          </w:p>
        </w:tc>
        <w:tc>
          <w:tcPr>
            <w:tcW w:w="2418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4</w:t>
            </w:r>
          </w:p>
        </w:tc>
        <w:tc>
          <w:tcPr>
            <w:tcW w:w="1486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3</w:t>
            </w:r>
          </w:p>
        </w:tc>
        <w:tc>
          <w:tcPr>
            <w:tcW w:w="1266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4</w:t>
            </w:r>
          </w:p>
        </w:tc>
      </w:tr>
      <w:tr w:rsidR="003D45C2" w:rsidRPr="007C63F4" w:rsidTr="00456D35">
        <w:tc>
          <w:tcPr>
            <w:tcW w:w="1242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15.</w:t>
            </w:r>
          </w:p>
        </w:tc>
        <w:tc>
          <w:tcPr>
            <w:tcW w:w="1183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4</w:t>
            </w:r>
          </w:p>
        </w:tc>
        <w:tc>
          <w:tcPr>
            <w:tcW w:w="1976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4</w:t>
            </w:r>
          </w:p>
        </w:tc>
        <w:tc>
          <w:tcPr>
            <w:tcW w:w="2418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2</w:t>
            </w:r>
          </w:p>
        </w:tc>
        <w:tc>
          <w:tcPr>
            <w:tcW w:w="1486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5</w:t>
            </w:r>
          </w:p>
        </w:tc>
        <w:tc>
          <w:tcPr>
            <w:tcW w:w="1266" w:type="dxa"/>
          </w:tcPr>
          <w:p w:rsidR="003D45C2" w:rsidRPr="007C63F4" w:rsidRDefault="003D45C2" w:rsidP="00456D35">
            <w:pPr>
              <w:spacing w:line="360" w:lineRule="auto"/>
              <w:ind w:firstLine="709"/>
              <w:jc w:val="both"/>
              <w:rPr>
                <w:szCs w:val="24"/>
              </w:rPr>
            </w:pPr>
            <w:r w:rsidRPr="007C63F4">
              <w:rPr>
                <w:szCs w:val="24"/>
              </w:rPr>
              <w:t>3</w:t>
            </w:r>
          </w:p>
        </w:tc>
      </w:tr>
    </w:tbl>
    <w:p w:rsidR="003D45C2" w:rsidRPr="005553BC" w:rsidRDefault="003D45C2" w:rsidP="003D45C2">
      <w:pPr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 w:rsidRPr="005553BC">
        <w:rPr>
          <w:rFonts w:cs="Times New Roman"/>
          <w:sz w:val="28"/>
          <w:szCs w:val="28"/>
        </w:rPr>
        <w:t>Так же в работе представленные сравнительные гистограммы уровня видов мотивации до и после проектной дея</w:t>
      </w:r>
      <w:r>
        <w:rPr>
          <w:rFonts w:cs="Times New Roman"/>
          <w:sz w:val="28"/>
          <w:szCs w:val="28"/>
        </w:rPr>
        <w:t>тельности учащихся</w:t>
      </w:r>
      <w:proofErr w:type="gramStart"/>
      <w:r>
        <w:rPr>
          <w:rFonts w:cs="Times New Roman"/>
          <w:sz w:val="28"/>
          <w:szCs w:val="28"/>
        </w:rPr>
        <w:t xml:space="preserve"> </w:t>
      </w:r>
      <w:r w:rsidR="00172B0E">
        <w:rPr>
          <w:rFonts w:cs="Times New Roman"/>
          <w:sz w:val="28"/>
          <w:szCs w:val="28"/>
        </w:rPr>
        <w:t>.</w:t>
      </w:r>
      <w:proofErr w:type="gramEnd"/>
      <w:r w:rsidRPr="005553BC">
        <w:rPr>
          <w:rFonts w:cs="Times New Roman"/>
          <w:sz w:val="28"/>
          <w:szCs w:val="28"/>
        </w:rPr>
        <w:t>Таким образом, после второго исследования мотивации к изучению иностранного языка у школьников старшей ступени обучения можно сделать сле</w:t>
      </w:r>
      <w:r>
        <w:rPr>
          <w:rFonts w:cs="Times New Roman"/>
          <w:sz w:val="28"/>
          <w:szCs w:val="28"/>
        </w:rPr>
        <w:softHyphen/>
      </w:r>
      <w:r w:rsidRPr="005553BC">
        <w:rPr>
          <w:rFonts w:cs="Times New Roman"/>
          <w:sz w:val="28"/>
          <w:szCs w:val="28"/>
        </w:rPr>
        <w:t>дующие выводы:</w:t>
      </w:r>
    </w:p>
    <w:p w:rsidR="003D45C2" w:rsidRPr="007524AD" w:rsidRDefault="003D45C2" w:rsidP="003D45C2">
      <w:pPr>
        <w:pStyle w:val="a3"/>
        <w:numPr>
          <w:ilvl w:val="0"/>
          <w:numId w:val="34"/>
        </w:numPr>
        <w:spacing w:line="360" w:lineRule="auto"/>
        <w:ind w:left="709" w:hanging="425"/>
        <w:jc w:val="both"/>
        <w:rPr>
          <w:rFonts w:cs="Times New Roman"/>
          <w:sz w:val="28"/>
          <w:szCs w:val="28"/>
        </w:rPr>
      </w:pPr>
      <w:r w:rsidRPr="007524AD">
        <w:rPr>
          <w:rFonts w:cs="Times New Roman"/>
          <w:sz w:val="28"/>
          <w:szCs w:val="28"/>
        </w:rPr>
        <w:t>проектная методика благотворно влияет на повышение мотивации школьников к изучению иностранного языка;</w:t>
      </w:r>
    </w:p>
    <w:p w:rsidR="003D45C2" w:rsidRPr="007524AD" w:rsidRDefault="003D45C2" w:rsidP="003D45C2">
      <w:pPr>
        <w:pStyle w:val="a3"/>
        <w:numPr>
          <w:ilvl w:val="0"/>
          <w:numId w:val="34"/>
        </w:numPr>
        <w:spacing w:line="360" w:lineRule="auto"/>
        <w:ind w:left="709" w:hanging="425"/>
        <w:jc w:val="both"/>
        <w:rPr>
          <w:rFonts w:cs="Times New Roman"/>
          <w:sz w:val="28"/>
          <w:szCs w:val="28"/>
        </w:rPr>
      </w:pPr>
      <w:r w:rsidRPr="007524AD">
        <w:rPr>
          <w:rFonts w:cs="Times New Roman"/>
          <w:sz w:val="28"/>
          <w:szCs w:val="28"/>
        </w:rPr>
        <w:t>процент учащихся с внешней мотивацией учения сократился с 54% до 40%;</w:t>
      </w:r>
    </w:p>
    <w:p w:rsidR="003D45C2" w:rsidRPr="007524AD" w:rsidRDefault="003D45C2" w:rsidP="003D45C2">
      <w:pPr>
        <w:pStyle w:val="a3"/>
        <w:numPr>
          <w:ilvl w:val="0"/>
          <w:numId w:val="34"/>
        </w:numPr>
        <w:spacing w:line="360" w:lineRule="auto"/>
        <w:ind w:left="709" w:hanging="425"/>
        <w:jc w:val="both"/>
        <w:rPr>
          <w:rFonts w:cs="Times New Roman"/>
          <w:sz w:val="28"/>
          <w:szCs w:val="28"/>
        </w:rPr>
      </w:pPr>
      <w:r w:rsidRPr="007524AD">
        <w:rPr>
          <w:rFonts w:cs="Times New Roman"/>
          <w:sz w:val="28"/>
          <w:szCs w:val="28"/>
        </w:rPr>
        <w:t>в целом повысился процент показателей по всем составляющим внутренней мотивации;</w:t>
      </w:r>
    </w:p>
    <w:p w:rsidR="003D45C2" w:rsidRPr="007524AD" w:rsidRDefault="003D45C2" w:rsidP="003D45C2">
      <w:pPr>
        <w:pStyle w:val="a3"/>
        <w:numPr>
          <w:ilvl w:val="0"/>
          <w:numId w:val="34"/>
        </w:numPr>
        <w:spacing w:line="360" w:lineRule="auto"/>
        <w:ind w:left="709" w:hanging="425"/>
        <w:jc w:val="both"/>
        <w:rPr>
          <w:rFonts w:cs="Times New Roman"/>
          <w:sz w:val="28"/>
          <w:szCs w:val="28"/>
        </w:rPr>
      </w:pPr>
      <w:r w:rsidRPr="007524AD">
        <w:rPr>
          <w:rFonts w:cs="Times New Roman"/>
          <w:sz w:val="28"/>
          <w:szCs w:val="28"/>
        </w:rPr>
        <w:t xml:space="preserve">сократился процент внешних факторов входящих в мотивацию. </w:t>
      </w:r>
    </w:p>
    <w:p w:rsidR="003D45C2" w:rsidRPr="005553BC" w:rsidRDefault="003D45C2" w:rsidP="003D45C2">
      <w:pPr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 w:rsidRPr="005553BC">
        <w:rPr>
          <w:rFonts w:cs="Times New Roman"/>
          <w:sz w:val="28"/>
          <w:szCs w:val="28"/>
        </w:rPr>
        <w:t xml:space="preserve">В ходе работы над проектом был замечен явный интерес учащихся к такому виду деятельности. </w:t>
      </w:r>
      <w:r>
        <w:rPr>
          <w:rFonts w:cs="Times New Roman"/>
          <w:sz w:val="28"/>
          <w:szCs w:val="28"/>
        </w:rPr>
        <w:t>Учащиеся сами разделились на три</w:t>
      </w:r>
      <w:r w:rsidRPr="005553BC">
        <w:rPr>
          <w:rFonts w:cs="Times New Roman"/>
          <w:sz w:val="28"/>
          <w:szCs w:val="28"/>
        </w:rPr>
        <w:t xml:space="preserve"> группы для выполнения проекта,  в работе ребят прослеживался незначительный соревнова</w:t>
      </w:r>
      <w:r>
        <w:rPr>
          <w:rFonts w:cs="Times New Roman"/>
          <w:sz w:val="28"/>
          <w:szCs w:val="28"/>
        </w:rPr>
        <w:softHyphen/>
      </w:r>
      <w:r w:rsidRPr="005553BC">
        <w:rPr>
          <w:rFonts w:cs="Times New Roman"/>
          <w:sz w:val="28"/>
          <w:szCs w:val="28"/>
        </w:rPr>
        <w:t xml:space="preserve">тельный момент. Благодаря хорошей </w:t>
      </w:r>
      <w:r w:rsidR="00172B0E" w:rsidRPr="005553BC">
        <w:rPr>
          <w:rFonts w:cs="Times New Roman"/>
          <w:sz w:val="28"/>
          <w:szCs w:val="28"/>
        </w:rPr>
        <w:t>форсированности</w:t>
      </w:r>
      <w:r w:rsidRPr="005553BC">
        <w:rPr>
          <w:rFonts w:cs="Times New Roman"/>
          <w:sz w:val="28"/>
          <w:szCs w:val="28"/>
        </w:rPr>
        <w:t xml:space="preserve"> коллектива ребята не испытывали проблем в командной работе, несмотря на то что в каждой группе присутствовали учащиеся, для которых проще было переложить ответствен</w:t>
      </w:r>
      <w:r>
        <w:rPr>
          <w:rFonts w:cs="Times New Roman"/>
          <w:sz w:val="28"/>
          <w:szCs w:val="28"/>
        </w:rPr>
        <w:softHyphen/>
      </w:r>
      <w:r w:rsidRPr="005553BC">
        <w:rPr>
          <w:rFonts w:cs="Times New Roman"/>
          <w:sz w:val="28"/>
          <w:szCs w:val="28"/>
        </w:rPr>
        <w:t xml:space="preserve">ность за выполнения работы на других, более сильных учащихся. В процессе работы прослеживался явный интерес к говорению на иностранном языке. </w:t>
      </w:r>
    </w:p>
    <w:p w:rsidR="003D45C2" w:rsidRPr="005553BC" w:rsidRDefault="003D45C2" w:rsidP="003D45C2">
      <w:pPr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 w:rsidRPr="005553BC">
        <w:rPr>
          <w:rFonts w:cs="Times New Roman"/>
          <w:sz w:val="28"/>
          <w:szCs w:val="28"/>
        </w:rPr>
        <w:t>В ходе подго</w:t>
      </w:r>
      <w:r>
        <w:rPr>
          <w:rFonts w:cs="Times New Roman"/>
          <w:sz w:val="28"/>
          <w:szCs w:val="28"/>
        </w:rPr>
        <w:t>товки и создания маршрута</w:t>
      </w:r>
      <w:r w:rsidRPr="005553BC">
        <w:rPr>
          <w:rFonts w:cs="Times New Roman"/>
          <w:sz w:val="28"/>
          <w:szCs w:val="28"/>
        </w:rPr>
        <w:t xml:space="preserve">, учащимся пришлось самостоятельно добывать новый, более актуальный на их взгляд языковой </w:t>
      </w:r>
      <w:r w:rsidRPr="005553BC">
        <w:rPr>
          <w:rFonts w:cs="Times New Roman"/>
          <w:sz w:val="28"/>
          <w:szCs w:val="28"/>
        </w:rPr>
        <w:lastRenderedPageBreak/>
        <w:t>материал, который не предоставлен учебником, что благотворно повлияло на разви</w:t>
      </w:r>
      <w:r>
        <w:rPr>
          <w:rFonts w:cs="Times New Roman"/>
          <w:sz w:val="28"/>
          <w:szCs w:val="28"/>
        </w:rPr>
        <w:softHyphen/>
      </w:r>
      <w:r w:rsidRPr="005553BC">
        <w:rPr>
          <w:rFonts w:cs="Times New Roman"/>
          <w:sz w:val="28"/>
          <w:szCs w:val="28"/>
        </w:rPr>
        <w:t>тее лингво</w:t>
      </w:r>
      <w:r>
        <w:rPr>
          <w:rFonts w:cs="Times New Roman"/>
          <w:sz w:val="28"/>
          <w:szCs w:val="28"/>
        </w:rPr>
        <w:t>-</w:t>
      </w:r>
      <w:r w:rsidRPr="005553BC">
        <w:rPr>
          <w:rFonts w:cs="Times New Roman"/>
          <w:sz w:val="28"/>
          <w:szCs w:val="28"/>
        </w:rPr>
        <w:t xml:space="preserve">познавательной мотивации. </w:t>
      </w:r>
    </w:p>
    <w:p w:rsidR="003D45C2" w:rsidRPr="005553BC" w:rsidRDefault="003D45C2" w:rsidP="003D45C2">
      <w:pPr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 w:rsidRPr="005553BC">
        <w:rPr>
          <w:rFonts w:cs="Times New Roman"/>
          <w:sz w:val="28"/>
          <w:szCs w:val="28"/>
        </w:rPr>
        <w:t>Во время обсуждения результатов проекта учащиеся подчеркнули эстетическую составляющую работы. В целом положительно отнеслис</w:t>
      </w:r>
      <w:r w:rsidR="00172B0E">
        <w:rPr>
          <w:rFonts w:cs="Times New Roman"/>
          <w:sz w:val="28"/>
          <w:szCs w:val="28"/>
        </w:rPr>
        <w:t>ь к подобному виду работы, и вы</w:t>
      </w:r>
      <w:r w:rsidRPr="005553BC">
        <w:rPr>
          <w:rFonts w:cs="Times New Roman"/>
          <w:sz w:val="28"/>
          <w:szCs w:val="28"/>
        </w:rPr>
        <w:t>казали желание, повторения подобной деятельности в рам</w:t>
      </w:r>
      <w:r>
        <w:rPr>
          <w:rFonts w:cs="Times New Roman"/>
          <w:sz w:val="28"/>
          <w:szCs w:val="28"/>
        </w:rPr>
        <w:softHyphen/>
      </w:r>
      <w:r w:rsidRPr="005553BC">
        <w:rPr>
          <w:rFonts w:cs="Times New Roman"/>
          <w:sz w:val="28"/>
          <w:szCs w:val="28"/>
        </w:rPr>
        <w:t xml:space="preserve">ках изучения иностранного языка в будущем. </w:t>
      </w:r>
    </w:p>
    <w:p w:rsidR="003D45C2" w:rsidRPr="005553BC" w:rsidRDefault="003D45C2" w:rsidP="003D45C2">
      <w:pPr>
        <w:spacing w:line="360" w:lineRule="auto"/>
        <w:ind w:firstLine="709"/>
        <w:jc w:val="both"/>
        <w:rPr>
          <w:rFonts w:cs="Times New Roman"/>
          <w:sz w:val="28"/>
          <w:szCs w:val="28"/>
        </w:rPr>
      </w:pPr>
    </w:p>
    <w:p w:rsidR="003D45C2" w:rsidRPr="005553BC" w:rsidRDefault="003D45C2" w:rsidP="003D45C2">
      <w:pPr>
        <w:spacing w:line="360" w:lineRule="auto"/>
        <w:ind w:firstLine="709"/>
        <w:jc w:val="both"/>
        <w:rPr>
          <w:rFonts w:cs="Times New Roman"/>
          <w:b/>
          <w:sz w:val="28"/>
          <w:szCs w:val="28"/>
        </w:rPr>
      </w:pPr>
      <w:r w:rsidRPr="005553BC">
        <w:rPr>
          <w:rFonts w:cs="Times New Roman"/>
          <w:b/>
          <w:sz w:val="28"/>
          <w:szCs w:val="28"/>
        </w:rPr>
        <w:t>Выводы по второй главе</w:t>
      </w:r>
    </w:p>
    <w:p w:rsidR="003D45C2" w:rsidRDefault="003D45C2" w:rsidP="003D45C2">
      <w:pPr>
        <w:spacing w:line="360" w:lineRule="auto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</w:p>
    <w:p w:rsidR="003D45C2" w:rsidRPr="00B34566" w:rsidRDefault="003D45C2" w:rsidP="003D45C2">
      <w:pPr>
        <w:spacing w:line="360" w:lineRule="auto"/>
        <w:ind w:firstLine="709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Проанализировав различные источники, мы пришли к заключению, что проект – это </w:t>
      </w:r>
      <w:r w:rsidRPr="00B34566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деятельность по достижению нового результата в рамках установленного времени с учетом определенных ресурсов. </w:t>
      </w:r>
    </w:p>
    <w:p w:rsidR="003D45C2" w:rsidRDefault="003D45C2" w:rsidP="003D45C2">
      <w:pPr>
        <w:spacing w:line="360" w:lineRule="auto"/>
        <w:ind w:firstLine="709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B34566">
        <w:rPr>
          <w:rFonts w:eastAsia="Times New Roman" w:cs="Times New Roman"/>
          <w:color w:val="000000"/>
          <w:sz w:val="28"/>
          <w:szCs w:val="28"/>
          <w:lang w:eastAsia="ru-RU"/>
        </w:rPr>
        <w:t>Методом проектов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принято считать</w:t>
      </w:r>
      <w:r w:rsidRPr="00B34566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совместную творческую и продуктивную</w:t>
      </w:r>
      <w:r w:rsidRPr="00B34566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деятельность учителя и учащихся, направленн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ую</w:t>
      </w:r>
      <w:r w:rsidRPr="00B34566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на поиск решения, возникшей проблемы. </w:t>
      </w:r>
    </w:p>
    <w:p w:rsidR="003D45C2" w:rsidRPr="00B34566" w:rsidRDefault="003D45C2" w:rsidP="003D45C2">
      <w:pPr>
        <w:spacing w:line="360" w:lineRule="auto"/>
        <w:ind w:firstLine="709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B34566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В основе организации проектной деятельности учащихся лежит </w:t>
      </w:r>
      <w:r w:rsidRPr="000D0754">
        <w:rPr>
          <w:rFonts w:eastAsia="Times New Roman" w:cs="Times New Roman"/>
          <w:color w:val="000000"/>
          <w:sz w:val="28"/>
          <w:szCs w:val="28"/>
          <w:lang w:eastAsia="ru-RU"/>
        </w:rPr>
        <w:t>метод учебного проекта</w:t>
      </w:r>
      <w:r w:rsidRPr="00B34566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– это одна из личностно ориентированных технологий, способ организации самостоятельной деятельности школьников, направленный на решение задачи учебного проекта, интегрирующий в себе проблемный подход, групповые методы, рефлексивные, презентативные, исследовательские и  поисковые подходы</w:t>
      </w:r>
    </w:p>
    <w:p w:rsidR="003D45C2" w:rsidRPr="005553BC" w:rsidRDefault="003D45C2" w:rsidP="003D45C2">
      <w:pPr>
        <w:spacing w:line="360" w:lineRule="auto"/>
        <w:ind w:firstLine="709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B34566">
        <w:rPr>
          <w:rFonts w:eastAsia="Times New Roman" w:cs="Times New Roman"/>
          <w:color w:val="000000"/>
          <w:sz w:val="28"/>
          <w:szCs w:val="28"/>
          <w:lang w:eastAsia="ru-RU"/>
        </w:rPr>
        <w:t xml:space="preserve">Технология проектной деятельности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является</w:t>
      </w:r>
      <w:r w:rsidRPr="00B34566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личностно–ориентированн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ым</w:t>
      </w:r>
      <w:r w:rsidRPr="00B34566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обучение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м</w:t>
      </w:r>
      <w:r w:rsidRPr="00B34566">
        <w:rPr>
          <w:rFonts w:eastAsia="Times New Roman" w:cs="Times New Roman"/>
          <w:color w:val="000000"/>
          <w:sz w:val="28"/>
          <w:szCs w:val="28"/>
          <w:lang w:eastAsia="ru-RU"/>
        </w:rPr>
        <w:t>, направленн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ым</w:t>
      </w:r>
      <w:r w:rsidRPr="00B34566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на развитие учащегося.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П</w:t>
      </w:r>
      <w:r w:rsidRPr="00B34566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осле применения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этой технологии могут быть упрочено и углублено усвоение знаний. Получен высокий уровень самостоятельной работы учащихся, </w:t>
      </w:r>
      <w:r w:rsidRPr="00B34566">
        <w:rPr>
          <w:rFonts w:eastAsia="Times New Roman" w:cs="Times New Roman"/>
          <w:color w:val="000000"/>
          <w:sz w:val="28"/>
          <w:szCs w:val="28"/>
          <w:lang w:eastAsia="ru-RU"/>
        </w:rPr>
        <w:t>высокий уровень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научности в знаниях у учащихся. У</w:t>
      </w:r>
      <w:r w:rsidRPr="00B34566">
        <w:rPr>
          <w:rFonts w:eastAsia="Times New Roman" w:cs="Times New Roman"/>
          <w:color w:val="000000"/>
          <w:sz w:val="28"/>
          <w:szCs w:val="28"/>
          <w:lang w:eastAsia="ru-RU"/>
        </w:rPr>
        <w:t>мение работать в гру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ппе, вести групповое обсуждение и </w:t>
      </w:r>
      <w:r w:rsidRPr="00B34566">
        <w:rPr>
          <w:rFonts w:eastAsia="Times New Roman" w:cs="Times New Roman"/>
          <w:color w:val="000000"/>
          <w:sz w:val="28"/>
          <w:szCs w:val="28"/>
          <w:lang w:eastAsia="ru-RU"/>
        </w:rPr>
        <w:t xml:space="preserve">сплочение 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коллектива, а также </w:t>
      </w:r>
      <w:r w:rsidRPr="00B34566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мотивация коллективных достижений. </w:t>
      </w:r>
      <w:r w:rsidRPr="005553BC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3D45C2" w:rsidRPr="005553BC" w:rsidRDefault="003D45C2" w:rsidP="003D45C2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cs="Times New Roman"/>
          <w:color w:val="000000"/>
          <w:sz w:val="28"/>
          <w:szCs w:val="28"/>
        </w:rPr>
      </w:pPr>
      <w:r w:rsidRPr="005553BC">
        <w:rPr>
          <w:rFonts w:cs="Times New Roman"/>
          <w:color w:val="000000"/>
          <w:sz w:val="28"/>
          <w:szCs w:val="28"/>
        </w:rPr>
        <w:t>Проектная технология позволяет ак</w:t>
      </w:r>
      <w:r>
        <w:rPr>
          <w:rFonts w:cs="Times New Roman"/>
          <w:color w:val="000000"/>
          <w:sz w:val="28"/>
          <w:szCs w:val="28"/>
        </w:rPr>
        <w:t>туализировать собственно учебно-</w:t>
      </w:r>
      <w:r w:rsidRPr="005553BC">
        <w:rPr>
          <w:rFonts w:cs="Times New Roman"/>
          <w:color w:val="000000"/>
          <w:sz w:val="28"/>
          <w:szCs w:val="28"/>
        </w:rPr>
        <w:lastRenderedPageBreak/>
        <w:t>познавательную деятельность и,  соответственно, активизировать учащегося как субъекта данной деятельности, реализовать его личностный потенциал. Это создаёт условия для развития мотивации учащегося, обеспечивает по-настоящему продуктивный характер учебной деятельности и продуктивность образовательного процесса в целом.</w:t>
      </w:r>
    </w:p>
    <w:p w:rsidR="003D45C2" w:rsidRDefault="003D45C2" w:rsidP="003D45C2">
      <w:pPr>
        <w:spacing w:line="360" w:lineRule="auto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</w:p>
    <w:p w:rsidR="003D45C2" w:rsidRPr="005553BC" w:rsidRDefault="003D45C2" w:rsidP="00172B0E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 w:themeColor="text1"/>
          <w:sz w:val="28"/>
          <w:szCs w:val="28"/>
        </w:rPr>
      </w:pPr>
      <w:r w:rsidRPr="005553BC">
        <w:rPr>
          <w:b/>
          <w:color w:val="000000" w:themeColor="text1"/>
          <w:sz w:val="28"/>
          <w:szCs w:val="28"/>
        </w:rPr>
        <w:t>Заключение</w:t>
      </w:r>
      <w:proofErr w:type="gramStart"/>
      <w:r w:rsidRPr="005553BC">
        <w:rPr>
          <w:b/>
          <w:color w:val="000000" w:themeColor="text1"/>
          <w:sz w:val="28"/>
          <w:szCs w:val="28"/>
        </w:rPr>
        <w:t xml:space="preserve"> </w:t>
      </w:r>
      <w:r w:rsidR="00172B0E">
        <w:rPr>
          <w:b/>
          <w:color w:val="000000" w:themeColor="text1"/>
          <w:sz w:val="28"/>
          <w:szCs w:val="28"/>
        </w:rPr>
        <w:t>.</w:t>
      </w:r>
      <w:proofErr w:type="gramEnd"/>
    </w:p>
    <w:p w:rsidR="003D45C2" w:rsidRPr="005553BC" w:rsidRDefault="003D45C2" w:rsidP="003D45C2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000000" w:themeColor="text1"/>
          <w:sz w:val="28"/>
          <w:szCs w:val="28"/>
        </w:rPr>
      </w:pPr>
    </w:p>
    <w:p w:rsidR="003D45C2" w:rsidRPr="005553BC" w:rsidRDefault="003D45C2" w:rsidP="003D45C2">
      <w:pPr>
        <w:spacing w:line="360" w:lineRule="auto"/>
        <w:ind w:firstLine="709"/>
        <w:jc w:val="both"/>
        <w:rPr>
          <w:rFonts w:cs="Times New Roman"/>
          <w:color w:val="000000" w:themeColor="text1"/>
          <w:sz w:val="28"/>
          <w:szCs w:val="28"/>
        </w:rPr>
      </w:pPr>
      <w:r w:rsidRPr="005553BC">
        <w:rPr>
          <w:rFonts w:cs="Times New Roman"/>
          <w:color w:val="000000" w:themeColor="text1"/>
          <w:sz w:val="28"/>
          <w:szCs w:val="28"/>
        </w:rPr>
        <w:t xml:space="preserve">Проблема мотивации возникает в процессе обучения  каждого  школьного предмета. Остро стоит проблема мотивации изучения иностранных языков в старшей школе. Практика показывает, что её снижение происходит от класса к классу. До момента изучения иностранного языка и в самом начале у учащихся, как правило, высокая мотивация. Им хочется общаться на иностранном языке, декламировать стихотворения, петь песни, читать. В процессе обучения мотивация снижается либо вовсе становится  внешней «мотивацией успехов». </w:t>
      </w:r>
      <w:r w:rsidRPr="005553BC">
        <w:rPr>
          <w:rFonts w:cs="Times New Roman"/>
          <w:sz w:val="28"/>
          <w:szCs w:val="28"/>
        </w:rPr>
        <w:t>Необходимостью повышения мотивации к изучению иностранного языка у подростков и не эффективным использованием имеющихся для этого сре</w:t>
      </w:r>
      <w:proofErr w:type="gramStart"/>
      <w:r w:rsidRPr="005553BC">
        <w:rPr>
          <w:rFonts w:cs="Times New Roman"/>
          <w:sz w:val="28"/>
          <w:szCs w:val="28"/>
        </w:rPr>
        <w:t>дств в пр</w:t>
      </w:r>
      <w:proofErr w:type="gramEnd"/>
      <w:r w:rsidRPr="005553BC">
        <w:rPr>
          <w:rFonts w:cs="Times New Roman"/>
          <w:sz w:val="28"/>
          <w:szCs w:val="28"/>
        </w:rPr>
        <w:t>оцессе обучения в школе.</w:t>
      </w:r>
      <w:r w:rsidRPr="005553BC">
        <w:rPr>
          <w:rFonts w:cs="Times New Roman"/>
          <w:color w:val="000000" w:themeColor="text1"/>
          <w:sz w:val="28"/>
          <w:szCs w:val="28"/>
        </w:rPr>
        <w:t xml:space="preserve"> </w:t>
      </w:r>
    </w:p>
    <w:p w:rsidR="003D45C2" w:rsidRPr="005553BC" w:rsidRDefault="003D45C2" w:rsidP="003D45C2">
      <w:pPr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 w:rsidRPr="005553BC">
        <w:rPr>
          <w:rFonts w:cs="Times New Roman"/>
          <w:sz w:val="28"/>
          <w:szCs w:val="28"/>
        </w:rPr>
        <w:t>В процессе исследования цель была достигнута. Был проведен анализ  мотивации к изучению иностранного языка, выявлены вид и уровень мотивации к изучению иностранного языка у школьников путем анкетирования и наблюдения, а так же выявлено влияния проектной деятельности на уровень и вид мотивации к изучению иностранного языка</w:t>
      </w:r>
      <w:proofErr w:type="gramStart"/>
      <w:r w:rsidRPr="005553BC">
        <w:rPr>
          <w:rFonts w:cs="Times New Roman"/>
          <w:sz w:val="28"/>
          <w:szCs w:val="28"/>
        </w:rPr>
        <w:t xml:space="preserve"> </w:t>
      </w:r>
      <w:r w:rsidR="00172B0E">
        <w:rPr>
          <w:rFonts w:cs="Times New Roman"/>
          <w:sz w:val="28"/>
          <w:szCs w:val="28"/>
        </w:rPr>
        <w:t>.</w:t>
      </w:r>
      <w:proofErr w:type="gramEnd"/>
      <w:r w:rsidRPr="005553BC">
        <w:rPr>
          <w:rFonts w:cs="Times New Roman"/>
          <w:sz w:val="28"/>
          <w:szCs w:val="28"/>
        </w:rPr>
        <w:t>Для достижения указанной цели были решены следующие задачи:</w:t>
      </w:r>
    </w:p>
    <w:p w:rsidR="003D45C2" w:rsidRPr="005553BC" w:rsidRDefault="003D45C2" w:rsidP="003D45C2">
      <w:pPr>
        <w:pStyle w:val="a3"/>
        <w:numPr>
          <w:ilvl w:val="0"/>
          <w:numId w:val="12"/>
        </w:numPr>
        <w:autoSpaceDE w:val="0"/>
        <w:autoSpaceDN w:val="0"/>
        <w:adjustRightInd w:val="0"/>
        <w:spacing w:line="360" w:lineRule="auto"/>
        <w:ind w:left="709" w:hanging="425"/>
        <w:jc w:val="both"/>
        <w:rPr>
          <w:rFonts w:cs="Times New Roman"/>
          <w:sz w:val="28"/>
          <w:szCs w:val="28"/>
        </w:rPr>
      </w:pPr>
      <w:r w:rsidRPr="005553BC">
        <w:rPr>
          <w:rFonts w:cs="Times New Roman"/>
          <w:sz w:val="28"/>
          <w:szCs w:val="28"/>
        </w:rPr>
        <w:t>выявлена сущность понятий мотив и мотивация;</w:t>
      </w:r>
    </w:p>
    <w:p w:rsidR="003D45C2" w:rsidRPr="005553BC" w:rsidRDefault="003D45C2" w:rsidP="003D45C2">
      <w:pPr>
        <w:pStyle w:val="a3"/>
        <w:numPr>
          <w:ilvl w:val="0"/>
          <w:numId w:val="12"/>
        </w:numPr>
        <w:autoSpaceDE w:val="0"/>
        <w:autoSpaceDN w:val="0"/>
        <w:adjustRightInd w:val="0"/>
        <w:spacing w:line="360" w:lineRule="auto"/>
        <w:ind w:left="709" w:hanging="425"/>
        <w:jc w:val="both"/>
        <w:rPr>
          <w:rFonts w:cs="Times New Roman"/>
          <w:sz w:val="28"/>
          <w:szCs w:val="28"/>
        </w:rPr>
      </w:pPr>
      <w:r w:rsidRPr="005553BC">
        <w:rPr>
          <w:rFonts w:cs="Times New Roman"/>
          <w:sz w:val="28"/>
          <w:szCs w:val="28"/>
        </w:rPr>
        <w:t>описана классификация мотивации к изучению иностранного языка;</w:t>
      </w:r>
    </w:p>
    <w:p w:rsidR="003D45C2" w:rsidRPr="005553BC" w:rsidRDefault="00172B0E" w:rsidP="003D45C2">
      <w:pPr>
        <w:pStyle w:val="a3"/>
        <w:numPr>
          <w:ilvl w:val="0"/>
          <w:numId w:val="12"/>
        </w:numPr>
        <w:autoSpaceDE w:val="0"/>
        <w:autoSpaceDN w:val="0"/>
        <w:adjustRightInd w:val="0"/>
        <w:spacing w:line="360" w:lineRule="auto"/>
        <w:ind w:left="709" w:hanging="425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проанализирована  проектная</w:t>
      </w:r>
      <w:r w:rsidR="003D45C2" w:rsidRPr="005553BC">
        <w:rPr>
          <w:rFonts w:cs="Times New Roman"/>
          <w:sz w:val="28"/>
          <w:szCs w:val="28"/>
        </w:rPr>
        <w:t xml:space="preserve"> деятельность, как один из основных способов  развития мотивации к изучению иностранного языка;</w:t>
      </w:r>
    </w:p>
    <w:p w:rsidR="003D45C2" w:rsidRPr="005553BC" w:rsidRDefault="003D45C2" w:rsidP="003D45C2">
      <w:pPr>
        <w:pStyle w:val="a3"/>
        <w:numPr>
          <w:ilvl w:val="0"/>
          <w:numId w:val="12"/>
        </w:numPr>
        <w:autoSpaceDE w:val="0"/>
        <w:autoSpaceDN w:val="0"/>
        <w:adjustRightInd w:val="0"/>
        <w:spacing w:line="360" w:lineRule="auto"/>
        <w:ind w:left="709" w:hanging="425"/>
        <w:jc w:val="both"/>
        <w:rPr>
          <w:rFonts w:cs="Times New Roman"/>
          <w:sz w:val="28"/>
          <w:szCs w:val="28"/>
        </w:rPr>
      </w:pPr>
      <w:r w:rsidRPr="005553BC">
        <w:rPr>
          <w:rFonts w:cs="Times New Roman"/>
          <w:sz w:val="28"/>
          <w:szCs w:val="28"/>
        </w:rPr>
        <w:t>проанализированы методы исследования мотивации учения;</w:t>
      </w:r>
    </w:p>
    <w:p w:rsidR="003D45C2" w:rsidRPr="005553BC" w:rsidRDefault="003D45C2" w:rsidP="003D45C2">
      <w:pPr>
        <w:pStyle w:val="a3"/>
        <w:numPr>
          <w:ilvl w:val="0"/>
          <w:numId w:val="12"/>
        </w:numPr>
        <w:autoSpaceDE w:val="0"/>
        <w:autoSpaceDN w:val="0"/>
        <w:adjustRightInd w:val="0"/>
        <w:spacing w:line="360" w:lineRule="auto"/>
        <w:ind w:left="709" w:hanging="425"/>
        <w:jc w:val="both"/>
        <w:rPr>
          <w:rFonts w:cs="Times New Roman"/>
          <w:bCs/>
          <w:sz w:val="28"/>
          <w:szCs w:val="28"/>
          <w:shd w:val="clear" w:color="auto" w:fill="FFFFFF"/>
        </w:rPr>
      </w:pPr>
      <w:r w:rsidRPr="005553BC">
        <w:rPr>
          <w:rFonts w:cs="Times New Roman"/>
          <w:bCs/>
          <w:sz w:val="28"/>
          <w:szCs w:val="28"/>
          <w:shd w:val="clear" w:color="auto" w:fill="FFFFFF"/>
        </w:rPr>
        <w:lastRenderedPageBreak/>
        <w:t>методом анкетирования и наблюдения выявлены вид и уровень мотивации к изучению иностранного языка у школьн</w:t>
      </w:r>
      <w:r>
        <w:rPr>
          <w:rFonts w:cs="Times New Roman"/>
          <w:bCs/>
          <w:sz w:val="28"/>
          <w:szCs w:val="28"/>
          <w:shd w:val="clear" w:color="auto" w:fill="FFFFFF"/>
        </w:rPr>
        <w:t>иков</w:t>
      </w:r>
      <w:r w:rsidRPr="005553BC">
        <w:rPr>
          <w:rFonts w:cs="Times New Roman"/>
          <w:bCs/>
          <w:sz w:val="28"/>
          <w:szCs w:val="28"/>
          <w:shd w:val="clear" w:color="auto" w:fill="FFFFFF"/>
        </w:rPr>
        <w:t xml:space="preserve">. </w:t>
      </w:r>
    </w:p>
    <w:p w:rsidR="003D45C2" w:rsidRPr="005553BC" w:rsidRDefault="003D45C2" w:rsidP="003D45C2">
      <w:pPr>
        <w:pStyle w:val="a3"/>
        <w:numPr>
          <w:ilvl w:val="0"/>
          <w:numId w:val="12"/>
        </w:numPr>
        <w:autoSpaceDE w:val="0"/>
        <w:autoSpaceDN w:val="0"/>
        <w:adjustRightInd w:val="0"/>
        <w:spacing w:line="360" w:lineRule="auto"/>
        <w:ind w:left="709" w:hanging="425"/>
        <w:jc w:val="both"/>
        <w:rPr>
          <w:rFonts w:cs="Times New Roman"/>
          <w:bCs/>
          <w:sz w:val="28"/>
          <w:szCs w:val="28"/>
          <w:shd w:val="clear" w:color="auto" w:fill="FFFFFF"/>
        </w:rPr>
      </w:pPr>
      <w:r w:rsidRPr="005553BC">
        <w:rPr>
          <w:rFonts w:cs="Times New Roman"/>
          <w:bCs/>
          <w:sz w:val="28"/>
          <w:szCs w:val="28"/>
          <w:shd w:val="clear" w:color="auto" w:fill="FFFFFF"/>
        </w:rPr>
        <w:t>путем опытного обучения выявлено влияние проектной деятельности на развитие мотивации к изучению и</w:t>
      </w:r>
      <w:r>
        <w:rPr>
          <w:rFonts w:cs="Times New Roman"/>
          <w:bCs/>
          <w:sz w:val="28"/>
          <w:szCs w:val="28"/>
          <w:shd w:val="clear" w:color="auto" w:fill="FFFFFF"/>
        </w:rPr>
        <w:t>ностранного языка у школьников.</w:t>
      </w:r>
    </w:p>
    <w:p w:rsidR="003D45C2" w:rsidRPr="005553BC" w:rsidRDefault="003D45C2" w:rsidP="003D45C2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5553BC">
        <w:rPr>
          <w:color w:val="000000" w:themeColor="text1"/>
          <w:sz w:val="28"/>
          <w:szCs w:val="28"/>
        </w:rPr>
        <w:t>В результате исследования было выявлено, что  у учащих</w:t>
      </w:r>
      <w:r>
        <w:rPr>
          <w:color w:val="000000" w:themeColor="text1"/>
          <w:sz w:val="28"/>
          <w:szCs w:val="28"/>
        </w:rPr>
        <w:t xml:space="preserve">ся </w:t>
      </w:r>
      <w:r w:rsidRPr="005553BC">
        <w:rPr>
          <w:color w:val="000000" w:themeColor="text1"/>
          <w:sz w:val="28"/>
          <w:szCs w:val="28"/>
        </w:rPr>
        <w:t xml:space="preserve"> преобладает внешняя мотивация. Это мотивация, направленная на достижение внешнего успеха, оценки. </w:t>
      </w:r>
    </w:p>
    <w:p w:rsidR="003D45C2" w:rsidRPr="005553BC" w:rsidRDefault="003D45C2" w:rsidP="003D45C2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5553BC">
        <w:rPr>
          <w:color w:val="000000" w:themeColor="text1"/>
          <w:sz w:val="28"/>
          <w:szCs w:val="28"/>
        </w:rPr>
        <w:t>После проведения однократного опытного обучения с использование проектной деятельности в рамках изучения иностранного языка, нам удалось несколько повысить уровень внутренний мотивации. Проектная деятельность способствовала развитию таких видов внутренней мотивации как лингво</w:t>
      </w:r>
      <w:r>
        <w:rPr>
          <w:color w:val="000000" w:themeColor="text1"/>
          <w:sz w:val="28"/>
          <w:szCs w:val="28"/>
        </w:rPr>
        <w:t>-</w:t>
      </w:r>
      <w:proofErr w:type="spellStart"/>
      <w:r w:rsidRPr="005553BC">
        <w:rPr>
          <w:color w:val="000000" w:themeColor="text1"/>
          <w:sz w:val="28"/>
          <w:szCs w:val="28"/>
        </w:rPr>
        <w:t>позновательная</w:t>
      </w:r>
      <w:proofErr w:type="spellEnd"/>
      <w:r w:rsidRPr="005553BC">
        <w:rPr>
          <w:color w:val="000000" w:themeColor="text1"/>
          <w:sz w:val="28"/>
          <w:szCs w:val="28"/>
        </w:rPr>
        <w:t xml:space="preserve"> и эстетическая, а также способствовала упрочению коммуникативной составляющей внутренней мотивации. После опытного обучения преобладающий вид мотивации – низкий уровень внутренней мотивации. </w:t>
      </w:r>
    </w:p>
    <w:p w:rsidR="003D45C2" w:rsidRPr="005553BC" w:rsidRDefault="003D45C2" w:rsidP="003D45C2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5553BC">
        <w:rPr>
          <w:color w:val="000000" w:themeColor="text1"/>
          <w:sz w:val="28"/>
          <w:szCs w:val="28"/>
        </w:rPr>
        <w:t>Однако</w:t>
      </w:r>
      <w:proofErr w:type="gramStart"/>
      <w:r w:rsidRPr="005553BC">
        <w:rPr>
          <w:color w:val="000000" w:themeColor="text1"/>
          <w:sz w:val="28"/>
          <w:szCs w:val="28"/>
        </w:rPr>
        <w:t>,</w:t>
      </w:r>
      <w:proofErr w:type="gramEnd"/>
      <w:r w:rsidRPr="005553BC">
        <w:rPr>
          <w:color w:val="000000" w:themeColor="text1"/>
          <w:sz w:val="28"/>
          <w:szCs w:val="28"/>
        </w:rPr>
        <w:t xml:space="preserve"> такой уровень мотивации все же можно назвать не устойчивым,  в процессе обучения учащиеся могут легко как потерять интерес к языку вовсе, так и повысить уровень своей мотивации.  Стабильное использование различных ТСО, применение проектной и игровой методики позволит удержать и в дальнейшем повысить уровень внутренней мотивации учащихся,  так же проектная деятельность будет способствовать расширению и углублению кругозора учащихся. И прежде всего, улучшит качество подготовки по предмету. Проектная технология п</w:t>
      </w:r>
      <w:r>
        <w:rPr>
          <w:color w:val="000000" w:themeColor="text1"/>
          <w:sz w:val="28"/>
          <w:szCs w:val="28"/>
        </w:rPr>
        <w:t>озволяет актуализировать учебно-позна</w:t>
      </w:r>
      <w:r w:rsidRPr="005553BC">
        <w:rPr>
          <w:color w:val="000000" w:themeColor="text1"/>
          <w:sz w:val="28"/>
          <w:szCs w:val="28"/>
        </w:rPr>
        <w:t xml:space="preserve">вательную деятельность и может способствовать реализации личностного потенциала школьников. </w:t>
      </w:r>
    </w:p>
    <w:p w:rsidR="003D45C2" w:rsidRPr="005553BC" w:rsidRDefault="003D45C2" w:rsidP="003D45C2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5553BC">
        <w:rPr>
          <w:color w:val="000000" w:themeColor="text1"/>
          <w:sz w:val="28"/>
          <w:szCs w:val="28"/>
        </w:rPr>
        <w:t xml:space="preserve">Наблюдение и беседа с учащимися показали, что школьники открыты для новых форм и методов изучения иностранного языка, они  с интересом берутся за выполнение индивидуальных либо групповых проектов. Использование различных ТСО в ходе урока, так же способствует поддержания мотивации </w:t>
      </w:r>
      <w:r w:rsidRPr="005553BC">
        <w:rPr>
          <w:color w:val="000000" w:themeColor="text1"/>
          <w:sz w:val="28"/>
          <w:szCs w:val="28"/>
        </w:rPr>
        <w:lastRenderedPageBreak/>
        <w:t>школьников. Однако</w:t>
      </w:r>
      <w:proofErr w:type="gramStart"/>
      <w:r w:rsidRPr="005553BC">
        <w:rPr>
          <w:color w:val="000000" w:themeColor="text1"/>
          <w:sz w:val="28"/>
          <w:szCs w:val="28"/>
        </w:rPr>
        <w:t>,</w:t>
      </w:r>
      <w:proofErr w:type="gramEnd"/>
      <w:r w:rsidRPr="005553BC">
        <w:rPr>
          <w:color w:val="000000" w:themeColor="text1"/>
          <w:sz w:val="28"/>
          <w:szCs w:val="28"/>
        </w:rPr>
        <w:t xml:space="preserve">  не все учащиеся  осознают необходимость  расширения  и углубления знаний языка, важность языкового материала, что еще раз подтверждается низким уровнем внутренней мотивации школьников и неэффективным использованием необходимых ресурсов в процессе обучения в школе.  </w:t>
      </w:r>
    </w:p>
    <w:p w:rsidR="003D45C2" w:rsidRPr="005553BC" w:rsidRDefault="003D45C2" w:rsidP="003D45C2">
      <w:pPr>
        <w:pStyle w:val="a4"/>
        <w:shd w:val="clear" w:color="auto" w:fill="FFFFFF"/>
        <w:spacing w:before="0" w:beforeAutospacing="0" w:after="237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3D45C2" w:rsidRPr="005553BC" w:rsidRDefault="003D45C2" w:rsidP="003D45C2">
      <w:pPr>
        <w:spacing w:line="360" w:lineRule="auto"/>
        <w:ind w:firstLine="709"/>
        <w:jc w:val="both"/>
        <w:rPr>
          <w:rFonts w:cs="Times New Roman"/>
          <w:sz w:val="28"/>
          <w:szCs w:val="28"/>
        </w:rPr>
      </w:pPr>
    </w:p>
    <w:p w:rsidR="003D45C2" w:rsidRPr="005553BC" w:rsidRDefault="003D45C2" w:rsidP="003D45C2">
      <w:pPr>
        <w:spacing w:line="360" w:lineRule="auto"/>
        <w:rPr>
          <w:rFonts w:cs="Times New Roman"/>
          <w:b/>
          <w:sz w:val="28"/>
          <w:szCs w:val="28"/>
        </w:rPr>
      </w:pPr>
      <w:r w:rsidRPr="005553BC">
        <w:rPr>
          <w:rFonts w:cs="Times New Roman"/>
          <w:b/>
          <w:sz w:val="28"/>
          <w:szCs w:val="28"/>
        </w:rPr>
        <w:t>СПИСОК</w:t>
      </w:r>
      <w:r w:rsidR="00172B0E">
        <w:rPr>
          <w:rFonts w:cs="Times New Roman"/>
          <w:b/>
          <w:sz w:val="28"/>
          <w:szCs w:val="28"/>
        </w:rPr>
        <w:t xml:space="preserve"> </w:t>
      </w:r>
      <w:r w:rsidRPr="005553BC">
        <w:rPr>
          <w:rFonts w:cs="Times New Roman"/>
          <w:b/>
          <w:sz w:val="28"/>
          <w:szCs w:val="28"/>
        </w:rPr>
        <w:t xml:space="preserve"> ИСПОЛЬЗОВАННОЙ </w:t>
      </w:r>
      <w:r w:rsidR="00172B0E">
        <w:rPr>
          <w:rFonts w:cs="Times New Roman"/>
          <w:b/>
          <w:sz w:val="28"/>
          <w:szCs w:val="28"/>
        </w:rPr>
        <w:t xml:space="preserve"> </w:t>
      </w:r>
      <w:r w:rsidRPr="005553BC">
        <w:rPr>
          <w:rFonts w:cs="Times New Roman"/>
          <w:b/>
          <w:sz w:val="28"/>
          <w:szCs w:val="28"/>
        </w:rPr>
        <w:t>ЛИТЕРАТУРЫ</w:t>
      </w:r>
      <w:r w:rsidR="00172B0E">
        <w:rPr>
          <w:rFonts w:cs="Times New Roman"/>
          <w:b/>
          <w:sz w:val="28"/>
          <w:szCs w:val="28"/>
        </w:rPr>
        <w:t>:</w:t>
      </w:r>
    </w:p>
    <w:p w:rsidR="003D45C2" w:rsidRPr="005553BC" w:rsidRDefault="003D45C2" w:rsidP="003D45C2">
      <w:pPr>
        <w:spacing w:line="360" w:lineRule="auto"/>
        <w:ind w:left="142" w:firstLine="709"/>
        <w:jc w:val="both"/>
        <w:rPr>
          <w:rFonts w:cs="Times New Roman"/>
          <w:sz w:val="28"/>
          <w:szCs w:val="28"/>
        </w:rPr>
      </w:pPr>
    </w:p>
    <w:p w:rsidR="003D45C2" w:rsidRPr="007C63F4" w:rsidRDefault="003D45C2" w:rsidP="003D45C2">
      <w:pPr>
        <w:numPr>
          <w:ilvl w:val="0"/>
          <w:numId w:val="13"/>
        </w:numPr>
        <w:spacing w:line="360" w:lineRule="auto"/>
        <w:ind w:left="0" w:firstLine="709"/>
        <w:jc w:val="both"/>
        <w:rPr>
          <w:rFonts w:cs="Times New Roman"/>
          <w:sz w:val="28"/>
          <w:szCs w:val="28"/>
        </w:rPr>
      </w:pPr>
      <w:r w:rsidRPr="007C63F4">
        <w:rPr>
          <w:rFonts w:cs="Times New Roman"/>
          <w:color w:val="000000"/>
          <w:sz w:val="28"/>
          <w:szCs w:val="28"/>
        </w:rPr>
        <w:t>Артюгина Т.</w:t>
      </w:r>
      <w:r>
        <w:rPr>
          <w:rFonts w:cs="Times New Roman"/>
          <w:color w:val="000000"/>
          <w:sz w:val="28"/>
          <w:szCs w:val="28"/>
        </w:rPr>
        <w:t xml:space="preserve"> </w:t>
      </w:r>
      <w:r w:rsidRPr="007C63F4">
        <w:rPr>
          <w:rFonts w:cs="Times New Roman"/>
          <w:color w:val="000000"/>
          <w:sz w:val="28"/>
          <w:szCs w:val="28"/>
        </w:rPr>
        <w:t>Ю. Современные образовательные технологии</w:t>
      </w:r>
      <w:proofErr w:type="gramStart"/>
      <w:r>
        <w:rPr>
          <w:rFonts w:cs="Times New Roman"/>
          <w:color w:val="000000"/>
          <w:sz w:val="28"/>
          <w:szCs w:val="28"/>
        </w:rPr>
        <w:t xml:space="preserve"> </w:t>
      </w:r>
      <w:r w:rsidRPr="007C63F4">
        <w:rPr>
          <w:rFonts w:cs="Times New Roman"/>
          <w:color w:val="000000"/>
          <w:sz w:val="28"/>
          <w:szCs w:val="28"/>
        </w:rPr>
        <w:t>:</w:t>
      </w:r>
      <w:proofErr w:type="gramEnd"/>
      <w:r w:rsidRPr="007C63F4">
        <w:rPr>
          <w:rFonts w:cs="Times New Roman"/>
          <w:color w:val="000000"/>
          <w:sz w:val="28"/>
          <w:szCs w:val="28"/>
        </w:rPr>
        <w:t xml:space="preserve"> изучаем и применяем</w:t>
      </w:r>
      <w:r>
        <w:rPr>
          <w:rFonts w:cs="Times New Roman"/>
          <w:color w:val="000000"/>
          <w:sz w:val="28"/>
          <w:szCs w:val="28"/>
        </w:rPr>
        <w:t xml:space="preserve"> : учебно - </w:t>
      </w:r>
      <w:r w:rsidRPr="007C63F4">
        <w:rPr>
          <w:rFonts w:cs="Times New Roman"/>
          <w:color w:val="000000"/>
          <w:sz w:val="28"/>
          <w:szCs w:val="28"/>
        </w:rPr>
        <w:t>метод</w:t>
      </w:r>
      <w:r>
        <w:rPr>
          <w:rFonts w:cs="Times New Roman"/>
          <w:color w:val="000000"/>
          <w:sz w:val="28"/>
          <w:szCs w:val="28"/>
        </w:rPr>
        <w:t>ическое пособие</w:t>
      </w:r>
      <w:r w:rsidRPr="007C63F4">
        <w:rPr>
          <w:rFonts w:cs="Times New Roman"/>
          <w:color w:val="000000"/>
          <w:sz w:val="28"/>
          <w:szCs w:val="28"/>
        </w:rPr>
        <w:t>. Т.Ю.</w:t>
      </w:r>
      <w:r>
        <w:rPr>
          <w:rFonts w:cs="Times New Roman"/>
          <w:color w:val="000000"/>
          <w:sz w:val="28"/>
          <w:szCs w:val="28"/>
        </w:rPr>
        <w:t xml:space="preserve"> - </w:t>
      </w:r>
      <w:r w:rsidRPr="007C63F4">
        <w:rPr>
          <w:rFonts w:cs="Times New Roman"/>
          <w:color w:val="000000"/>
          <w:sz w:val="28"/>
          <w:szCs w:val="28"/>
        </w:rPr>
        <w:t>Архангельск</w:t>
      </w:r>
      <w:proofErr w:type="gramStart"/>
      <w:r>
        <w:rPr>
          <w:rFonts w:cs="Times New Roman"/>
          <w:color w:val="000000"/>
          <w:sz w:val="28"/>
          <w:szCs w:val="28"/>
        </w:rPr>
        <w:t xml:space="preserve"> :</w:t>
      </w:r>
      <w:proofErr w:type="gramEnd"/>
      <w:r>
        <w:rPr>
          <w:rFonts w:cs="Times New Roman"/>
          <w:color w:val="000000"/>
          <w:sz w:val="28"/>
          <w:szCs w:val="28"/>
        </w:rPr>
        <w:t xml:space="preserve"> АО ИППК РО, 2009. - </w:t>
      </w:r>
      <w:r w:rsidRPr="007C63F4">
        <w:rPr>
          <w:rFonts w:cs="Times New Roman"/>
          <w:color w:val="000000"/>
          <w:sz w:val="28"/>
          <w:szCs w:val="28"/>
        </w:rPr>
        <w:t xml:space="preserve">58 с. </w:t>
      </w:r>
    </w:p>
    <w:p w:rsidR="003D45C2" w:rsidRPr="005553BC" w:rsidRDefault="003D45C2" w:rsidP="003D45C2">
      <w:pPr>
        <w:pStyle w:val="a3"/>
        <w:widowControl w:val="0"/>
        <w:numPr>
          <w:ilvl w:val="0"/>
          <w:numId w:val="13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rFonts w:cs="Times New Roman"/>
          <w:sz w:val="28"/>
          <w:szCs w:val="28"/>
        </w:rPr>
      </w:pPr>
      <w:proofErr w:type="spellStart"/>
      <w:r>
        <w:rPr>
          <w:rFonts w:cs="Times New Roman"/>
          <w:sz w:val="28"/>
          <w:szCs w:val="28"/>
        </w:rPr>
        <w:t>Байкова</w:t>
      </w:r>
      <w:proofErr w:type="spellEnd"/>
      <w:r>
        <w:rPr>
          <w:rFonts w:cs="Times New Roman"/>
          <w:sz w:val="28"/>
          <w:szCs w:val="28"/>
        </w:rPr>
        <w:t xml:space="preserve"> </w:t>
      </w:r>
      <w:r w:rsidRPr="005553BC">
        <w:rPr>
          <w:rFonts w:cs="Times New Roman"/>
          <w:sz w:val="28"/>
          <w:szCs w:val="28"/>
        </w:rPr>
        <w:t>Л. А. Технология игровой деятельности / Л.</w:t>
      </w:r>
      <w:r>
        <w:rPr>
          <w:rFonts w:cs="Times New Roman"/>
          <w:sz w:val="28"/>
          <w:szCs w:val="28"/>
        </w:rPr>
        <w:t xml:space="preserve"> А. </w:t>
      </w:r>
      <w:proofErr w:type="spellStart"/>
      <w:r>
        <w:rPr>
          <w:rFonts w:cs="Times New Roman"/>
          <w:sz w:val="28"/>
          <w:szCs w:val="28"/>
        </w:rPr>
        <w:t>Байкова</w:t>
      </w:r>
      <w:proofErr w:type="spellEnd"/>
      <w:r>
        <w:rPr>
          <w:rFonts w:cs="Times New Roman"/>
          <w:sz w:val="28"/>
          <w:szCs w:val="28"/>
        </w:rPr>
        <w:t xml:space="preserve">, Л. К. </w:t>
      </w:r>
      <w:proofErr w:type="spellStart"/>
      <w:r>
        <w:rPr>
          <w:rFonts w:cs="Times New Roman"/>
          <w:sz w:val="28"/>
          <w:szCs w:val="28"/>
        </w:rPr>
        <w:t>Гребенкина</w:t>
      </w:r>
      <w:proofErr w:type="spellEnd"/>
      <w:r>
        <w:rPr>
          <w:rFonts w:cs="Times New Roman"/>
          <w:sz w:val="28"/>
          <w:szCs w:val="28"/>
        </w:rPr>
        <w:t xml:space="preserve">. - М., 1994. - </w:t>
      </w:r>
      <w:r w:rsidRPr="005553BC">
        <w:rPr>
          <w:rFonts w:cs="Times New Roman"/>
          <w:sz w:val="28"/>
          <w:szCs w:val="28"/>
        </w:rPr>
        <w:t xml:space="preserve">160 с. </w:t>
      </w:r>
    </w:p>
    <w:p w:rsidR="003D45C2" w:rsidRPr="005553BC" w:rsidRDefault="003D45C2" w:rsidP="003D45C2">
      <w:pPr>
        <w:pStyle w:val="a3"/>
        <w:widowControl w:val="0"/>
        <w:numPr>
          <w:ilvl w:val="0"/>
          <w:numId w:val="13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lang w:val="en-US"/>
        </w:rPr>
        <w:t>V</w:t>
      </w:r>
      <w:r w:rsidRPr="002171C1">
        <w:rPr>
          <w:rFonts w:cs="Times New Roman"/>
          <w:sz w:val="28"/>
          <w:szCs w:val="28"/>
        </w:rPr>
        <w:t>.</w:t>
      </w:r>
      <w:r>
        <w:rPr>
          <w:rFonts w:cs="Times New Roman"/>
          <w:sz w:val="28"/>
          <w:szCs w:val="28"/>
          <w:lang w:val="en-US"/>
        </w:rPr>
        <w:t>Evans</w:t>
      </w:r>
      <w:r w:rsidRPr="002171C1">
        <w:rPr>
          <w:rFonts w:cs="Times New Roman"/>
          <w:sz w:val="28"/>
          <w:szCs w:val="28"/>
        </w:rPr>
        <w:t xml:space="preserve">, </w:t>
      </w:r>
      <w:r>
        <w:rPr>
          <w:rFonts w:cs="Times New Roman"/>
          <w:sz w:val="28"/>
          <w:szCs w:val="28"/>
          <w:lang w:val="en-US"/>
        </w:rPr>
        <w:t>G</w:t>
      </w:r>
      <w:r w:rsidRPr="002171C1">
        <w:rPr>
          <w:rFonts w:cs="Times New Roman"/>
          <w:sz w:val="28"/>
          <w:szCs w:val="28"/>
        </w:rPr>
        <w:t>.</w:t>
      </w:r>
      <w:r>
        <w:rPr>
          <w:rFonts w:cs="Times New Roman"/>
          <w:sz w:val="28"/>
          <w:szCs w:val="28"/>
          <w:lang w:val="en-US"/>
        </w:rPr>
        <w:t>Dooley</w:t>
      </w:r>
      <w:r>
        <w:rPr>
          <w:rFonts w:cs="Times New Roman"/>
          <w:sz w:val="28"/>
          <w:szCs w:val="28"/>
        </w:rPr>
        <w:t xml:space="preserve"> Английский язык: Звёздный </w:t>
      </w:r>
      <w:proofErr w:type="gramStart"/>
      <w:r>
        <w:rPr>
          <w:rFonts w:cs="Times New Roman"/>
          <w:sz w:val="28"/>
          <w:szCs w:val="28"/>
        </w:rPr>
        <w:t>а</w:t>
      </w:r>
      <w:r w:rsidRPr="005553BC">
        <w:rPr>
          <w:rFonts w:cs="Times New Roman"/>
          <w:sz w:val="28"/>
          <w:szCs w:val="28"/>
        </w:rPr>
        <w:t>нгл</w:t>
      </w:r>
      <w:r>
        <w:rPr>
          <w:rFonts w:cs="Times New Roman"/>
          <w:sz w:val="28"/>
          <w:szCs w:val="28"/>
        </w:rPr>
        <w:t>ийский  /</w:t>
      </w:r>
      <w:proofErr w:type="gramEnd"/>
      <w:r>
        <w:rPr>
          <w:rFonts w:cs="Times New Roman"/>
          <w:sz w:val="28"/>
          <w:szCs w:val="28"/>
        </w:rPr>
        <w:t xml:space="preserve">  </w:t>
      </w:r>
      <w:r>
        <w:rPr>
          <w:rFonts w:cs="Times New Roman"/>
          <w:sz w:val="28"/>
          <w:szCs w:val="28"/>
          <w:lang w:val="en-US"/>
        </w:rPr>
        <w:t>Starlight</w:t>
      </w:r>
      <w:r>
        <w:rPr>
          <w:rFonts w:cs="Times New Roman"/>
          <w:sz w:val="28"/>
          <w:szCs w:val="28"/>
        </w:rPr>
        <w:t xml:space="preserve">: учебник англ. языка для  </w:t>
      </w:r>
      <w:r w:rsidRPr="005553BC">
        <w:rPr>
          <w:rFonts w:cs="Times New Roman"/>
          <w:sz w:val="28"/>
          <w:szCs w:val="28"/>
        </w:rPr>
        <w:t xml:space="preserve">6 </w:t>
      </w:r>
      <w:proofErr w:type="spellStart"/>
      <w:r w:rsidRPr="005553BC">
        <w:rPr>
          <w:rFonts w:cs="Times New Roman"/>
          <w:sz w:val="28"/>
          <w:szCs w:val="28"/>
        </w:rPr>
        <w:t>кл</w:t>
      </w:r>
      <w:proofErr w:type="spellEnd"/>
      <w:r w:rsidRPr="005553BC">
        <w:rPr>
          <w:rFonts w:cs="Times New Roman"/>
          <w:sz w:val="28"/>
          <w:szCs w:val="28"/>
        </w:rPr>
        <w:t xml:space="preserve">. </w:t>
      </w:r>
      <w:proofErr w:type="spellStart"/>
      <w:r w:rsidRPr="005553BC">
        <w:rPr>
          <w:rFonts w:cs="Times New Roman"/>
          <w:sz w:val="28"/>
          <w:szCs w:val="28"/>
        </w:rPr>
        <w:t>общеобраз</w:t>
      </w:r>
      <w:proofErr w:type="spellEnd"/>
      <w:r w:rsidRPr="005553BC">
        <w:rPr>
          <w:rFonts w:cs="Times New Roman"/>
          <w:sz w:val="28"/>
          <w:szCs w:val="28"/>
        </w:rPr>
        <w:t xml:space="preserve">. </w:t>
      </w:r>
      <w:proofErr w:type="spellStart"/>
      <w:r w:rsidRPr="005553BC">
        <w:rPr>
          <w:rFonts w:cs="Times New Roman"/>
          <w:sz w:val="28"/>
          <w:szCs w:val="28"/>
        </w:rPr>
        <w:t>учрежд</w:t>
      </w:r>
      <w:proofErr w:type="spellEnd"/>
      <w:r w:rsidRPr="005553BC">
        <w:rPr>
          <w:rFonts w:cs="Times New Roman"/>
          <w:sz w:val="28"/>
          <w:szCs w:val="28"/>
        </w:rPr>
        <w:t xml:space="preserve">. </w:t>
      </w:r>
    </w:p>
    <w:p w:rsidR="003D45C2" w:rsidRPr="005553BC" w:rsidRDefault="003D45C2" w:rsidP="003D45C2">
      <w:pPr>
        <w:pStyle w:val="a3"/>
        <w:widowControl w:val="0"/>
        <w:numPr>
          <w:ilvl w:val="0"/>
          <w:numId w:val="13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rFonts w:cs="Times New Roman"/>
          <w:sz w:val="28"/>
          <w:szCs w:val="28"/>
        </w:rPr>
      </w:pPr>
      <w:r w:rsidRPr="005553BC">
        <w:rPr>
          <w:rFonts w:cs="Times New Roman"/>
          <w:sz w:val="28"/>
          <w:szCs w:val="28"/>
        </w:rPr>
        <w:t xml:space="preserve">Бим И.Л. Иностранный язык в системе школьного филологического образования (концепция) / И. Л. Бим, М. З. </w:t>
      </w:r>
      <w:proofErr w:type="spellStart"/>
      <w:r w:rsidRPr="005553BC">
        <w:rPr>
          <w:rFonts w:cs="Times New Roman"/>
          <w:sz w:val="28"/>
          <w:szCs w:val="28"/>
        </w:rPr>
        <w:t>Биболетова</w:t>
      </w:r>
      <w:proofErr w:type="spellEnd"/>
      <w:r w:rsidRPr="005553BC">
        <w:rPr>
          <w:rFonts w:cs="Times New Roman"/>
          <w:sz w:val="28"/>
          <w:szCs w:val="28"/>
        </w:rPr>
        <w:t xml:space="preserve">, А. В. </w:t>
      </w:r>
      <w:proofErr w:type="spellStart"/>
      <w:r w:rsidRPr="005553BC">
        <w:rPr>
          <w:rFonts w:cs="Times New Roman"/>
          <w:sz w:val="28"/>
          <w:szCs w:val="28"/>
        </w:rPr>
        <w:t>Щепилова</w:t>
      </w:r>
      <w:proofErr w:type="spellEnd"/>
      <w:r w:rsidRPr="005553BC">
        <w:rPr>
          <w:rFonts w:cs="Times New Roman"/>
          <w:sz w:val="28"/>
          <w:szCs w:val="28"/>
        </w:rPr>
        <w:t>, В.В. Копылова // Иностранные Языки в Школе. - 2009. - №1. - С.</w:t>
      </w:r>
      <w:r>
        <w:rPr>
          <w:rFonts w:cs="Times New Roman"/>
          <w:sz w:val="28"/>
          <w:szCs w:val="28"/>
        </w:rPr>
        <w:t xml:space="preserve"> 4 - 8.</w:t>
      </w:r>
    </w:p>
    <w:p w:rsidR="003D45C2" w:rsidRPr="005553BC" w:rsidRDefault="003D45C2" w:rsidP="003D45C2">
      <w:pPr>
        <w:pStyle w:val="a3"/>
        <w:widowControl w:val="0"/>
        <w:numPr>
          <w:ilvl w:val="0"/>
          <w:numId w:val="13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rFonts w:cs="Times New Roman"/>
          <w:sz w:val="28"/>
          <w:szCs w:val="28"/>
        </w:rPr>
      </w:pPr>
      <w:r w:rsidRPr="005553BC">
        <w:rPr>
          <w:rFonts w:cs="Times New Roman"/>
          <w:color w:val="000000"/>
          <w:sz w:val="28"/>
          <w:szCs w:val="28"/>
        </w:rPr>
        <w:t>Божович Л.</w:t>
      </w:r>
      <w:r>
        <w:rPr>
          <w:rFonts w:cs="Times New Roman"/>
          <w:color w:val="000000"/>
          <w:sz w:val="28"/>
          <w:szCs w:val="28"/>
        </w:rPr>
        <w:t xml:space="preserve"> </w:t>
      </w:r>
      <w:r w:rsidRPr="005553BC">
        <w:rPr>
          <w:rFonts w:cs="Times New Roman"/>
          <w:color w:val="000000"/>
          <w:sz w:val="28"/>
          <w:szCs w:val="28"/>
        </w:rPr>
        <w:t>И. Проблема формирования личности</w:t>
      </w:r>
      <w:proofErr w:type="gramStart"/>
      <w:r>
        <w:rPr>
          <w:rFonts w:cs="Times New Roman"/>
          <w:color w:val="000000"/>
          <w:sz w:val="28"/>
          <w:szCs w:val="28"/>
        </w:rPr>
        <w:t xml:space="preserve"> </w:t>
      </w:r>
      <w:r w:rsidRPr="005553BC">
        <w:rPr>
          <w:rFonts w:cs="Times New Roman"/>
          <w:color w:val="000000"/>
          <w:sz w:val="28"/>
          <w:szCs w:val="28"/>
        </w:rPr>
        <w:t>:</w:t>
      </w:r>
      <w:proofErr w:type="gramEnd"/>
      <w:r w:rsidRPr="005553BC">
        <w:rPr>
          <w:rFonts w:cs="Times New Roman"/>
          <w:color w:val="000000"/>
          <w:sz w:val="28"/>
          <w:szCs w:val="28"/>
        </w:rPr>
        <w:t xml:space="preserve"> и</w:t>
      </w:r>
      <w:r>
        <w:rPr>
          <w:rFonts w:cs="Times New Roman"/>
          <w:color w:val="000000"/>
          <w:sz w:val="28"/>
          <w:szCs w:val="28"/>
        </w:rPr>
        <w:t>збранные психологические труды; под ред. Д. И</w:t>
      </w:r>
      <w:r w:rsidRPr="005553BC">
        <w:rPr>
          <w:rFonts w:cs="Times New Roman"/>
          <w:color w:val="000000"/>
          <w:sz w:val="28"/>
          <w:szCs w:val="28"/>
        </w:rPr>
        <w:t>.</w:t>
      </w:r>
      <w:r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r w:rsidRPr="005553BC">
        <w:rPr>
          <w:rFonts w:cs="Times New Roman"/>
          <w:color w:val="000000"/>
          <w:sz w:val="28"/>
          <w:szCs w:val="28"/>
        </w:rPr>
        <w:t>Фельдштейна</w:t>
      </w:r>
      <w:proofErr w:type="spellEnd"/>
      <w:r w:rsidRPr="005553BC">
        <w:rPr>
          <w:rFonts w:cs="Times New Roman"/>
          <w:color w:val="000000"/>
          <w:sz w:val="28"/>
          <w:szCs w:val="28"/>
        </w:rPr>
        <w:t>. - М.</w:t>
      </w:r>
      <w:proofErr w:type="gramStart"/>
      <w:r>
        <w:rPr>
          <w:rFonts w:cs="Times New Roman"/>
          <w:color w:val="000000"/>
          <w:sz w:val="28"/>
          <w:szCs w:val="28"/>
        </w:rPr>
        <w:t xml:space="preserve"> </w:t>
      </w:r>
      <w:r w:rsidRPr="005553BC">
        <w:rPr>
          <w:rFonts w:cs="Times New Roman"/>
          <w:color w:val="000000"/>
          <w:sz w:val="28"/>
          <w:szCs w:val="28"/>
        </w:rPr>
        <w:t>:</w:t>
      </w:r>
      <w:proofErr w:type="gramEnd"/>
      <w:r>
        <w:rPr>
          <w:rFonts w:cs="Times New Roman"/>
          <w:color w:val="000000"/>
          <w:sz w:val="28"/>
          <w:szCs w:val="28"/>
        </w:rPr>
        <w:t xml:space="preserve"> НПО «</w:t>
      </w:r>
      <w:r w:rsidRPr="005553BC">
        <w:rPr>
          <w:rFonts w:cs="Times New Roman"/>
          <w:color w:val="000000"/>
          <w:sz w:val="28"/>
          <w:szCs w:val="28"/>
        </w:rPr>
        <w:t>МОДЭК</w:t>
      </w:r>
      <w:r>
        <w:rPr>
          <w:rFonts w:cs="Times New Roman"/>
          <w:color w:val="000000"/>
          <w:sz w:val="28"/>
          <w:szCs w:val="28"/>
        </w:rPr>
        <w:t>»</w:t>
      </w:r>
      <w:r w:rsidRPr="005553BC">
        <w:rPr>
          <w:rFonts w:cs="Times New Roman"/>
          <w:color w:val="000000"/>
          <w:sz w:val="28"/>
          <w:szCs w:val="28"/>
        </w:rPr>
        <w:t>, 1997. - 349 с.</w:t>
      </w:r>
    </w:p>
    <w:p w:rsidR="003D45C2" w:rsidRPr="002171C1" w:rsidRDefault="003D45C2" w:rsidP="003D45C2">
      <w:pPr>
        <w:pStyle w:val="a3"/>
        <w:widowControl w:val="0"/>
        <w:numPr>
          <w:ilvl w:val="0"/>
          <w:numId w:val="13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rFonts w:cs="Times New Roman"/>
          <w:sz w:val="28"/>
          <w:szCs w:val="28"/>
        </w:rPr>
      </w:pPr>
      <w:r w:rsidRPr="002171C1">
        <w:rPr>
          <w:rFonts w:cs="Times New Roman"/>
          <w:sz w:val="28"/>
          <w:szCs w:val="28"/>
        </w:rPr>
        <w:t>Большая советская энциклопедия: в 30 Т. / Большая советская энциклопедия 3-е изд</w:t>
      </w:r>
      <w:proofErr w:type="gramStart"/>
      <w:r w:rsidRPr="002171C1">
        <w:rPr>
          <w:rFonts w:cs="Times New Roman"/>
          <w:sz w:val="28"/>
          <w:szCs w:val="28"/>
        </w:rPr>
        <w:t xml:space="preserve">., : </w:t>
      </w:r>
      <w:proofErr w:type="spellStart"/>
      <w:proofErr w:type="gramEnd"/>
      <w:r w:rsidRPr="002171C1">
        <w:rPr>
          <w:rFonts w:cs="Times New Roman"/>
          <w:sz w:val="28"/>
          <w:szCs w:val="28"/>
        </w:rPr>
        <w:t>Эксмо</w:t>
      </w:r>
      <w:proofErr w:type="spellEnd"/>
      <w:r w:rsidRPr="002171C1">
        <w:rPr>
          <w:rFonts w:cs="Times New Roman"/>
          <w:sz w:val="28"/>
          <w:szCs w:val="28"/>
        </w:rPr>
        <w:t xml:space="preserve">, 2012. - Т.17. - с. 672. </w:t>
      </w:r>
    </w:p>
    <w:p w:rsidR="003D45C2" w:rsidRPr="002171C1" w:rsidRDefault="003D45C2" w:rsidP="003D45C2">
      <w:pPr>
        <w:pStyle w:val="a3"/>
        <w:widowControl w:val="0"/>
        <w:numPr>
          <w:ilvl w:val="0"/>
          <w:numId w:val="13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rFonts w:cs="Times New Roman"/>
          <w:sz w:val="28"/>
          <w:szCs w:val="28"/>
        </w:rPr>
      </w:pPr>
      <w:r w:rsidRPr="002171C1">
        <w:rPr>
          <w:rFonts w:cs="Times New Roman"/>
          <w:sz w:val="28"/>
          <w:szCs w:val="28"/>
        </w:rPr>
        <w:t>Борисова З.С. Некоторые пути развития интереса учащихся к изучению иностранного языка / З. С. Борисова, Л. П. Смолина  // Иностранные Языки в Школе. -1990. - №3. - С. 40 - 49.</w:t>
      </w:r>
    </w:p>
    <w:p w:rsidR="003D45C2" w:rsidRPr="007C63F4" w:rsidRDefault="003D45C2" w:rsidP="003D45C2">
      <w:pPr>
        <w:numPr>
          <w:ilvl w:val="0"/>
          <w:numId w:val="13"/>
        </w:numPr>
        <w:spacing w:line="360" w:lineRule="auto"/>
        <w:ind w:left="0"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lastRenderedPageBreak/>
        <w:t xml:space="preserve"> </w:t>
      </w:r>
      <w:proofErr w:type="spellStart"/>
      <w:r>
        <w:rPr>
          <w:rFonts w:cs="Times New Roman"/>
          <w:color w:val="000000"/>
          <w:sz w:val="28"/>
          <w:szCs w:val="28"/>
        </w:rPr>
        <w:t>Боровская</w:t>
      </w:r>
      <w:proofErr w:type="spellEnd"/>
      <w:r>
        <w:rPr>
          <w:rFonts w:cs="Times New Roman"/>
          <w:color w:val="000000"/>
          <w:sz w:val="28"/>
          <w:szCs w:val="28"/>
        </w:rPr>
        <w:t xml:space="preserve"> Н.Н.</w:t>
      </w:r>
      <w:r w:rsidRPr="007C63F4">
        <w:rPr>
          <w:rFonts w:cs="Times New Roman"/>
          <w:color w:val="000000"/>
          <w:sz w:val="28"/>
          <w:szCs w:val="28"/>
        </w:rPr>
        <w:t xml:space="preserve"> Учебные экологические проекты в современном образовании / </w:t>
      </w:r>
      <w:r>
        <w:rPr>
          <w:rFonts w:cs="Times New Roman"/>
          <w:color w:val="000000"/>
          <w:sz w:val="28"/>
          <w:szCs w:val="28"/>
        </w:rPr>
        <w:t xml:space="preserve">Н. Н. </w:t>
      </w:r>
      <w:proofErr w:type="spellStart"/>
      <w:r>
        <w:rPr>
          <w:rFonts w:cs="Times New Roman"/>
          <w:color w:val="000000"/>
          <w:sz w:val="28"/>
          <w:szCs w:val="28"/>
        </w:rPr>
        <w:t>Боровская</w:t>
      </w:r>
      <w:proofErr w:type="spellEnd"/>
      <w:r>
        <w:rPr>
          <w:rFonts w:cs="Times New Roman"/>
          <w:color w:val="000000"/>
          <w:sz w:val="28"/>
          <w:szCs w:val="28"/>
        </w:rPr>
        <w:t xml:space="preserve">, Н. В. </w:t>
      </w:r>
      <w:proofErr w:type="spellStart"/>
      <w:r w:rsidRPr="007C63F4">
        <w:rPr>
          <w:rFonts w:cs="Times New Roman"/>
          <w:color w:val="000000"/>
          <w:sz w:val="28"/>
          <w:szCs w:val="28"/>
        </w:rPr>
        <w:t>Шарыги</w:t>
      </w:r>
      <w:r>
        <w:rPr>
          <w:rFonts w:cs="Times New Roman"/>
          <w:color w:val="000000"/>
          <w:sz w:val="28"/>
          <w:szCs w:val="28"/>
        </w:rPr>
        <w:t>на</w:t>
      </w:r>
      <w:proofErr w:type="spellEnd"/>
      <w:r>
        <w:rPr>
          <w:rFonts w:cs="Times New Roman"/>
          <w:color w:val="000000"/>
          <w:sz w:val="28"/>
          <w:szCs w:val="28"/>
        </w:rPr>
        <w:t>, А. П. Кирилова; п</w:t>
      </w:r>
      <w:r w:rsidRPr="007C63F4">
        <w:rPr>
          <w:rFonts w:cs="Times New Roman"/>
          <w:color w:val="000000"/>
          <w:sz w:val="28"/>
          <w:szCs w:val="28"/>
        </w:rPr>
        <w:t xml:space="preserve">од ред. Н.Н. </w:t>
      </w:r>
      <w:proofErr w:type="spellStart"/>
      <w:r w:rsidRPr="007C63F4">
        <w:rPr>
          <w:rFonts w:cs="Times New Roman"/>
          <w:color w:val="000000"/>
          <w:sz w:val="28"/>
          <w:szCs w:val="28"/>
        </w:rPr>
        <w:t>Боровской</w:t>
      </w:r>
      <w:proofErr w:type="spellEnd"/>
      <w:r>
        <w:rPr>
          <w:rFonts w:cs="Times New Roman"/>
          <w:color w:val="000000"/>
          <w:sz w:val="28"/>
          <w:szCs w:val="28"/>
        </w:rPr>
        <w:t xml:space="preserve">. - Архангельск, 2005. - 54 с. </w:t>
      </w:r>
      <w:r w:rsidRPr="007C63F4">
        <w:rPr>
          <w:rFonts w:cs="Times New Roman"/>
          <w:color w:val="000000"/>
          <w:sz w:val="28"/>
          <w:szCs w:val="28"/>
        </w:rPr>
        <w:t xml:space="preserve"> </w:t>
      </w:r>
    </w:p>
    <w:p w:rsidR="003D45C2" w:rsidRPr="005553BC" w:rsidRDefault="003D45C2" w:rsidP="003D45C2">
      <w:pPr>
        <w:pStyle w:val="a3"/>
        <w:widowControl w:val="0"/>
        <w:numPr>
          <w:ilvl w:val="0"/>
          <w:numId w:val="13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rFonts w:cs="Times New Roman"/>
          <w:sz w:val="28"/>
          <w:szCs w:val="28"/>
        </w:rPr>
      </w:pPr>
      <w:proofErr w:type="spellStart"/>
      <w:r w:rsidRPr="005553BC">
        <w:rPr>
          <w:rFonts w:cs="Times New Roman"/>
          <w:sz w:val="28"/>
          <w:szCs w:val="28"/>
          <w:shd w:val="clear" w:color="auto" w:fill="FFFFFF"/>
        </w:rPr>
        <w:t>Вилюнас</w:t>
      </w:r>
      <w:proofErr w:type="spellEnd"/>
      <w:r w:rsidRPr="005553BC">
        <w:rPr>
          <w:rFonts w:cs="Times New Roman"/>
          <w:sz w:val="28"/>
          <w:szCs w:val="28"/>
          <w:shd w:val="clear" w:color="auto" w:fill="FFFFFF"/>
        </w:rPr>
        <w:t xml:space="preserve"> В.К. Психология развития мотивации. – СПб</w:t>
      </w:r>
      <w:proofErr w:type="gramStart"/>
      <w:r w:rsidRPr="005553BC">
        <w:rPr>
          <w:rFonts w:cs="Times New Roman"/>
          <w:sz w:val="28"/>
          <w:szCs w:val="28"/>
          <w:shd w:val="clear" w:color="auto" w:fill="FFFFFF"/>
        </w:rPr>
        <w:t>.</w:t>
      </w:r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r w:rsidRPr="005553BC">
        <w:rPr>
          <w:rFonts w:cs="Times New Roman"/>
          <w:sz w:val="28"/>
          <w:szCs w:val="28"/>
          <w:shd w:val="clear" w:color="auto" w:fill="FFFFFF"/>
        </w:rPr>
        <w:t xml:space="preserve">: </w:t>
      </w:r>
      <w:proofErr w:type="gramEnd"/>
      <w:r w:rsidRPr="005553BC">
        <w:rPr>
          <w:rFonts w:cs="Times New Roman"/>
          <w:sz w:val="28"/>
          <w:szCs w:val="28"/>
          <w:shd w:val="clear" w:color="auto" w:fill="FFFFFF"/>
        </w:rPr>
        <w:t xml:space="preserve">Речь, 2010. -   458 с. </w:t>
      </w:r>
    </w:p>
    <w:p w:rsidR="003D45C2" w:rsidRPr="005553BC" w:rsidRDefault="003D45C2" w:rsidP="003D45C2">
      <w:pPr>
        <w:pStyle w:val="a9"/>
        <w:numPr>
          <w:ilvl w:val="0"/>
          <w:numId w:val="13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553BC">
        <w:rPr>
          <w:rFonts w:ascii="Times New Roman" w:hAnsi="Times New Roman" w:cs="Times New Roman"/>
          <w:sz w:val="28"/>
          <w:szCs w:val="28"/>
        </w:rPr>
        <w:t>Выготский Л.С. Педагогическая психология</w:t>
      </w:r>
      <w:r>
        <w:rPr>
          <w:rFonts w:ascii="Times New Roman" w:hAnsi="Times New Roman" w:cs="Times New Roman"/>
          <w:sz w:val="28"/>
          <w:szCs w:val="28"/>
        </w:rPr>
        <w:t>; п</w:t>
      </w:r>
      <w:r w:rsidRPr="005553BC">
        <w:rPr>
          <w:rFonts w:ascii="Times New Roman" w:hAnsi="Times New Roman" w:cs="Times New Roman"/>
          <w:sz w:val="28"/>
          <w:szCs w:val="28"/>
          <w:shd w:val="clear" w:color="auto" w:fill="FFFFFF"/>
        </w:rPr>
        <w:t>од ред. В. В. Давыдова.  М.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Педагогика - Пресс, 1999. -</w:t>
      </w:r>
      <w:r w:rsidRPr="005553B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536 с.</w:t>
      </w:r>
    </w:p>
    <w:p w:rsidR="003D45C2" w:rsidRPr="007C63F4" w:rsidRDefault="003D45C2" w:rsidP="003D45C2">
      <w:pPr>
        <w:numPr>
          <w:ilvl w:val="0"/>
          <w:numId w:val="13"/>
        </w:numPr>
        <w:spacing w:line="360" w:lineRule="auto"/>
        <w:ind w:left="0" w:firstLine="709"/>
        <w:jc w:val="both"/>
        <w:rPr>
          <w:rFonts w:cs="Times New Roman"/>
          <w:sz w:val="28"/>
          <w:szCs w:val="28"/>
        </w:rPr>
      </w:pPr>
      <w:proofErr w:type="spellStart"/>
      <w:r>
        <w:rPr>
          <w:rFonts w:cs="Times New Roman"/>
          <w:color w:val="000000"/>
          <w:sz w:val="28"/>
          <w:szCs w:val="28"/>
        </w:rPr>
        <w:t>Галицина</w:t>
      </w:r>
      <w:proofErr w:type="spellEnd"/>
      <w:r>
        <w:rPr>
          <w:rFonts w:cs="Times New Roman"/>
          <w:color w:val="000000"/>
          <w:sz w:val="28"/>
          <w:szCs w:val="28"/>
        </w:rPr>
        <w:t xml:space="preserve"> Н. Е. </w:t>
      </w:r>
      <w:r w:rsidRPr="007C63F4">
        <w:rPr>
          <w:rFonts w:cs="Times New Roman"/>
          <w:color w:val="000000"/>
          <w:sz w:val="28"/>
          <w:szCs w:val="28"/>
        </w:rPr>
        <w:t xml:space="preserve">Организация социально значимой деятельности в учреждениях дополнительного образования: социально – образовательные проекты. Из опыта работы. </w:t>
      </w:r>
      <w:r>
        <w:rPr>
          <w:rFonts w:cs="Times New Roman"/>
          <w:color w:val="000000"/>
          <w:sz w:val="28"/>
          <w:szCs w:val="28"/>
        </w:rPr>
        <w:t xml:space="preserve">/ </w:t>
      </w:r>
      <w:r w:rsidRPr="007C63F4">
        <w:rPr>
          <w:rFonts w:cs="Times New Roman"/>
          <w:color w:val="000000"/>
          <w:sz w:val="28"/>
          <w:szCs w:val="28"/>
        </w:rPr>
        <w:t xml:space="preserve">Н.Е. </w:t>
      </w:r>
      <w:proofErr w:type="spellStart"/>
      <w:r w:rsidRPr="007C63F4">
        <w:rPr>
          <w:rFonts w:cs="Times New Roman"/>
          <w:color w:val="000000"/>
          <w:sz w:val="28"/>
          <w:szCs w:val="28"/>
        </w:rPr>
        <w:t>Галицына</w:t>
      </w:r>
      <w:proofErr w:type="spellEnd"/>
      <w:r>
        <w:rPr>
          <w:rFonts w:cs="Times New Roman"/>
          <w:color w:val="000000"/>
          <w:sz w:val="28"/>
          <w:szCs w:val="28"/>
        </w:rPr>
        <w:t xml:space="preserve">, Т.Н. </w:t>
      </w:r>
      <w:proofErr w:type="spellStart"/>
      <w:r>
        <w:rPr>
          <w:rFonts w:cs="Times New Roman"/>
          <w:color w:val="000000"/>
          <w:sz w:val="28"/>
          <w:szCs w:val="28"/>
        </w:rPr>
        <w:t>Ковязина</w:t>
      </w:r>
      <w:proofErr w:type="spellEnd"/>
      <w:r>
        <w:rPr>
          <w:rFonts w:cs="Times New Roman"/>
          <w:color w:val="000000"/>
          <w:sz w:val="28"/>
          <w:szCs w:val="28"/>
        </w:rPr>
        <w:t xml:space="preserve">. - </w:t>
      </w:r>
      <w:r w:rsidRPr="007C63F4">
        <w:rPr>
          <w:rFonts w:cs="Times New Roman"/>
          <w:color w:val="000000"/>
          <w:sz w:val="28"/>
          <w:szCs w:val="28"/>
        </w:rPr>
        <w:t>Волго</w:t>
      </w:r>
      <w:r>
        <w:rPr>
          <w:rFonts w:cs="Times New Roman"/>
          <w:color w:val="000000"/>
          <w:sz w:val="28"/>
          <w:szCs w:val="28"/>
        </w:rPr>
        <w:t>град</w:t>
      </w:r>
      <w:proofErr w:type="gramStart"/>
      <w:r>
        <w:rPr>
          <w:rFonts w:cs="Times New Roman"/>
          <w:color w:val="000000"/>
          <w:sz w:val="28"/>
          <w:szCs w:val="28"/>
        </w:rPr>
        <w:t xml:space="preserve"> :</w:t>
      </w:r>
      <w:proofErr w:type="gramEnd"/>
      <w:r>
        <w:rPr>
          <w:rFonts w:cs="Times New Roman"/>
          <w:color w:val="000000"/>
          <w:sz w:val="28"/>
          <w:szCs w:val="28"/>
        </w:rPr>
        <w:t xml:space="preserve"> Учитель, 2010. - 153 с. </w:t>
      </w:r>
    </w:p>
    <w:p w:rsidR="003D45C2" w:rsidRPr="005553BC" w:rsidRDefault="003D45C2" w:rsidP="003D45C2">
      <w:pPr>
        <w:pStyle w:val="a9"/>
        <w:numPr>
          <w:ilvl w:val="0"/>
          <w:numId w:val="13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553BC">
        <w:rPr>
          <w:rFonts w:ascii="Times New Roman" w:hAnsi="Times New Roman" w:cs="Times New Roman"/>
          <w:sz w:val="28"/>
          <w:szCs w:val="28"/>
        </w:rPr>
        <w:t>Гальскова Н.Д. Современная методика обучения ИЯ. - М.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553BC">
        <w:rPr>
          <w:rFonts w:ascii="Times New Roman" w:hAnsi="Times New Roman" w:cs="Times New Roman"/>
          <w:sz w:val="28"/>
          <w:szCs w:val="28"/>
        </w:rPr>
        <w:t>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Аркти</w:t>
      </w:r>
      <w:proofErr w:type="spellEnd"/>
      <w:r>
        <w:rPr>
          <w:rFonts w:ascii="Times New Roman" w:hAnsi="Times New Roman" w:cs="Times New Roman"/>
          <w:sz w:val="28"/>
          <w:szCs w:val="28"/>
        </w:rPr>
        <w:t>, 2003</w:t>
      </w:r>
      <w:r w:rsidRPr="005553BC">
        <w:rPr>
          <w:rFonts w:ascii="Times New Roman" w:hAnsi="Times New Roman" w:cs="Times New Roman"/>
          <w:sz w:val="28"/>
          <w:szCs w:val="28"/>
        </w:rPr>
        <w:t>. - 192 с.</w:t>
      </w:r>
    </w:p>
    <w:p w:rsidR="003D45C2" w:rsidRPr="005553BC" w:rsidRDefault="003D45C2" w:rsidP="003D45C2">
      <w:pPr>
        <w:pStyle w:val="a3"/>
        <w:numPr>
          <w:ilvl w:val="0"/>
          <w:numId w:val="13"/>
        </w:numPr>
        <w:spacing w:line="360" w:lineRule="auto"/>
        <w:ind w:left="0"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Гальскова Н.Д. </w:t>
      </w:r>
      <w:r w:rsidRPr="005553BC">
        <w:rPr>
          <w:rFonts w:cs="Times New Roman"/>
          <w:sz w:val="28"/>
          <w:szCs w:val="28"/>
        </w:rPr>
        <w:t>Теория обучения иностранным языкам: Лингводидактика и методика / Н. Д. Гальскова, Н. И. Гез. - М.</w:t>
      </w:r>
      <w:proofErr w:type="gramStart"/>
      <w:r>
        <w:rPr>
          <w:rFonts w:cs="Times New Roman"/>
          <w:sz w:val="28"/>
          <w:szCs w:val="28"/>
        </w:rPr>
        <w:t xml:space="preserve"> </w:t>
      </w:r>
      <w:r w:rsidRPr="005553BC">
        <w:rPr>
          <w:rFonts w:cs="Times New Roman"/>
          <w:sz w:val="28"/>
          <w:szCs w:val="28"/>
        </w:rPr>
        <w:t>:</w:t>
      </w:r>
      <w:proofErr w:type="gramEnd"/>
      <w:r>
        <w:rPr>
          <w:rFonts w:cs="Times New Roman"/>
          <w:sz w:val="28"/>
          <w:szCs w:val="28"/>
        </w:rPr>
        <w:t xml:space="preserve"> </w:t>
      </w:r>
      <w:r w:rsidRPr="005553BC">
        <w:rPr>
          <w:rFonts w:cs="Times New Roman"/>
          <w:sz w:val="28"/>
          <w:szCs w:val="28"/>
        </w:rPr>
        <w:t>Академия, 2009. - 336 с</w:t>
      </w:r>
    </w:p>
    <w:p w:rsidR="003D45C2" w:rsidRPr="007C63F4" w:rsidRDefault="003D45C2" w:rsidP="003D45C2">
      <w:pPr>
        <w:numPr>
          <w:ilvl w:val="0"/>
          <w:numId w:val="13"/>
        </w:numPr>
        <w:spacing w:line="360" w:lineRule="auto"/>
        <w:ind w:left="0" w:firstLine="709"/>
        <w:jc w:val="both"/>
        <w:rPr>
          <w:rFonts w:cs="Times New Roman"/>
          <w:sz w:val="28"/>
          <w:szCs w:val="28"/>
        </w:rPr>
      </w:pPr>
      <w:proofErr w:type="spellStart"/>
      <w:r>
        <w:rPr>
          <w:rFonts w:cs="Times New Roman"/>
          <w:color w:val="000000"/>
          <w:sz w:val="28"/>
          <w:szCs w:val="28"/>
        </w:rPr>
        <w:t>Господникова</w:t>
      </w:r>
      <w:proofErr w:type="spellEnd"/>
      <w:r>
        <w:rPr>
          <w:rFonts w:cs="Times New Roman"/>
          <w:color w:val="000000"/>
          <w:sz w:val="28"/>
          <w:szCs w:val="28"/>
        </w:rPr>
        <w:t xml:space="preserve"> М. К. </w:t>
      </w:r>
      <w:r w:rsidRPr="007C63F4">
        <w:rPr>
          <w:rFonts w:cs="Times New Roman"/>
          <w:color w:val="000000"/>
          <w:sz w:val="28"/>
          <w:szCs w:val="28"/>
        </w:rPr>
        <w:t>Совместные воспитательные проекты: родительские собрания, семейные вечера, с</w:t>
      </w:r>
      <w:r>
        <w:rPr>
          <w:rFonts w:cs="Times New Roman"/>
          <w:color w:val="000000"/>
          <w:sz w:val="28"/>
          <w:szCs w:val="28"/>
        </w:rPr>
        <w:t xml:space="preserve">портивные развлечения, проекты. </w:t>
      </w:r>
      <w:proofErr w:type="gramStart"/>
      <w:r>
        <w:rPr>
          <w:rFonts w:cs="Times New Roman"/>
          <w:color w:val="000000"/>
          <w:sz w:val="28"/>
          <w:szCs w:val="28"/>
        </w:rPr>
        <w:t>-</w:t>
      </w:r>
      <w:r w:rsidRPr="007C63F4">
        <w:rPr>
          <w:rFonts w:cs="Times New Roman"/>
          <w:color w:val="000000"/>
          <w:sz w:val="28"/>
          <w:szCs w:val="28"/>
        </w:rPr>
        <w:t>В</w:t>
      </w:r>
      <w:proofErr w:type="gramEnd"/>
      <w:r w:rsidRPr="007C63F4">
        <w:rPr>
          <w:rFonts w:cs="Times New Roman"/>
          <w:color w:val="000000"/>
          <w:sz w:val="28"/>
          <w:szCs w:val="28"/>
        </w:rPr>
        <w:t>олгоград</w:t>
      </w:r>
      <w:r>
        <w:rPr>
          <w:rFonts w:cs="Times New Roman"/>
          <w:color w:val="000000"/>
          <w:sz w:val="28"/>
          <w:szCs w:val="28"/>
        </w:rPr>
        <w:t xml:space="preserve"> </w:t>
      </w:r>
      <w:r w:rsidRPr="007C63F4">
        <w:rPr>
          <w:rFonts w:cs="Times New Roman"/>
          <w:color w:val="000000"/>
          <w:sz w:val="28"/>
          <w:szCs w:val="28"/>
        </w:rPr>
        <w:t>: Учитель</w:t>
      </w:r>
      <w:r>
        <w:rPr>
          <w:rFonts w:cs="Times New Roman"/>
          <w:color w:val="000000"/>
          <w:sz w:val="28"/>
          <w:szCs w:val="28"/>
        </w:rPr>
        <w:t xml:space="preserve">, 2009. - 152 с. </w:t>
      </w:r>
    </w:p>
    <w:p w:rsidR="003D45C2" w:rsidRPr="005553BC" w:rsidRDefault="003D45C2" w:rsidP="003D45C2">
      <w:pPr>
        <w:pStyle w:val="a3"/>
        <w:numPr>
          <w:ilvl w:val="0"/>
          <w:numId w:val="13"/>
        </w:numPr>
        <w:spacing w:line="360" w:lineRule="auto"/>
        <w:ind w:left="0" w:firstLine="709"/>
        <w:jc w:val="both"/>
        <w:rPr>
          <w:rFonts w:cs="Times New Roman"/>
          <w:sz w:val="28"/>
          <w:szCs w:val="28"/>
        </w:rPr>
      </w:pPr>
      <w:proofErr w:type="spellStart"/>
      <w:r w:rsidRPr="005553BC">
        <w:rPr>
          <w:rFonts w:cs="Times New Roman"/>
          <w:sz w:val="28"/>
          <w:szCs w:val="28"/>
        </w:rPr>
        <w:t>Загвязинский</w:t>
      </w:r>
      <w:proofErr w:type="spellEnd"/>
      <w:r w:rsidRPr="005553BC">
        <w:rPr>
          <w:rFonts w:cs="Times New Roman"/>
          <w:sz w:val="28"/>
          <w:szCs w:val="28"/>
        </w:rPr>
        <w:t xml:space="preserve"> В. И. </w:t>
      </w:r>
      <w:r w:rsidRPr="005553BC">
        <w:rPr>
          <w:rFonts w:cs="Times New Roman"/>
          <w:color w:val="000000"/>
          <w:sz w:val="28"/>
          <w:szCs w:val="28"/>
        </w:rPr>
        <w:t>Теория обучения: Современная интерпретация: Учеб</w:t>
      </w:r>
      <w:proofErr w:type="gramStart"/>
      <w:r w:rsidRPr="005553BC">
        <w:rPr>
          <w:rFonts w:cs="Times New Roman"/>
          <w:color w:val="000000"/>
          <w:sz w:val="28"/>
          <w:szCs w:val="28"/>
        </w:rPr>
        <w:t>.</w:t>
      </w:r>
      <w:proofErr w:type="gramEnd"/>
      <w:r w:rsidRPr="005553BC">
        <w:rPr>
          <w:rFonts w:cs="Times New Roman"/>
          <w:color w:val="000000"/>
          <w:sz w:val="28"/>
          <w:szCs w:val="28"/>
        </w:rPr>
        <w:t xml:space="preserve"> </w:t>
      </w:r>
      <w:proofErr w:type="gramStart"/>
      <w:r w:rsidRPr="005553BC">
        <w:rPr>
          <w:rFonts w:cs="Times New Roman"/>
          <w:color w:val="000000"/>
          <w:sz w:val="28"/>
          <w:szCs w:val="28"/>
        </w:rPr>
        <w:t>п</w:t>
      </w:r>
      <w:proofErr w:type="gramEnd"/>
      <w:r w:rsidRPr="005553BC">
        <w:rPr>
          <w:rFonts w:cs="Times New Roman"/>
          <w:color w:val="000000"/>
          <w:sz w:val="28"/>
          <w:szCs w:val="28"/>
        </w:rPr>
        <w:t xml:space="preserve">особие для студ. </w:t>
      </w:r>
      <w:proofErr w:type="spellStart"/>
      <w:r w:rsidRPr="005553BC">
        <w:rPr>
          <w:rFonts w:cs="Times New Roman"/>
          <w:color w:val="000000"/>
          <w:sz w:val="28"/>
          <w:szCs w:val="28"/>
        </w:rPr>
        <w:t>высш</w:t>
      </w:r>
      <w:proofErr w:type="spellEnd"/>
      <w:r w:rsidRPr="005553BC">
        <w:rPr>
          <w:rFonts w:cs="Times New Roman"/>
          <w:color w:val="000000"/>
          <w:sz w:val="28"/>
          <w:szCs w:val="28"/>
        </w:rPr>
        <w:t xml:space="preserve">. </w:t>
      </w:r>
      <w:proofErr w:type="spellStart"/>
      <w:r>
        <w:rPr>
          <w:rFonts w:cs="Times New Roman"/>
          <w:color w:val="000000"/>
          <w:sz w:val="28"/>
          <w:szCs w:val="28"/>
        </w:rPr>
        <w:t>пед</w:t>
      </w:r>
      <w:proofErr w:type="spellEnd"/>
      <w:r>
        <w:rPr>
          <w:rFonts w:cs="Times New Roman"/>
          <w:color w:val="000000"/>
          <w:sz w:val="28"/>
          <w:szCs w:val="28"/>
        </w:rPr>
        <w:t xml:space="preserve">. учеб, заведений. - </w:t>
      </w:r>
      <w:r w:rsidRPr="005553BC">
        <w:rPr>
          <w:rFonts w:cs="Times New Roman"/>
          <w:color w:val="000000"/>
          <w:sz w:val="28"/>
          <w:szCs w:val="28"/>
        </w:rPr>
        <w:t>М.</w:t>
      </w:r>
      <w:proofErr w:type="gramStart"/>
      <w:r>
        <w:rPr>
          <w:rFonts w:cs="Times New Roman"/>
          <w:color w:val="000000"/>
          <w:sz w:val="28"/>
          <w:szCs w:val="28"/>
        </w:rPr>
        <w:t xml:space="preserve"> </w:t>
      </w:r>
      <w:r w:rsidRPr="005553BC">
        <w:rPr>
          <w:rFonts w:cs="Times New Roman"/>
          <w:color w:val="000000"/>
          <w:sz w:val="28"/>
          <w:szCs w:val="28"/>
        </w:rPr>
        <w:t>:</w:t>
      </w:r>
      <w:proofErr w:type="gramEnd"/>
      <w:r w:rsidRPr="005553BC">
        <w:rPr>
          <w:rFonts w:cs="Times New Roman"/>
          <w:color w:val="000000"/>
          <w:sz w:val="28"/>
          <w:szCs w:val="28"/>
        </w:rPr>
        <w:t xml:space="preserve"> Издател</w:t>
      </w:r>
      <w:r>
        <w:rPr>
          <w:rFonts w:cs="Times New Roman"/>
          <w:color w:val="000000"/>
          <w:sz w:val="28"/>
          <w:szCs w:val="28"/>
        </w:rPr>
        <w:t xml:space="preserve">ьский центр «Академия», 2001. - </w:t>
      </w:r>
      <w:r w:rsidRPr="005553BC">
        <w:rPr>
          <w:rFonts w:cs="Times New Roman"/>
          <w:color w:val="000000"/>
          <w:sz w:val="28"/>
          <w:szCs w:val="28"/>
        </w:rPr>
        <w:t xml:space="preserve">192 с. </w:t>
      </w:r>
    </w:p>
    <w:p w:rsidR="003D45C2" w:rsidRPr="005553BC" w:rsidRDefault="003D45C2" w:rsidP="003D45C2">
      <w:pPr>
        <w:pStyle w:val="a3"/>
        <w:numPr>
          <w:ilvl w:val="0"/>
          <w:numId w:val="13"/>
        </w:numPr>
        <w:spacing w:line="360" w:lineRule="auto"/>
        <w:ind w:left="0" w:firstLine="709"/>
        <w:jc w:val="both"/>
        <w:rPr>
          <w:rFonts w:cs="Times New Roman"/>
          <w:sz w:val="28"/>
          <w:szCs w:val="28"/>
        </w:rPr>
      </w:pPr>
      <w:proofErr w:type="gramStart"/>
      <w:r w:rsidRPr="005553BC">
        <w:rPr>
          <w:rFonts w:cs="Times New Roman"/>
          <w:sz w:val="28"/>
          <w:szCs w:val="28"/>
        </w:rPr>
        <w:t>Зимняя</w:t>
      </w:r>
      <w:proofErr w:type="gramEnd"/>
      <w:r w:rsidRPr="005553BC">
        <w:rPr>
          <w:rFonts w:cs="Times New Roman"/>
          <w:sz w:val="28"/>
          <w:szCs w:val="28"/>
        </w:rPr>
        <w:t xml:space="preserve"> И. А Лингво</w:t>
      </w:r>
      <w:r w:rsidRPr="002171C1">
        <w:rPr>
          <w:rFonts w:cs="Times New Roman"/>
          <w:sz w:val="28"/>
          <w:szCs w:val="28"/>
        </w:rPr>
        <w:t>-</w:t>
      </w:r>
      <w:r w:rsidRPr="005553BC">
        <w:rPr>
          <w:rFonts w:cs="Times New Roman"/>
          <w:sz w:val="28"/>
          <w:szCs w:val="28"/>
        </w:rPr>
        <w:t>пс</w:t>
      </w:r>
      <w:r>
        <w:rPr>
          <w:rFonts w:cs="Times New Roman"/>
          <w:sz w:val="28"/>
          <w:szCs w:val="28"/>
        </w:rPr>
        <w:t xml:space="preserve">ихология речевой деятельности. - </w:t>
      </w:r>
      <w:r w:rsidRPr="005553BC">
        <w:rPr>
          <w:rFonts w:cs="Times New Roman"/>
          <w:sz w:val="28"/>
          <w:szCs w:val="28"/>
        </w:rPr>
        <w:t>М.</w:t>
      </w:r>
      <w:proofErr w:type="gramStart"/>
      <w:r>
        <w:rPr>
          <w:rFonts w:cs="Times New Roman"/>
          <w:sz w:val="28"/>
          <w:szCs w:val="28"/>
        </w:rPr>
        <w:t xml:space="preserve"> </w:t>
      </w:r>
      <w:r w:rsidRPr="005553BC">
        <w:rPr>
          <w:rFonts w:cs="Times New Roman"/>
          <w:sz w:val="28"/>
          <w:szCs w:val="28"/>
        </w:rPr>
        <w:t>:</w:t>
      </w:r>
      <w:proofErr w:type="gramEnd"/>
      <w:r w:rsidRPr="005553BC">
        <w:rPr>
          <w:rFonts w:cs="Times New Roman"/>
          <w:sz w:val="28"/>
          <w:szCs w:val="28"/>
        </w:rPr>
        <w:t xml:space="preserve"> Московский психолого-социальный институт, Воронеж</w:t>
      </w:r>
      <w:r>
        <w:rPr>
          <w:rFonts w:cs="Times New Roman"/>
          <w:sz w:val="28"/>
          <w:szCs w:val="28"/>
        </w:rPr>
        <w:t xml:space="preserve"> : НПО «МОДЭК», 2001. -</w:t>
      </w:r>
      <w:r w:rsidRPr="005553BC">
        <w:rPr>
          <w:rFonts w:cs="Times New Roman"/>
          <w:sz w:val="28"/>
          <w:szCs w:val="28"/>
        </w:rPr>
        <w:t xml:space="preserve"> 432 с.  </w:t>
      </w:r>
    </w:p>
    <w:p w:rsidR="003D45C2" w:rsidRPr="005553BC" w:rsidRDefault="003D45C2" w:rsidP="003D45C2">
      <w:pPr>
        <w:pStyle w:val="a3"/>
        <w:numPr>
          <w:ilvl w:val="0"/>
          <w:numId w:val="13"/>
        </w:numPr>
        <w:spacing w:line="360" w:lineRule="auto"/>
        <w:ind w:left="0" w:firstLine="709"/>
        <w:jc w:val="both"/>
        <w:rPr>
          <w:rFonts w:cs="Times New Roman"/>
          <w:sz w:val="28"/>
          <w:szCs w:val="28"/>
        </w:rPr>
      </w:pPr>
      <w:r w:rsidRPr="005553BC">
        <w:rPr>
          <w:rFonts w:cs="Times New Roman"/>
          <w:sz w:val="28"/>
          <w:szCs w:val="28"/>
        </w:rPr>
        <w:t xml:space="preserve"> Ильин Е.П. Мотивация и мотивы. - СПб</w:t>
      </w:r>
      <w:proofErr w:type="gramStart"/>
      <w:r w:rsidRPr="005553BC">
        <w:rPr>
          <w:rFonts w:cs="Times New Roman"/>
          <w:sz w:val="28"/>
          <w:szCs w:val="28"/>
        </w:rPr>
        <w:t>.</w:t>
      </w:r>
      <w:r>
        <w:rPr>
          <w:rFonts w:cs="Times New Roman"/>
          <w:sz w:val="28"/>
          <w:szCs w:val="28"/>
        </w:rPr>
        <w:t xml:space="preserve"> </w:t>
      </w:r>
      <w:r w:rsidRPr="005553BC">
        <w:rPr>
          <w:rFonts w:cs="Times New Roman"/>
          <w:sz w:val="28"/>
          <w:szCs w:val="28"/>
        </w:rPr>
        <w:t xml:space="preserve">: </w:t>
      </w:r>
      <w:proofErr w:type="gramEnd"/>
      <w:r w:rsidRPr="005553BC">
        <w:rPr>
          <w:rFonts w:cs="Times New Roman"/>
          <w:sz w:val="28"/>
          <w:szCs w:val="28"/>
        </w:rPr>
        <w:t>Питер, 2011. - 512 с.</w:t>
      </w:r>
    </w:p>
    <w:p w:rsidR="003D45C2" w:rsidRPr="00B62F32" w:rsidRDefault="003D45C2" w:rsidP="003D45C2">
      <w:pPr>
        <w:numPr>
          <w:ilvl w:val="0"/>
          <w:numId w:val="13"/>
        </w:numPr>
        <w:spacing w:line="360" w:lineRule="auto"/>
        <w:ind w:left="0" w:firstLine="709"/>
        <w:jc w:val="both"/>
        <w:rPr>
          <w:rFonts w:cs="Times New Roman"/>
          <w:sz w:val="28"/>
          <w:szCs w:val="28"/>
        </w:rPr>
      </w:pPr>
      <w:r>
        <w:rPr>
          <w:sz w:val="28"/>
          <w:szCs w:val="28"/>
        </w:rPr>
        <w:t xml:space="preserve">Карпова </w:t>
      </w:r>
      <w:r w:rsidRPr="00B62F32">
        <w:rPr>
          <w:sz w:val="28"/>
          <w:szCs w:val="28"/>
        </w:rPr>
        <w:t xml:space="preserve">Е. В. </w:t>
      </w:r>
      <w:r>
        <w:rPr>
          <w:sz w:val="28"/>
          <w:szCs w:val="28"/>
        </w:rPr>
        <w:t>Структура и генезис мотивацион</w:t>
      </w:r>
      <w:r w:rsidRPr="00B62F32">
        <w:rPr>
          <w:sz w:val="28"/>
          <w:szCs w:val="28"/>
        </w:rPr>
        <w:t>ной сферы личност</w:t>
      </w:r>
      <w:r>
        <w:rPr>
          <w:sz w:val="28"/>
          <w:szCs w:val="28"/>
        </w:rPr>
        <w:t>и в учебной деятельности. - Ярославль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ЯГПУ, 2009. - 42 с. </w:t>
      </w:r>
    </w:p>
    <w:p w:rsidR="003D45C2" w:rsidRPr="005553BC" w:rsidRDefault="003D45C2" w:rsidP="003D45C2">
      <w:pPr>
        <w:pStyle w:val="a3"/>
        <w:widowControl w:val="0"/>
        <w:numPr>
          <w:ilvl w:val="0"/>
          <w:numId w:val="13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rFonts w:cs="Times New Roman"/>
          <w:sz w:val="28"/>
          <w:szCs w:val="28"/>
        </w:rPr>
      </w:pPr>
      <w:proofErr w:type="spellStart"/>
      <w:r w:rsidRPr="005553BC">
        <w:rPr>
          <w:rFonts w:cs="Times New Roman"/>
          <w:sz w:val="28"/>
          <w:szCs w:val="28"/>
        </w:rPr>
        <w:t>Кичатинов</w:t>
      </w:r>
      <w:proofErr w:type="spellEnd"/>
      <w:r w:rsidRPr="005553BC">
        <w:rPr>
          <w:rFonts w:cs="Times New Roman"/>
          <w:sz w:val="28"/>
          <w:szCs w:val="28"/>
        </w:rPr>
        <w:t xml:space="preserve"> В. И. Формирование мотивов деятельности школьника. </w:t>
      </w:r>
      <w:r>
        <w:rPr>
          <w:rFonts w:cs="Times New Roman"/>
          <w:sz w:val="28"/>
          <w:szCs w:val="28"/>
        </w:rPr>
        <w:t xml:space="preserve">- </w:t>
      </w:r>
      <w:r w:rsidRPr="005553BC">
        <w:rPr>
          <w:rFonts w:cs="Times New Roman"/>
          <w:sz w:val="28"/>
          <w:szCs w:val="28"/>
        </w:rPr>
        <w:t xml:space="preserve"> </w:t>
      </w:r>
      <w:r w:rsidRPr="005553BC">
        <w:rPr>
          <w:rFonts w:cs="Times New Roman"/>
          <w:sz w:val="28"/>
          <w:szCs w:val="28"/>
        </w:rPr>
        <w:lastRenderedPageBreak/>
        <w:t>Иркут</w:t>
      </w:r>
      <w:r>
        <w:rPr>
          <w:rFonts w:cs="Times New Roman"/>
          <w:sz w:val="28"/>
          <w:szCs w:val="28"/>
        </w:rPr>
        <w:t>ск</w:t>
      </w:r>
      <w:proofErr w:type="gramStart"/>
      <w:r>
        <w:rPr>
          <w:rFonts w:cs="Times New Roman"/>
          <w:sz w:val="28"/>
          <w:szCs w:val="28"/>
        </w:rPr>
        <w:t xml:space="preserve"> </w:t>
      </w:r>
      <w:r w:rsidRPr="005553BC">
        <w:rPr>
          <w:rFonts w:cs="Times New Roman"/>
          <w:sz w:val="28"/>
          <w:szCs w:val="28"/>
        </w:rPr>
        <w:t>:</w:t>
      </w:r>
      <w:proofErr w:type="gram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ИркутГПИ</w:t>
      </w:r>
      <w:proofErr w:type="spellEnd"/>
      <w:r>
        <w:rPr>
          <w:rFonts w:cs="Times New Roman"/>
          <w:sz w:val="28"/>
          <w:szCs w:val="28"/>
        </w:rPr>
        <w:t>, 1989. -</w:t>
      </w:r>
      <w:r w:rsidRPr="005553BC">
        <w:rPr>
          <w:rFonts w:cs="Times New Roman"/>
          <w:sz w:val="28"/>
          <w:szCs w:val="28"/>
        </w:rPr>
        <w:t xml:space="preserve"> 191с. </w:t>
      </w:r>
    </w:p>
    <w:p w:rsidR="003D45C2" w:rsidRPr="005553BC" w:rsidRDefault="003D45C2" w:rsidP="003D45C2">
      <w:pPr>
        <w:pStyle w:val="a3"/>
        <w:numPr>
          <w:ilvl w:val="0"/>
          <w:numId w:val="13"/>
        </w:numPr>
        <w:spacing w:line="360" w:lineRule="auto"/>
        <w:ind w:left="0" w:firstLine="709"/>
        <w:jc w:val="both"/>
        <w:rPr>
          <w:rFonts w:cs="Times New Roman"/>
          <w:sz w:val="28"/>
          <w:szCs w:val="28"/>
        </w:rPr>
      </w:pPr>
      <w:r w:rsidRPr="005553BC">
        <w:rPr>
          <w:rFonts w:cs="Times New Roman"/>
          <w:sz w:val="28"/>
          <w:szCs w:val="28"/>
        </w:rPr>
        <w:t>Ковалев В. И. Мо</w:t>
      </w:r>
      <w:r>
        <w:rPr>
          <w:rFonts w:cs="Times New Roman"/>
          <w:sz w:val="28"/>
          <w:szCs w:val="28"/>
        </w:rPr>
        <w:t>тивы поведения и деятельности. - М., 1989. -</w:t>
      </w:r>
      <w:r w:rsidRPr="005553BC">
        <w:rPr>
          <w:rFonts w:cs="Times New Roman"/>
          <w:sz w:val="28"/>
          <w:szCs w:val="28"/>
        </w:rPr>
        <w:t xml:space="preserve"> 192 с.</w:t>
      </w:r>
    </w:p>
    <w:p w:rsidR="003D45C2" w:rsidRPr="005553BC" w:rsidRDefault="003D45C2" w:rsidP="003D45C2">
      <w:pPr>
        <w:pStyle w:val="a3"/>
        <w:numPr>
          <w:ilvl w:val="0"/>
          <w:numId w:val="13"/>
        </w:numPr>
        <w:spacing w:line="360" w:lineRule="auto"/>
        <w:ind w:left="0" w:firstLine="709"/>
        <w:jc w:val="both"/>
        <w:rPr>
          <w:rFonts w:cs="Times New Roman"/>
          <w:sz w:val="28"/>
          <w:szCs w:val="28"/>
        </w:rPr>
      </w:pPr>
      <w:r w:rsidRPr="005553BC">
        <w:rPr>
          <w:rFonts w:cs="Times New Roman"/>
          <w:sz w:val="28"/>
          <w:szCs w:val="28"/>
        </w:rPr>
        <w:t xml:space="preserve"> </w:t>
      </w:r>
      <w:proofErr w:type="spellStart"/>
      <w:r w:rsidRPr="005553BC">
        <w:rPr>
          <w:rFonts w:cs="Times New Roman"/>
          <w:sz w:val="28"/>
          <w:szCs w:val="28"/>
        </w:rPr>
        <w:t>Кождаспирова</w:t>
      </w:r>
      <w:proofErr w:type="spellEnd"/>
      <w:r w:rsidRPr="005553BC">
        <w:rPr>
          <w:rFonts w:cs="Times New Roman"/>
          <w:sz w:val="28"/>
          <w:szCs w:val="28"/>
        </w:rPr>
        <w:t xml:space="preserve"> М. </w:t>
      </w:r>
      <w:proofErr w:type="spellStart"/>
      <w:r w:rsidRPr="005553BC">
        <w:rPr>
          <w:rFonts w:cs="Times New Roman"/>
          <w:sz w:val="28"/>
          <w:szCs w:val="28"/>
        </w:rPr>
        <w:t>Г.Словарь</w:t>
      </w:r>
      <w:proofErr w:type="spellEnd"/>
      <w:r w:rsidRPr="005553BC">
        <w:rPr>
          <w:rFonts w:cs="Times New Roman"/>
          <w:sz w:val="28"/>
          <w:szCs w:val="28"/>
        </w:rPr>
        <w:t xml:space="preserve"> по педагогике / М. Г. </w:t>
      </w:r>
      <w:proofErr w:type="spellStart"/>
      <w:r w:rsidRPr="005553BC">
        <w:rPr>
          <w:rFonts w:cs="Times New Roman"/>
          <w:sz w:val="28"/>
          <w:szCs w:val="28"/>
        </w:rPr>
        <w:t>Код</w:t>
      </w:r>
      <w:r>
        <w:rPr>
          <w:rFonts w:cs="Times New Roman"/>
          <w:sz w:val="28"/>
          <w:szCs w:val="28"/>
        </w:rPr>
        <w:t>жаспирова</w:t>
      </w:r>
      <w:proofErr w:type="spellEnd"/>
      <w:r>
        <w:rPr>
          <w:rFonts w:cs="Times New Roman"/>
          <w:sz w:val="28"/>
          <w:szCs w:val="28"/>
        </w:rPr>
        <w:t xml:space="preserve">, А. Ю. </w:t>
      </w:r>
      <w:proofErr w:type="spellStart"/>
      <w:r>
        <w:rPr>
          <w:rFonts w:cs="Times New Roman"/>
          <w:sz w:val="28"/>
          <w:szCs w:val="28"/>
        </w:rPr>
        <w:t>Коджаспирова</w:t>
      </w:r>
      <w:proofErr w:type="spellEnd"/>
      <w:r>
        <w:rPr>
          <w:rFonts w:cs="Times New Roman"/>
          <w:sz w:val="28"/>
          <w:szCs w:val="28"/>
        </w:rPr>
        <w:t>. -</w:t>
      </w:r>
      <w:r w:rsidRPr="005553BC">
        <w:rPr>
          <w:rFonts w:cs="Times New Roman"/>
          <w:sz w:val="28"/>
          <w:szCs w:val="28"/>
        </w:rPr>
        <w:t xml:space="preserve"> М</w:t>
      </w:r>
      <w:r>
        <w:rPr>
          <w:rFonts w:cs="Times New Roman"/>
          <w:sz w:val="28"/>
          <w:szCs w:val="28"/>
        </w:rPr>
        <w:t>.</w:t>
      </w:r>
      <w:proofErr w:type="gramStart"/>
      <w:r>
        <w:rPr>
          <w:rFonts w:cs="Times New Roman"/>
          <w:sz w:val="28"/>
          <w:szCs w:val="28"/>
        </w:rPr>
        <w:t xml:space="preserve"> </w:t>
      </w:r>
      <w:r w:rsidRPr="005553BC">
        <w:rPr>
          <w:rFonts w:cs="Times New Roman"/>
          <w:sz w:val="28"/>
          <w:szCs w:val="28"/>
        </w:rPr>
        <w:t>:</w:t>
      </w:r>
      <w:proofErr w:type="gramEnd"/>
      <w:r>
        <w:rPr>
          <w:rFonts w:cs="Times New Roman"/>
          <w:sz w:val="28"/>
          <w:szCs w:val="28"/>
        </w:rPr>
        <w:t xml:space="preserve"> </w:t>
      </w:r>
      <w:r w:rsidRPr="005553BC">
        <w:rPr>
          <w:rFonts w:cs="Times New Roman"/>
          <w:sz w:val="28"/>
          <w:szCs w:val="28"/>
        </w:rPr>
        <w:t>ИКЦ «</w:t>
      </w:r>
      <w:proofErr w:type="spellStart"/>
      <w:r w:rsidRPr="005553BC">
        <w:rPr>
          <w:rFonts w:cs="Times New Roman"/>
          <w:sz w:val="28"/>
          <w:szCs w:val="28"/>
        </w:rPr>
        <w:t>МарТ</w:t>
      </w:r>
      <w:proofErr w:type="spellEnd"/>
      <w:r w:rsidRPr="005553BC">
        <w:rPr>
          <w:rFonts w:cs="Times New Roman"/>
          <w:sz w:val="28"/>
          <w:szCs w:val="28"/>
        </w:rPr>
        <w:t>»; Ростов н/Д</w:t>
      </w:r>
      <w:r>
        <w:rPr>
          <w:rFonts w:cs="Times New Roman"/>
          <w:sz w:val="28"/>
          <w:szCs w:val="28"/>
        </w:rPr>
        <w:t xml:space="preserve">. </w:t>
      </w:r>
      <w:r w:rsidRPr="005553BC">
        <w:rPr>
          <w:rFonts w:cs="Times New Roman"/>
          <w:sz w:val="28"/>
          <w:szCs w:val="28"/>
        </w:rPr>
        <w:t>: Из</w:t>
      </w:r>
      <w:r>
        <w:rPr>
          <w:rFonts w:cs="Times New Roman"/>
          <w:sz w:val="28"/>
          <w:szCs w:val="28"/>
        </w:rPr>
        <w:t>дательский центр «</w:t>
      </w:r>
      <w:proofErr w:type="spellStart"/>
      <w:r>
        <w:rPr>
          <w:rFonts w:cs="Times New Roman"/>
          <w:sz w:val="28"/>
          <w:szCs w:val="28"/>
        </w:rPr>
        <w:t>МарТ</w:t>
      </w:r>
      <w:proofErr w:type="spellEnd"/>
      <w:r>
        <w:rPr>
          <w:rFonts w:cs="Times New Roman"/>
          <w:sz w:val="28"/>
          <w:szCs w:val="28"/>
        </w:rPr>
        <w:t>», 2009. -</w:t>
      </w:r>
      <w:r w:rsidRPr="005553BC">
        <w:rPr>
          <w:rFonts w:cs="Times New Roman"/>
          <w:sz w:val="28"/>
          <w:szCs w:val="28"/>
        </w:rPr>
        <w:t xml:space="preserve"> 448с. </w:t>
      </w:r>
    </w:p>
    <w:p w:rsidR="003D45C2" w:rsidRPr="005553BC" w:rsidRDefault="003D45C2" w:rsidP="003D45C2">
      <w:pPr>
        <w:pStyle w:val="a3"/>
        <w:widowControl w:val="0"/>
        <w:numPr>
          <w:ilvl w:val="0"/>
          <w:numId w:val="13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rFonts w:cs="Times New Roman"/>
          <w:sz w:val="28"/>
          <w:szCs w:val="28"/>
        </w:rPr>
      </w:pPr>
      <w:r w:rsidRPr="005553BC">
        <w:rPr>
          <w:rFonts w:cs="Times New Roman"/>
          <w:sz w:val="28"/>
          <w:szCs w:val="28"/>
        </w:rPr>
        <w:t>Колесникова О. А. Ролевые игры в обучении иностранным языка</w:t>
      </w:r>
      <w:r>
        <w:rPr>
          <w:rFonts w:cs="Times New Roman"/>
          <w:sz w:val="28"/>
          <w:szCs w:val="28"/>
        </w:rPr>
        <w:t>м // Иностранный язык в школе. -</w:t>
      </w:r>
      <w:r w:rsidRPr="005553BC">
        <w:rPr>
          <w:rFonts w:cs="Times New Roman"/>
          <w:sz w:val="28"/>
          <w:szCs w:val="28"/>
        </w:rPr>
        <w:t xml:space="preserve"> 1989. - №4. - С. 12-16.</w:t>
      </w:r>
    </w:p>
    <w:p w:rsidR="003D45C2" w:rsidRPr="005553BC" w:rsidRDefault="003D45C2" w:rsidP="003D45C2">
      <w:pPr>
        <w:pStyle w:val="a3"/>
        <w:numPr>
          <w:ilvl w:val="0"/>
          <w:numId w:val="13"/>
        </w:numPr>
        <w:spacing w:line="360" w:lineRule="auto"/>
        <w:ind w:left="0" w:firstLine="709"/>
        <w:jc w:val="both"/>
        <w:rPr>
          <w:rFonts w:cs="Times New Roman"/>
          <w:sz w:val="28"/>
          <w:szCs w:val="28"/>
        </w:rPr>
      </w:pPr>
      <w:proofErr w:type="spellStart"/>
      <w:r w:rsidRPr="005553BC">
        <w:rPr>
          <w:rFonts w:cs="Times New Roman"/>
          <w:sz w:val="28"/>
          <w:szCs w:val="28"/>
        </w:rPr>
        <w:t>Копеина</w:t>
      </w:r>
      <w:proofErr w:type="spellEnd"/>
      <w:r w:rsidRPr="005553BC">
        <w:rPr>
          <w:rFonts w:cs="Times New Roman"/>
          <w:sz w:val="28"/>
          <w:szCs w:val="28"/>
        </w:rPr>
        <w:t xml:space="preserve"> Н. С. Самоорганизация в системе психодиагностики. Типы самоорганизации // Вопросы практической психодиагностики и </w:t>
      </w:r>
      <w:proofErr w:type="spellStart"/>
      <w:r w:rsidRPr="005553BC">
        <w:rPr>
          <w:rFonts w:cs="Times New Roman"/>
          <w:sz w:val="28"/>
          <w:szCs w:val="28"/>
        </w:rPr>
        <w:t>психо</w:t>
      </w:r>
      <w:r>
        <w:rPr>
          <w:rFonts w:cs="Times New Roman"/>
          <w:sz w:val="28"/>
          <w:szCs w:val="28"/>
        </w:rPr>
        <w:t>логичемкой</w:t>
      </w:r>
      <w:proofErr w:type="spellEnd"/>
      <w:r>
        <w:rPr>
          <w:rFonts w:cs="Times New Roman"/>
          <w:sz w:val="28"/>
          <w:szCs w:val="28"/>
        </w:rPr>
        <w:t xml:space="preserve"> консультации в вузе;  под ред.  Н. Н. </w:t>
      </w:r>
      <w:proofErr w:type="spellStart"/>
      <w:r>
        <w:rPr>
          <w:rFonts w:cs="Times New Roman"/>
          <w:sz w:val="28"/>
          <w:szCs w:val="28"/>
        </w:rPr>
        <w:t>Обозова</w:t>
      </w:r>
      <w:proofErr w:type="spellEnd"/>
      <w:r>
        <w:rPr>
          <w:rFonts w:cs="Times New Roman"/>
          <w:sz w:val="28"/>
          <w:szCs w:val="28"/>
        </w:rPr>
        <w:t xml:space="preserve">. - </w:t>
      </w:r>
      <w:r w:rsidRPr="005553BC">
        <w:rPr>
          <w:rFonts w:cs="Times New Roman"/>
          <w:sz w:val="28"/>
          <w:szCs w:val="28"/>
        </w:rPr>
        <w:t>Л.</w:t>
      </w:r>
      <w:proofErr w:type="gramStart"/>
      <w:r>
        <w:rPr>
          <w:rFonts w:cs="Times New Roman"/>
          <w:sz w:val="28"/>
          <w:szCs w:val="28"/>
        </w:rPr>
        <w:t xml:space="preserve"> </w:t>
      </w:r>
      <w:r w:rsidRPr="005553BC">
        <w:rPr>
          <w:rFonts w:cs="Times New Roman"/>
          <w:sz w:val="28"/>
          <w:szCs w:val="28"/>
        </w:rPr>
        <w:t>:</w:t>
      </w:r>
      <w:proofErr w:type="gramEnd"/>
      <w:r>
        <w:rPr>
          <w:rFonts w:cs="Times New Roman"/>
          <w:sz w:val="28"/>
          <w:szCs w:val="28"/>
        </w:rPr>
        <w:t xml:space="preserve"> </w:t>
      </w:r>
      <w:r w:rsidRPr="005553BC">
        <w:rPr>
          <w:rFonts w:cs="Times New Roman"/>
          <w:sz w:val="28"/>
          <w:szCs w:val="28"/>
        </w:rPr>
        <w:t xml:space="preserve">ЛГУ, 1984. – 384 с. </w:t>
      </w:r>
    </w:p>
    <w:p w:rsidR="003D45C2" w:rsidRPr="005553BC" w:rsidRDefault="003D45C2" w:rsidP="003D45C2">
      <w:pPr>
        <w:pStyle w:val="a3"/>
        <w:numPr>
          <w:ilvl w:val="0"/>
          <w:numId w:val="13"/>
        </w:numPr>
        <w:spacing w:line="360" w:lineRule="auto"/>
        <w:ind w:left="0" w:firstLine="709"/>
        <w:jc w:val="both"/>
        <w:rPr>
          <w:rFonts w:cs="Times New Roman"/>
          <w:sz w:val="28"/>
          <w:szCs w:val="28"/>
        </w:rPr>
      </w:pPr>
      <w:r w:rsidRPr="005553BC">
        <w:rPr>
          <w:rFonts w:cs="Times New Roman"/>
          <w:sz w:val="28"/>
          <w:szCs w:val="28"/>
        </w:rPr>
        <w:t xml:space="preserve">  </w:t>
      </w:r>
      <w:proofErr w:type="spellStart"/>
      <w:r w:rsidRPr="005553BC">
        <w:rPr>
          <w:rFonts w:cs="Times New Roman"/>
          <w:sz w:val="28"/>
          <w:szCs w:val="28"/>
        </w:rPr>
        <w:t>Коряковцева</w:t>
      </w:r>
      <w:proofErr w:type="spellEnd"/>
      <w:r w:rsidRPr="005553BC">
        <w:rPr>
          <w:rFonts w:cs="Times New Roman"/>
          <w:sz w:val="28"/>
          <w:szCs w:val="28"/>
        </w:rPr>
        <w:t xml:space="preserve"> Н.Ф. Современная методика организации самостоятельной работы </w:t>
      </w:r>
      <w:proofErr w:type="gramStart"/>
      <w:r w:rsidRPr="005553BC">
        <w:rPr>
          <w:rFonts w:cs="Times New Roman"/>
          <w:sz w:val="28"/>
          <w:szCs w:val="28"/>
        </w:rPr>
        <w:t>изучающих</w:t>
      </w:r>
      <w:proofErr w:type="gramEnd"/>
      <w:r w:rsidRPr="005553BC">
        <w:rPr>
          <w:rFonts w:cs="Times New Roman"/>
          <w:sz w:val="28"/>
          <w:szCs w:val="28"/>
        </w:rPr>
        <w:t xml:space="preserve"> иностранный язык. - М.</w:t>
      </w:r>
      <w:proofErr w:type="gramStart"/>
      <w:r>
        <w:rPr>
          <w:rFonts w:cs="Times New Roman"/>
          <w:sz w:val="28"/>
          <w:szCs w:val="28"/>
        </w:rPr>
        <w:t xml:space="preserve"> </w:t>
      </w:r>
      <w:r w:rsidRPr="005553BC">
        <w:rPr>
          <w:rFonts w:cs="Times New Roman"/>
          <w:sz w:val="28"/>
          <w:szCs w:val="28"/>
        </w:rPr>
        <w:t>:</w:t>
      </w:r>
      <w:proofErr w:type="gramEnd"/>
      <w:r w:rsidRPr="005553BC">
        <w:rPr>
          <w:rFonts w:cs="Times New Roman"/>
          <w:sz w:val="28"/>
          <w:szCs w:val="28"/>
        </w:rPr>
        <w:t xml:space="preserve"> </w:t>
      </w:r>
      <w:proofErr w:type="spellStart"/>
      <w:r w:rsidRPr="005553BC">
        <w:rPr>
          <w:rFonts w:cs="Times New Roman"/>
          <w:sz w:val="28"/>
          <w:szCs w:val="28"/>
        </w:rPr>
        <w:t>Аркти</w:t>
      </w:r>
      <w:proofErr w:type="spellEnd"/>
      <w:r w:rsidRPr="005553BC">
        <w:rPr>
          <w:rFonts w:cs="Times New Roman"/>
          <w:sz w:val="28"/>
          <w:szCs w:val="28"/>
        </w:rPr>
        <w:t>, 2009. - 176 с.</w:t>
      </w:r>
    </w:p>
    <w:p w:rsidR="003D45C2" w:rsidRPr="007C63F4" w:rsidRDefault="003D45C2" w:rsidP="003D45C2">
      <w:pPr>
        <w:numPr>
          <w:ilvl w:val="0"/>
          <w:numId w:val="13"/>
        </w:numPr>
        <w:spacing w:line="360" w:lineRule="auto"/>
        <w:ind w:left="0"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 xml:space="preserve">Куракина Н. С. </w:t>
      </w:r>
      <w:r w:rsidRPr="007C63F4">
        <w:rPr>
          <w:rFonts w:cs="Times New Roman"/>
          <w:color w:val="000000"/>
          <w:sz w:val="28"/>
          <w:szCs w:val="28"/>
        </w:rPr>
        <w:t xml:space="preserve">Психологические аспекты проектной деятельности: программы, конспекты занятий с учащимися / </w:t>
      </w:r>
      <w:r>
        <w:rPr>
          <w:rFonts w:cs="Times New Roman"/>
          <w:color w:val="000000"/>
          <w:sz w:val="28"/>
          <w:szCs w:val="28"/>
        </w:rPr>
        <w:t xml:space="preserve">Н.Л. Куракина, И.С. </w:t>
      </w:r>
      <w:proofErr w:type="spellStart"/>
      <w:r>
        <w:rPr>
          <w:rFonts w:cs="Times New Roman"/>
          <w:color w:val="000000"/>
          <w:sz w:val="28"/>
          <w:szCs w:val="28"/>
        </w:rPr>
        <w:t>Сидорук</w:t>
      </w:r>
      <w:proofErr w:type="spellEnd"/>
      <w:r>
        <w:rPr>
          <w:rFonts w:cs="Times New Roman"/>
          <w:color w:val="000000"/>
          <w:sz w:val="28"/>
          <w:szCs w:val="28"/>
        </w:rPr>
        <w:t>. -</w:t>
      </w:r>
      <w:r w:rsidRPr="007C63F4">
        <w:rPr>
          <w:rFonts w:cs="Times New Roman"/>
          <w:color w:val="000000"/>
          <w:sz w:val="28"/>
          <w:szCs w:val="28"/>
        </w:rPr>
        <w:t xml:space="preserve"> Волгог</w:t>
      </w:r>
      <w:r>
        <w:rPr>
          <w:rFonts w:cs="Times New Roman"/>
          <w:color w:val="000000"/>
          <w:sz w:val="28"/>
          <w:szCs w:val="28"/>
        </w:rPr>
        <w:t xml:space="preserve">рад: Учитель, 2010. - 191 с. </w:t>
      </w:r>
    </w:p>
    <w:p w:rsidR="003D45C2" w:rsidRPr="005553BC" w:rsidRDefault="003D45C2" w:rsidP="003D45C2">
      <w:pPr>
        <w:pStyle w:val="a3"/>
        <w:widowControl w:val="0"/>
        <w:numPr>
          <w:ilvl w:val="0"/>
          <w:numId w:val="13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rFonts w:cs="Times New Roman"/>
          <w:sz w:val="28"/>
          <w:szCs w:val="28"/>
        </w:rPr>
      </w:pPr>
      <w:r w:rsidRPr="005553BC">
        <w:rPr>
          <w:rFonts w:cs="Times New Roman"/>
          <w:sz w:val="28"/>
          <w:szCs w:val="28"/>
        </w:rPr>
        <w:t xml:space="preserve"> Лаптева И. Д. Опыт реализации межкультурных проектов в педагогическом вузе</w:t>
      </w:r>
      <w:proofErr w:type="gramStart"/>
      <w:r w:rsidRPr="005553BC">
        <w:rPr>
          <w:rFonts w:cs="Times New Roman"/>
          <w:sz w:val="28"/>
          <w:szCs w:val="28"/>
        </w:rPr>
        <w:t>.</w:t>
      </w:r>
      <w:r>
        <w:rPr>
          <w:rFonts w:cs="Times New Roman"/>
          <w:sz w:val="28"/>
          <w:szCs w:val="28"/>
        </w:rPr>
        <w:t xml:space="preserve"> </w:t>
      </w:r>
      <w:r w:rsidRPr="005553BC">
        <w:rPr>
          <w:rFonts w:cs="Times New Roman"/>
          <w:sz w:val="28"/>
          <w:szCs w:val="28"/>
        </w:rPr>
        <w:t xml:space="preserve">: </w:t>
      </w:r>
      <w:proofErr w:type="gramEnd"/>
      <w:r w:rsidRPr="005553BC">
        <w:rPr>
          <w:rFonts w:cs="Times New Roman"/>
          <w:sz w:val="28"/>
          <w:szCs w:val="28"/>
        </w:rPr>
        <w:t xml:space="preserve">методические рекомендации / И. Д. Лаптева, О. В. </w:t>
      </w:r>
      <w:proofErr w:type="spellStart"/>
      <w:r w:rsidRPr="005553BC">
        <w:rPr>
          <w:rFonts w:cs="Times New Roman"/>
          <w:sz w:val="28"/>
          <w:szCs w:val="28"/>
        </w:rPr>
        <w:t>Землянская</w:t>
      </w:r>
      <w:proofErr w:type="spellEnd"/>
      <w:r w:rsidRPr="005553BC">
        <w:rPr>
          <w:rFonts w:cs="Times New Roman"/>
          <w:sz w:val="28"/>
          <w:szCs w:val="28"/>
        </w:rPr>
        <w:t>. – Новокузнецк</w:t>
      </w:r>
      <w:proofErr w:type="gramStart"/>
      <w:r>
        <w:rPr>
          <w:rFonts w:cs="Times New Roman"/>
          <w:sz w:val="28"/>
          <w:szCs w:val="28"/>
        </w:rPr>
        <w:t xml:space="preserve"> :</w:t>
      </w:r>
      <w:proofErr w:type="gram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КузГПА</w:t>
      </w:r>
      <w:proofErr w:type="spellEnd"/>
      <w:r>
        <w:rPr>
          <w:rFonts w:cs="Times New Roman"/>
          <w:sz w:val="28"/>
          <w:szCs w:val="28"/>
        </w:rPr>
        <w:t>,  2011. -</w:t>
      </w:r>
      <w:r w:rsidRPr="005553BC">
        <w:rPr>
          <w:rFonts w:cs="Times New Roman"/>
          <w:sz w:val="28"/>
          <w:szCs w:val="28"/>
        </w:rPr>
        <w:t xml:space="preserve"> 82 с. </w:t>
      </w:r>
    </w:p>
    <w:p w:rsidR="003D45C2" w:rsidRPr="002171C1" w:rsidRDefault="003D45C2" w:rsidP="003D45C2">
      <w:pPr>
        <w:pStyle w:val="a3"/>
        <w:widowControl w:val="0"/>
        <w:numPr>
          <w:ilvl w:val="0"/>
          <w:numId w:val="13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rFonts w:cs="Times New Roman"/>
          <w:sz w:val="28"/>
          <w:szCs w:val="28"/>
        </w:rPr>
      </w:pPr>
      <w:r w:rsidRPr="002171C1">
        <w:rPr>
          <w:rFonts w:cs="Times New Roman"/>
          <w:sz w:val="28"/>
          <w:szCs w:val="28"/>
        </w:rPr>
        <w:t xml:space="preserve">Леонтьев А.Н. Потребности, мотивы и эмоции - 1971,  </w:t>
      </w:r>
    </w:p>
    <w:p w:rsidR="003D45C2" w:rsidRPr="002171C1" w:rsidRDefault="003D45C2" w:rsidP="003D45C2">
      <w:pPr>
        <w:pStyle w:val="a3"/>
        <w:widowControl w:val="0"/>
        <w:numPr>
          <w:ilvl w:val="0"/>
          <w:numId w:val="13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rFonts w:cs="Times New Roman"/>
          <w:sz w:val="28"/>
          <w:szCs w:val="28"/>
        </w:rPr>
      </w:pPr>
      <w:proofErr w:type="spellStart"/>
      <w:r w:rsidRPr="002171C1">
        <w:rPr>
          <w:rStyle w:val="ab"/>
          <w:rFonts w:cs="Times New Roman"/>
          <w:i w:val="0"/>
          <w:color w:val="000000"/>
          <w:sz w:val="28"/>
          <w:szCs w:val="28"/>
        </w:rPr>
        <w:t>Мильруд</w:t>
      </w:r>
      <w:proofErr w:type="spellEnd"/>
      <w:r w:rsidRPr="002171C1">
        <w:rPr>
          <w:rStyle w:val="ab"/>
          <w:rFonts w:cs="Times New Roman"/>
          <w:i w:val="0"/>
          <w:color w:val="000000"/>
          <w:sz w:val="28"/>
          <w:szCs w:val="28"/>
        </w:rPr>
        <w:t xml:space="preserve"> Р. П.</w:t>
      </w:r>
      <w:r w:rsidRPr="002171C1">
        <w:rPr>
          <w:rStyle w:val="apple-converted-space"/>
          <w:rFonts w:cs="Times New Roman"/>
          <w:color w:val="000000"/>
          <w:sz w:val="28"/>
          <w:szCs w:val="28"/>
        </w:rPr>
        <w:t> </w:t>
      </w:r>
      <w:r w:rsidRPr="002171C1">
        <w:rPr>
          <w:rFonts w:cs="Times New Roman"/>
          <w:color w:val="000000"/>
          <w:sz w:val="28"/>
          <w:szCs w:val="28"/>
        </w:rPr>
        <w:t>Организация ролевой игры  //  Иностранные языки в школе. - 1987. - № 3. - С. 8-13.</w:t>
      </w:r>
    </w:p>
    <w:p w:rsidR="003D45C2" w:rsidRPr="005553BC" w:rsidRDefault="003D45C2" w:rsidP="003D45C2">
      <w:pPr>
        <w:pStyle w:val="a3"/>
        <w:widowControl w:val="0"/>
        <w:numPr>
          <w:ilvl w:val="0"/>
          <w:numId w:val="13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rFonts w:cs="Times New Roman"/>
          <w:sz w:val="28"/>
          <w:szCs w:val="28"/>
        </w:rPr>
      </w:pPr>
      <w:r>
        <w:rPr>
          <w:rFonts w:eastAsia="Calibri" w:cs="Times New Roman"/>
          <w:bCs/>
          <w:sz w:val="28"/>
          <w:szCs w:val="28"/>
          <w:shd w:val="clear" w:color="auto" w:fill="FFFFFF"/>
        </w:rPr>
        <w:t>Паршутина Л. А.</w:t>
      </w:r>
      <w:r w:rsidRPr="005553BC">
        <w:rPr>
          <w:rStyle w:val="apple-converted-space"/>
          <w:rFonts w:cs="Times New Roman"/>
          <w:sz w:val="28"/>
          <w:szCs w:val="28"/>
          <w:shd w:val="clear" w:color="auto" w:fill="FFFFFF"/>
        </w:rPr>
        <w:t>  </w:t>
      </w:r>
      <w:r w:rsidRPr="005553BC">
        <w:rPr>
          <w:rFonts w:cs="Times New Roman"/>
          <w:bCs/>
          <w:sz w:val="28"/>
          <w:szCs w:val="28"/>
          <w:shd w:val="clear" w:color="auto" w:fill="FFFFFF"/>
        </w:rPr>
        <w:t>Проектная деятельность учащихся</w:t>
      </w:r>
      <w:r w:rsidRPr="005553BC">
        <w:rPr>
          <w:rStyle w:val="apple-converted-space"/>
          <w:rFonts w:cs="Times New Roman"/>
          <w:sz w:val="28"/>
          <w:szCs w:val="28"/>
          <w:shd w:val="clear" w:color="auto" w:fill="FFFFFF"/>
        </w:rPr>
        <w:t> </w:t>
      </w:r>
      <w:r w:rsidRPr="005553BC">
        <w:rPr>
          <w:rFonts w:cs="Times New Roman"/>
          <w:sz w:val="28"/>
          <w:szCs w:val="28"/>
          <w:shd w:val="clear" w:color="auto" w:fill="FFFFFF"/>
        </w:rPr>
        <w:t>в учебно-воспитательном процессе  // Теория и практика дополнительного образования. - 2010. -</w:t>
      </w:r>
      <w:r w:rsidRPr="005553BC">
        <w:rPr>
          <w:rStyle w:val="apple-converted-space"/>
          <w:rFonts w:cs="Times New Roman"/>
          <w:sz w:val="28"/>
          <w:szCs w:val="28"/>
          <w:shd w:val="clear" w:color="auto" w:fill="FFFFFF"/>
        </w:rPr>
        <w:t> </w:t>
      </w:r>
      <w:r w:rsidRPr="005553BC">
        <w:rPr>
          <w:rFonts w:cs="Times New Roman"/>
          <w:bCs/>
          <w:sz w:val="28"/>
          <w:szCs w:val="28"/>
          <w:shd w:val="clear" w:color="auto" w:fill="FFFFFF"/>
        </w:rPr>
        <w:t>№ 1</w:t>
      </w:r>
      <w:r w:rsidRPr="005553BC">
        <w:rPr>
          <w:rFonts w:cs="Times New Roman"/>
          <w:sz w:val="28"/>
          <w:szCs w:val="28"/>
          <w:shd w:val="clear" w:color="auto" w:fill="FFFFFF"/>
        </w:rPr>
        <w:t>. - С. 50-53</w:t>
      </w:r>
      <w:r>
        <w:rPr>
          <w:rFonts w:cs="Times New Roman"/>
          <w:sz w:val="28"/>
          <w:szCs w:val="28"/>
          <w:shd w:val="clear" w:color="auto" w:fill="FFFFFF"/>
        </w:rPr>
        <w:t>.</w:t>
      </w:r>
    </w:p>
    <w:p w:rsidR="003D45C2" w:rsidRPr="005553BC" w:rsidRDefault="003D45C2" w:rsidP="003D45C2">
      <w:pPr>
        <w:pStyle w:val="a3"/>
        <w:widowControl w:val="0"/>
        <w:numPr>
          <w:ilvl w:val="0"/>
          <w:numId w:val="13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rFonts w:cs="Times New Roman"/>
          <w:sz w:val="28"/>
          <w:szCs w:val="28"/>
        </w:rPr>
      </w:pPr>
      <w:proofErr w:type="spellStart"/>
      <w:r w:rsidRPr="005553BC">
        <w:rPr>
          <w:rFonts w:cs="Times New Roman"/>
          <w:sz w:val="28"/>
          <w:szCs w:val="28"/>
          <w:shd w:val="clear" w:color="auto" w:fill="FFFFFF"/>
        </w:rPr>
        <w:t>Пельц</w:t>
      </w:r>
      <w:proofErr w:type="spellEnd"/>
      <w:r w:rsidRPr="005553BC">
        <w:rPr>
          <w:rFonts w:cs="Times New Roman"/>
          <w:sz w:val="28"/>
          <w:szCs w:val="28"/>
          <w:shd w:val="clear" w:color="auto" w:fill="FFFFFF"/>
        </w:rPr>
        <w:t xml:space="preserve"> Л. В. </w:t>
      </w:r>
      <w:proofErr w:type="spellStart"/>
      <w:r w:rsidRPr="005553BC">
        <w:rPr>
          <w:rFonts w:cs="Times New Roman"/>
          <w:sz w:val="28"/>
          <w:szCs w:val="28"/>
          <w:shd w:val="clear" w:color="auto" w:fill="FFFFFF"/>
        </w:rPr>
        <w:t>Метокогнитивные</w:t>
      </w:r>
      <w:proofErr w:type="spellEnd"/>
      <w:r w:rsidRPr="005553BC">
        <w:rPr>
          <w:rFonts w:cs="Times New Roman"/>
          <w:sz w:val="28"/>
          <w:szCs w:val="28"/>
          <w:shd w:val="clear" w:color="auto" w:fill="FFFFFF"/>
        </w:rPr>
        <w:t xml:space="preserve"> стратегии: учебное пособие /</w:t>
      </w:r>
      <w:r>
        <w:rPr>
          <w:rFonts w:cs="Times New Roman"/>
          <w:sz w:val="28"/>
          <w:szCs w:val="28"/>
          <w:shd w:val="clear" w:color="auto" w:fill="FFFFFF"/>
        </w:rPr>
        <w:t xml:space="preserve"> Л. В.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Пельц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, Е. В.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Предеина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. - </w:t>
      </w:r>
      <w:r w:rsidRPr="005553BC">
        <w:rPr>
          <w:rFonts w:cs="Times New Roman"/>
          <w:sz w:val="28"/>
          <w:szCs w:val="28"/>
          <w:shd w:val="clear" w:color="auto" w:fill="FFFFFF"/>
        </w:rPr>
        <w:t>Новокузнецк</w:t>
      </w:r>
      <w:proofErr w:type="gramStart"/>
      <w:r>
        <w:rPr>
          <w:rFonts w:cs="Times New Roman"/>
          <w:sz w:val="28"/>
          <w:szCs w:val="28"/>
          <w:shd w:val="clear" w:color="auto" w:fill="FFFFFF"/>
        </w:rPr>
        <w:t xml:space="preserve"> :</w:t>
      </w:r>
      <w:proofErr w:type="gram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КузГПА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, 2012. - </w:t>
      </w:r>
      <w:r w:rsidRPr="005553BC">
        <w:rPr>
          <w:rFonts w:cs="Times New Roman"/>
          <w:sz w:val="28"/>
          <w:szCs w:val="28"/>
          <w:shd w:val="clear" w:color="auto" w:fill="FFFFFF"/>
        </w:rPr>
        <w:t xml:space="preserve">119 с. </w:t>
      </w:r>
    </w:p>
    <w:p w:rsidR="003D45C2" w:rsidRPr="007C63F4" w:rsidRDefault="003D45C2" w:rsidP="003D45C2">
      <w:pPr>
        <w:numPr>
          <w:ilvl w:val="0"/>
          <w:numId w:val="13"/>
        </w:numPr>
        <w:spacing w:line="360" w:lineRule="auto"/>
        <w:ind w:left="0" w:firstLine="709"/>
        <w:jc w:val="both"/>
        <w:rPr>
          <w:rFonts w:cs="Times New Roman"/>
          <w:sz w:val="28"/>
          <w:szCs w:val="28"/>
        </w:rPr>
      </w:pPr>
      <w:r w:rsidRPr="007C63F4">
        <w:rPr>
          <w:rFonts w:cs="Times New Roman"/>
          <w:color w:val="000000"/>
          <w:sz w:val="28"/>
          <w:szCs w:val="28"/>
        </w:rPr>
        <w:lastRenderedPageBreak/>
        <w:t xml:space="preserve"> Петунин О. В. </w:t>
      </w:r>
      <w:proofErr w:type="spellStart"/>
      <w:r w:rsidRPr="007C63F4">
        <w:rPr>
          <w:rFonts w:cs="Times New Roman"/>
          <w:color w:val="000000"/>
          <w:sz w:val="28"/>
          <w:szCs w:val="28"/>
        </w:rPr>
        <w:t>М</w:t>
      </w:r>
      <w:r>
        <w:rPr>
          <w:rFonts w:cs="Times New Roman"/>
          <w:color w:val="000000"/>
          <w:sz w:val="28"/>
          <w:szCs w:val="28"/>
        </w:rPr>
        <w:t>етапредметные</w:t>
      </w:r>
      <w:proofErr w:type="spellEnd"/>
      <w:r>
        <w:rPr>
          <w:rFonts w:cs="Times New Roman"/>
          <w:color w:val="000000"/>
          <w:sz w:val="28"/>
          <w:szCs w:val="28"/>
        </w:rPr>
        <w:t xml:space="preserve"> умения школьников // </w:t>
      </w:r>
      <w:r w:rsidRPr="007C63F4">
        <w:rPr>
          <w:rFonts w:cs="Times New Roman"/>
          <w:color w:val="000000"/>
          <w:sz w:val="28"/>
          <w:szCs w:val="28"/>
        </w:rPr>
        <w:t>Народно</w:t>
      </w:r>
      <w:r>
        <w:rPr>
          <w:rFonts w:cs="Times New Roman"/>
          <w:color w:val="000000"/>
          <w:sz w:val="28"/>
          <w:szCs w:val="28"/>
        </w:rPr>
        <w:t>е образование. - 2012. - № 7. - С. 164-169.</w:t>
      </w:r>
    </w:p>
    <w:p w:rsidR="003D45C2" w:rsidRPr="005553BC" w:rsidRDefault="003D45C2" w:rsidP="003D45C2">
      <w:pPr>
        <w:numPr>
          <w:ilvl w:val="0"/>
          <w:numId w:val="13"/>
        </w:numPr>
        <w:spacing w:line="360" w:lineRule="auto"/>
        <w:ind w:left="0" w:firstLine="709"/>
        <w:jc w:val="both"/>
        <w:rPr>
          <w:rFonts w:cs="Times New Roman"/>
          <w:sz w:val="28"/>
          <w:szCs w:val="28"/>
        </w:rPr>
      </w:pPr>
      <w:r w:rsidRPr="005553BC">
        <w:rPr>
          <w:rFonts w:cs="Times New Roman"/>
          <w:sz w:val="28"/>
          <w:szCs w:val="28"/>
        </w:rPr>
        <w:t xml:space="preserve">Платонов К.К. Структура и развитие личности. </w:t>
      </w:r>
      <w:r>
        <w:rPr>
          <w:rFonts w:cs="Times New Roman"/>
          <w:sz w:val="28"/>
          <w:szCs w:val="28"/>
        </w:rPr>
        <w:t>-</w:t>
      </w:r>
      <w:r w:rsidRPr="005553BC">
        <w:rPr>
          <w:rFonts w:cs="Times New Roman"/>
          <w:sz w:val="28"/>
          <w:szCs w:val="28"/>
        </w:rPr>
        <w:t xml:space="preserve"> М.</w:t>
      </w:r>
      <w:proofErr w:type="gramStart"/>
      <w:r>
        <w:rPr>
          <w:rFonts w:cs="Times New Roman"/>
          <w:sz w:val="28"/>
          <w:szCs w:val="28"/>
        </w:rPr>
        <w:t xml:space="preserve"> :</w:t>
      </w:r>
      <w:proofErr w:type="gramEnd"/>
      <w:r>
        <w:rPr>
          <w:rFonts w:cs="Times New Roman"/>
          <w:sz w:val="28"/>
          <w:szCs w:val="28"/>
        </w:rPr>
        <w:t xml:space="preserve"> Наука, 1989. -</w:t>
      </w:r>
      <w:r w:rsidRPr="005553BC">
        <w:rPr>
          <w:rFonts w:cs="Times New Roman"/>
          <w:sz w:val="28"/>
          <w:szCs w:val="28"/>
        </w:rPr>
        <w:t xml:space="preserve"> 256 с. </w:t>
      </w:r>
    </w:p>
    <w:p w:rsidR="003D45C2" w:rsidRPr="005553BC" w:rsidRDefault="003D45C2" w:rsidP="003D45C2">
      <w:pPr>
        <w:numPr>
          <w:ilvl w:val="0"/>
          <w:numId w:val="13"/>
        </w:numPr>
        <w:spacing w:line="360" w:lineRule="auto"/>
        <w:ind w:left="0" w:firstLine="709"/>
        <w:jc w:val="both"/>
        <w:rPr>
          <w:rFonts w:cs="Times New Roman"/>
          <w:sz w:val="28"/>
          <w:szCs w:val="28"/>
        </w:rPr>
      </w:pPr>
      <w:proofErr w:type="spellStart"/>
      <w:r w:rsidRPr="005553BC">
        <w:rPr>
          <w:rFonts w:cs="Times New Roman"/>
          <w:sz w:val="28"/>
          <w:szCs w:val="28"/>
        </w:rPr>
        <w:t>Полат</w:t>
      </w:r>
      <w:proofErr w:type="spellEnd"/>
      <w:r w:rsidRPr="005553BC">
        <w:rPr>
          <w:rFonts w:cs="Times New Roman"/>
          <w:sz w:val="28"/>
          <w:szCs w:val="28"/>
        </w:rPr>
        <w:t xml:space="preserve"> Е. С. Метод проектов на уроках иностранного языка // Иностранный язык </w:t>
      </w:r>
      <w:r>
        <w:rPr>
          <w:rFonts w:cs="Times New Roman"/>
          <w:sz w:val="28"/>
          <w:szCs w:val="28"/>
        </w:rPr>
        <w:t xml:space="preserve">в школе  - 2000. - №2, 3. </w:t>
      </w:r>
    </w:p>
    <w:p w:rsidR="003D45C2" w:rsidRPr="005553BC" w:rsidRDefault="003D45C2" w:rsidP="003D45C2">
      <w:pPr>
        <w:pStyle w:val="a3"/>
        <w:widowControl w:val="0"/>
        <w:numPr>
          <w:ilvl w:val="0"/>
          <w:numId w:val="13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rFonts w:cs="Times New Roman"/>
          <w:sz w:val="28"/>
          <w:szCs w:val="28"/>
        </w:rPr>
      </w:pPr>
      <w:r w:rsidRPr="005553BC">
        <w:rPr>
          <w:rFonts w:cs="Times New Roman"/>
          <w:sz w:val="28"/>
          <w:szCs w:val="28"/>
        </w:rPr>
        <w:t xml:space="preserve">   Рогова Г.В. Методика обучения иностранным языкам в средней школе / Г.В. Рогова, Ф.М. Рабинович, Т. Е. Сахарова. - М.</w:t>
      </w:r>
      <w:proofErr w:type="gramStart"/>
      <w:r>
        <w:rPr>
          <w:rFonts w:cs="Times New Roman"/>
          <w:sz w:val="28"/>
          <w:szCs w:val="28"/>
        </w:rPr>
        <w:t xml:space="preserve"> </w:t>
      </w:r>
      <w:r w:rsidRPr="005553BC">
        <w:rPr>
          <w:rFonts w:cs="Times New Roman"/>
          <w:sz w:val="28"/>
          <w:szCs w:val="28"/>
        </w:rPr>
        <w:t>:</w:t>
      </w:r>
      <w:proofErr w:type="gramEnd"/>
      <w:r>
        <w:rPr>
          <w:rFonts w:cs="Times New Roman"/>
          <w:sz w:val="28"/>
          <w:szCs w:val="28"/>
        </w:rPr>
        <w:t xml:space="preserve"> </w:t>
      </w:r>
      <w:r w:rsidRPr="005553BC">
        <w:rPr>
          <w:rFonts w:cs="Times New Roman"/>
          <w:sz w:val="28"/>
          <w:szCs w:val="28"/>
        </w:rPr>
        <w:t>Просвещение,</w:t>
      </w:r>
      <w:r>
        <w:rPr>
          <w:rFonts w:cs="Times New Roman"/>
          <w:sz w:val="28"/>
          <w:szCs w:val="28"/>
        </w:rPr>
        <w:t xml:space="preserve"> </w:t>
      </w:r>
      <w:r w:rsidRPr="005553BC">
        <w:rPr>
          <w:rFonts w:cs="Times New Roman"/>
          <w:sz w:val="28"/>
          <w:szCs w:val="28"/>
        </w:rPr>
        <w:t>1991. - 287 с.</w:t>
      </w:r>
    </w:p>
    <w:p w:rsidR="003D45C2" w:rsidRPr="005553BC" w:rsidRDefault="003D45C2" w:rsidP="003D45C2">
      <w:pPr>
        <w:pStyle w:val="a3"/>
        <w:widowControl w:val="0"/>
        <w:numPr>
          <w:ilvl w:val="0"/>
          <w:numId w:val="13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rFonts w:cs="Times New Roman"/>
          <w:sz w:val="28"/>
          <w:szCs w:val="28"/>
        </w:rPr>
      </w:pPr>
      <w:r w:rsidRPr="005553BC">
        <w:rPr>
          <w:rFonts w:cs="Times New Roman"/>
          <w:sz w:val="28"/>
          <w:szCs w:val="28"/>
        </w:rPr>
        <w:t xml:space="preserve">   Рубинштейн С.А. Основы общей психологии. В 2 т./ Рубинштейн С.А. Основы общей психологии. - М.</w:t>
      </w:r>
      <w:proofErr w:type="gramStart"/>
      <w:r>
        <w:rPr>
          <w:rFonts w:cs="Times New Roman"/>
          <w:sz w:val="28"/>
          <w:szCs w:val="28"/>
        </w:rPr>
        <w:t xml:space="preserve"> </w:t>
      </w:r>
      <w:r w:rsidRPr="005553BC">
        <w:rPr>
          <w:rFonts w:cs="Times New Roman"/>
          <w:sz w:val="28"/>
          <w:szCs w:val="28"/>
        </w:rPr>
        <w:t>:</w:t>
      </w:r>
      <w:proofErr w:type="gramEnd"/>
      <w:r>
        <w:rPr>
          <w:rFonts w:cs="Times New Roman"/>
          <w:sz w:val="28"/>
          <w:szCs w:val="28"/>
        </w:rPr>
        <w:t xml:space="preserve"> </w:t>
      </w:r>
      <w:r w:rsidRPr="005553BC">
        <w:rPr>
          <w:rFonts w:cs="Times New Roman"/>
          <w:sz w:val="28"/>
          <w:szCs w:val="28"/>
        </w:rPr>
        <w:t>Педагогика,1989. - Т 2. - 328 с.</w:t>
      </w:r>
    </w:p>
    <w:p w:rsidR="003D45C2" w:rsidRPr="005553BC" w:rsidRDefault="003D45C2" w:rsidP="003D45C2">
      <w:pPr>
        <w:pStyle w:val="a3"/>
        <w:widowControl w:val="0"/>
        <w:numPr>
          <w:ilvl w:val="0"/>
          <w:numId w:val="13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rFonts w:cs="Times New Roman"/>
          <w:sz w:val="28"/>
          <w:szCs w:val="28"/>
        </w:rPr>
      </w:pPr>
      <w:r w:rsidRPr="005553BC">
        <w:rPr>
          <w:rFonts w:cs="Times New Roman"/>
          <w:sz w:val="28"/>
          <w:szCs w:val="28"/>
        </w:rPr>
        <w:t xml:space="preserve">  </w:t>
      </w:r>
      <w:proofErr w:type="spellStart"/>
      <w:r w:rsidRPr="005553BC">
        <w:rPr>
          <w:rFonts w:cs="Times New Roman"/>
          <w:sz w:val="28"/>
          <w:szCs w:val="28"/>
        </w:rPr>
        <w:t>Семёнова</w:t>
      </w:r>
      <w:proofErr w:type="spellEnd"/>
      <w:r w:rsidRPr="005553BC">
        <w:rPr>
          <w:rFonts w:cs="Times New Roman"/>
          <w:sz w:val="28"/>
          <w:szCs w:val="28"/>
        </w:rPr>
        <w:t xml:space="preserve"> Т.В. Ролевые игры в обучении иностранным языкам / Т. В. </w:t>
      </w:r>
      <w:proofErr w:type="spellStart"/>
      <w:r w:rsidRPr="005553BC">
        <w:rPr>
          <w:rFonts w:cs="Times New Roman"/>
          <w:sz w:val="28"/>
          <w:szCs w:val="28"/>
        </w:rPr>
        <w:t>Семёнова</w:t>
      </w:r>
      <w:proofErr w:type="spellEnd"/>
      <w:r w:rsidRPr="005553BC">
        <w:rPr>
          <w:rFonts w:cs="Times New Roman"/>
          <w:sz w:val="28"/>
          <w:szCs w:val="28"/>
        </w:rPr>
        <w:t xml:space="preserve">, М. В. </w:t>
      </w:r>
      <w:proofErr w:type="spellStart"/>
      <w:r w:rsidRPr="005553BC">
        <w:rPr>
          <w:rFonts w:cs="Times New Roman"/>
          <w:sz w:val="28"/>
          <w:szCs w:val="28"/>
        </w:rPr>
        <w:t>Семёнова</w:t>
      </w:r>
      <w:proofErr w:type="spellEnd"/>
      <w:r w:rsidRPr="005553BC">
        <w:rPr>
          <w:rFonts w:cs="Times New Roman"/>
          <w:sz w:val="28"/>
          <w:szCs w:val="28"/>
        </w:rPr>
        <w:t xml:space="preserve"> // Иностранные Языки в Школе. - 2005. - №1. -  </w:t>
      </w:r>
      <w:r w:rsidRPr="005553BC">
        <w:rPr>
          <w:rFonts w:cs="Times New Roman"/>
          <w:sz w:val="28"/>
          <w:szCs w:val="28"/>
          <w:lang w:val="en-US"/>
        </w:rPr>
        <w:t>C</w:t>
      </w:r>
      <w:r w:rsidRPr="005553BC">
        <w:rPr>
          <w:rFonts w:cs="Times New Roman"/>
          <w:sz w:val="28"/>
          <w:szCs w:val="28"/>
        </w:rPr>
        <w:t xml:space="preserve">. 16 </w:t>
      </w:r>
      <w:r>
        <w:rPr>
          <w:rFonts w:cs="Times New Roman"/>
          <w:sz w:val="28"/>
          <w:szCs w:val="28"/>
        </w:rPr>
        <w:t>-</w:t>
      </w:r>
      <w:r w:rsidRPr="005553BC">
        <w:rPr>
          <w:rFonts w:cs="Times New Roman"/>
          <w:sz w:val="28"/>
          <w:szCs w:val="28"/>
        </w:rPr>
        <w:t xml:space="preserve"> 20</w:t>
      </w:r>
      <w:r>
        <w:rPr>
          <w:rFonts w:cs="Times New Roman"/>
          <w:sz w:val="28"/>
          <w:szCs w:val="28"/>
        </w:rPr>
        <w:t>.</w:t>
      </w:r>
    </w:p>
    <w:p w:rsidR="003D45C2" w:rsidRPr="005553BC" w:rsidRDefault="003D45C2" w:rsidP="003D45C2">
      <w:pPr>
        <w:pStyle w:val="a3"/>
        <w:widowControl w:val="0"/>
        <w:numPr>
          <w:ilvl w:val="0"/>
          <w:numId w:val="13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rFonts w:cs="Times New Roman"/>
          <w:color w:val="000000"/>
          <w:sz w:val="28"/>
          <w:szCs w:val="28"/>
        </w:rPr>
      </w:pPr>
      <w:r w:rsidRPr="005553BC">
        <w:rPr>
          <w:rFonts w:cs="Times New Roman"/>
          <w:color w:val="000000"/>
          <w:sz w:val="28"/>
          <w:szCs w:val="28"/>
        </w:rPr>
        <w:t>Соловова Е.Н. Методика обучения иностранным языкам: Базовый курс лекций. - М.</w:t>
      </w:r>
      <w:proofErr w:type="gramStart"/>
      <w:r>
        <w:rPr>
          <w:rFonts w:cs="Times New Roman"/>
          <w:color w:val="000000"/>
          <w:sz w:val="28"/>
          <w:szCs w:val="28"/>
        </w:rPr>
        <w:t xml:space="preserve"> </w:t>
      </w:r>
      <w:r w:rsidRPr="005553BC">
        <w:rPr>
          <w:rFonts w:cs="Times New Roman"/>
          <w:color w:val="000000"/>
          <w:sz w:val="28"/>
          <w:szCs w:val="28"/>
        </w:rPr>
        <w:t>:</w:t>
      </w:r>
      <w:proofErr w:type="gramEnd"/>
      <w:r>
        <w:rPr>
          <w:rFonts w:cs="Times New Roman"/>
          <w:color w:val="000000"/>
          <w:sz w:val="28"/>
          <w:szCs w:val="28"/>
        </w:rPr>
        <w:t xml:space="preserve"> </w:t>
      </w:r>
      <w:r w:rsidRPr="005553BC">
        <w:rPr>
          <w:rFonts w:cs="Times New Roman"/>
          <w:color w:val="000000"/>
          <w:sz w:val="28"/>
          <w:szCs w:val="28"/>
        </w:rPr>
        <w:t>Просвещение, 2002. - 239 с.</w:t>
      </w:r>
    </w:p>
    <w:p w:rsidR="003D45C2" w:rsidRPr="007C63F4" w:rsidRDefault="003D45C2" w:rsidP="003D45C2">
      <w:pPr>
        <w:numPr>
          <w:ilvl w:val="0"/>
          <w:numId w:val="13"/>
        </w:numPr>
        <w:spacing w:line="360" w:lineRule="auto"/>
        <w:ind w:left="0" w:firstLine="709"/>
        <w:jc w:val="both"/>
        <w:rPr>
          <w:rFonts w:cs="Times New Roman"/>
          <w:sz w:val="28"/>
          <w:szCs w:val="28"/>
        </w:rPr>
      </w:pPr>
      <w:proofErr w:type="spellStart"/>
      <w:r>
        <w:rPr>
          <w:rFonts w:cs="Times New Roman"/>
          <w:color w:val="000000"/>
          <w:sz w:val="28"/>
          <w:szCs w:val="28"/>
        </w:rPr>
        <w:t>Фришман</w:t>
      </w:r>
      <w:proofErr w:type="spellEnd"/>
      <w:r>
        <w:rPr>
          <w:rFonts w:cs="Times New Roman"/>
          <w:color w:val="000000"/>
          <w:sz w:val="28"/>
          <w:szCs w:val="28"/>
        </w:rPr>
        <w:t xml:space="preserve"> И. И. </w:t>
      </w:r>
      <w:r w:rsidRPr="007C63F4">
        <w:rPr>
          <w:rFonts w:cs="Times New Roman"/>
          <w:color w:val="000000"/>
          <w:sz w:val="28"/>
          <w:szCs w:val="28"/>
        </w:rPr>
        <w:t xml:space="preserve">Управление инновациями в образовательном учреждении: образовательные </w:t>
      </w:r>
      <w:proofErr w:type="spellStart"/>
      <w:r w:rsidRPr="007C63F4">
        <w:rPr>
          <w:rFonts w:cs="Times New Roman"/>
          <w:color w:val="000000"/>
          <w:sz w:val="28"/>
          <w:szCs w:val="28"/>
        </w:rPr>
        <w:t>практико</w:t>
      </w:r>
      <w:proofErr w:type="spellEnd"/>
      <w:r w:rsidRPr="007C63F4">
        <w:rPr>
          <w:rFonts w:cs="Times New Roman"/>
          <w:color w:val="000000"/>
          <w:sz w:val="28"/>
          <w:szCs w:val="28"/>
        </w:rPr>
        <w:t xml:space="preserve"> – ориентированные технологии</w:t>
      </w:r>
      <w:r>
        <w:rPr>
          <w:rFonts w:cs="Times New Roman"/>
          <w:color w:val="000000"/>
          <w:sz w:val="28"/>
          <w:szCs w:val="28"/>
        </w:rPr>
        <w:t>. -</w:t>
      </w:r>
      <w:r w:rsidRPr="007C63F4">
        <w:rPr>
          <w:rFonts w:cs="Times New Roman"/>
          <w:color w:val="000000"/>
          <w:sz w:val="28"/>
          <w:szCs w:val="28"/>
        </w:rPr>
        <w:t xml:space="preserve"> Волгоград</w:t>
      </w:r>
      <w:proofErr w:type="gramStart"/>
      <w:r>
        <w:rPr>
          <w:rFonts w:cs="Times New Roman"/>
          <w:color w:val="000000"/>
          <w:sz w:val="28"/>
          <w:szCs w:val="28"/>
        </w:rPr>
        <w:t xml:space="preserve"> :</w:t>
      </w:r>
      <w:proofErr w:type="gramEnd"/>
      <w:r>
        <w:rPr>
          <w:rFonts w:cs="Times New Roman"/>
          <w:color w:val="000000"/>
          <w:sz w:val="28"/>
          <w:szCs w:val="28"/>
        </w:rPr>
        <w:t xml:space="preserve"> Учитель, 2011. -</w:t>
      </w:r>
      <w:r w:rsidRPr="007C63F4">
        <w:rPr>
          <w:rFonts w:cs="Times New Roman"/>
          <w:color w:val="000000"/>
          <w:sz w:val="28"/>
          <w:szCs w:val="28"/>
        </w:rPr>
        <w:t xml:space="preserve"> 175 с. </w:t>
      </w:r>
    </w:p>
    <w:p w:rsidR="003D45C2" w:rsidRPr="005553BC" w:rsidRDefault="003D45C2" w:rsidP="003D45C2">
      <w:pPr>
        <w:numPr>
          <w:ilvl w:val="0"/>
          <w:numId w:val="13"/>
        </w:numPr>
        <w:spacing w:line="360" w:lineRule="auto"/>
        <w:ind w:left="0" w:firstLine="709"/>
        <w:jc w:val="both"/>
        <w:rPr>
          <w:rFonts w:cs="Times New Roman"/>
          <w:sz w:val="28"/>
          <w:szCs w:val="28"/>
        </w:rPr>
      </w:pPr>
      <w:proofErr w:type="spellStart"/>
      <w:r w:rsidRPr="005553BC">
        <w:rPr>
          <w:rFonts w:cs="Times New Roman"/>
          <w:sz w:val="28"/>
          <w:szCs w:val="28"/>
        </w:rPr>
        <w:t>Хекхаузен</w:t>
      </w:r>
      <w:proofErr w:type="spellEnd"/>
      <w:r w:rsidRPr="005553BC">
        <w:rPr>
          <w:rFonts w:cs="Times New Roman"/>
          <w:sz w:val="28"/>
          <w:szCs w:val="28"/>
        </w:rPr>
        <w:t xml:space="preserve"> Х. Мот</w:t>
      </w:r>
      <w:r>
        <w:rPr>
          <w:rFonts w:cs="Times New Roman"/>
          <w:sz w:val="28"/>
          <w:szCs w:val="28"/>
        </w:rPr>
        <w:t>ивация и деятельность 2-е изд. -</w:t>
      </w:r>
      <w:r w:rsidRPr="005553BC">
        <w:rPr>
          <w:rFonts w:cs="Times New Roman"/>
          <w:sz w:val="28"/>
          <w:szCs w:val="28"/>
        </w:rPr>
        <w:t xml:space="preserve"> СПб</w:t>
      </w:r>
      <w:proofErr w:type="gramStart"/>
      <w:r w:rsidRPr="005553BC">
        <w:rPr>
          <w:rFonts w:cs="Times New Roman"/>
          <w:sz w:val="28"/>
          <w:szCs w:val="28"/>
        </w:rPr>
        <w:t>.</w:t>
      </w:r>
      <w:r>
        <w:rPr>
          <w:rFonts w:cs="Times New Roman"/>
          <w:sz w:val="28"/>
          <w:szCs w:val="28"/>
        </w:rPr>
        <w:t xml:space="preserve"> </w:t>
      </w:r>
      <w:r w:rsidRPr="005553BC">
        <w:rPr>
          <w:rFonts w:cs="Times New Roman"/>
          <w:sz w:val="28"/>
          <w:szCs w:val="28"/>
        </w:rPr>
        <w:t xml:space="preserve">: </w:t>
      </w:r>
      <w:proofErr w:type="gramEnd"/>
      <w:r w:rsidRPr="005553BC">
        <w:rPr>
          <w:rFonts w:cs="Times New Roman"/>
          <w:sz w:val="28"/>
          <w:szCs w:val="28"/>
        </w:rPr>
        <w:t xml:space="preserve">Питер, 2003. - 860 с. </w:t>
      </w:r>
    </w:p>
    <w:p w:rsidR="003D45C2" w:rsidRPr="00B802C8" w:rsidRDefault="003D45C2" w:rsidP="003D45C2">
      <w:pPr>
        <w:numPr>
          <w:ilvl w:val="0"/>
          <w:numId w:val="13"/>
        </w:numPr>
        <w:spacing w:line="360" w:lineRule="auto"/>
        <w:ind w:left="0" w:firstLine="709"/>
        <w:jc w:val="both"/>
        <w:rPr>
          <w:rFonts w:cs="Times New Roman"/>
          <w:sz w:val="28"/>
          <w:szCs w:val="28"/>
        </w:rPr>
      </w:pPr>
      <w:proofErr w:type="spellStart"/>
      <w:r w:rsidRPr="005553BC">
        <w:rPr>
          <w:rFonts w:cs="Times New Roman"/>
          <w:color w:val="000000"/>
          <w:sz w:val="28"/>
          <w:szCs w:val="28"/>
        </w:rPr>
        <w:t>Юрченкова</w:t>
      </w:r>
      <w:proofErr w:type="spellEnd"/>
      <w:r w:rsidRPr="005553BC">
        <w:rPr>
          <w:rFonts w:cs="Times New Roman"/>
          <w:color w:val="000000"/>
          <w:sz w:val="28"/>
          <w:szCs w:val="28"/>
        </w:rPr>
        <w:t xml:space="preserve"> Г.Д. Мотивы и "</w:t>
      </w:r>
      <w:proofErr w:type="spellStart"/>
      <w:r w:rsidRPr="005553BC">
        <w:rPr>
          <w:rFonts w:cs="Times New Roman"/>
          <w:color w:val="000000"/>
          <w:sz w:val="28"/>
          <w:szCs w:val="28"/>
        </w:rPr>
        <w:t>антимотивы</w:t>
      </w:r>
      <w:proofErr w:type="spellEnd"/>
      <w:r w:rsidRPr="005553BC">
        <w:rPr>
          <w:rFonts w:cs="Times New Roman"/>
          <w:color w:val="000000"/>
          <w:sz w:val="28"/>
          <w:szCs w:val="28"/>
        </w:rPr>
        <w:t>" п</w:t>
      </w:r>
      <w:r>
        <w:rPr>
          <w:rFonts w:cs="Times New Roman"/>
          <w:color w:val="000000"/>
          <w:sz w:val="28"/>
          <w:szCs w:val="28"/>
        </w:rPr>
        <w:t xml:space="preserve">ри изучении иностранного языка. </w:t>
      </w:r>
      <w:r w:rsidRPr="005553BC">
        <w:rPr>
          <w:rFonts w:cs="Times New Roman"/>
          <w:color w:val="000000"/>
          <w:sz w:val="28"/>
          <w:szCs w:val="28"/>
        </w:rPr>
        <w:t>// Иностранные Язык</w:t>
      </w:r>
      <w:r>
        <w:rPr>
          <w:rFonts w:cs="Times New Roman"/>
          <w:color w:val="000000"/>
          <w:sz w:val="28"/>
          <w:szCs w:val="28"/>
        </w:rPr>
        <w:t>и в Школе. - 2006. - №4. - С.42-</w:t>
      </w:r>
      <w:r w:rsidRPr="005553BC">
        <w:rPr>
          <w:rFonts w:cs="Times New Roman"/>
          <w:color w:val="000000"/>
          <w:sz w:val="28"/>
          <w:szCs w:val="28"/>
        </w:rPr>
        <w:t>52</w:t>
      </w:r>
      <w:r>
        <w:rPr>
          <w:rFonts w:cs="Times New Roman"/>
          <w:color w:val="000000"/>
          <w:sz w:val="28"/>
          <w:szCs w:val="28"/>
        </w:rPr>
        <w:t>.</w:t>
      </w:r>
    </w:p>
    <w:p w:rsidR="003D45C2" w:rsidRPr="005553BC" w:rsidRDefault="003D45C2" w:rsidP="003D45C2">
      <w:pPr>
        <w:spacing w:line="360" w:lineRule="auto"/>
        <w:ind w:firstLine="709"/>
        <w:jc w:val="both"/>
        <w:rPr>
          <w:rFonts w:cs="Times New Roman"/>
          <w:color w:val="000000"/>
          <w:sz w:val="28"/>
          <w:szCs w:val="28"/>
        </w:rPr>
      </w:pPr>
    </w:p>
    <w:p w:rsidR="003D45C2" w:rsidRDefault="003D45C2" w:rsidP="00172B0E">
      <w:pPr>
        <w:tabs>
          <w:tab w:val="left" w:pos="2820"/>
        </w:tabs>
        <w:spacing w:line="360" w:lineRule="auto"/>
        <w:jc w:val="both"/>
        <w:rPr>
          <w:rFonts w:cs="Times New Roman"/>
          <w:color w:val="000000"/>
          <w:sz w:val="28"/>
          <w:szCs w:val="28"/>
        </w:rPr>
      </w:pPr>
      <w:bookmarkStart w:id="0" w:name="_GoBack"/>
      <w:bookmarkEnd w:id="0"/>
    </w:p>
    <w:p w:rsidR="003D45C2" w:rsidRDefault="003D45C2" w:rsidP="003D45C2">
      <w:pPr>
        <w:spacing w:line="360" w:lineRule="auto"/>
        <w:ind w:firstLine="709"/>
        <w:jc w:val="both"/>
        <w:rPr>
          <w:rFonts w:cs="Times New Roman"/>
          <w:color w:val="000000"/>
          <w:sz w:val="28"/>
          <w:szCs w:val="28"/>
        </w:rPr>
      </w:pPr>
    </w:p>
    <w:p w:rsidR="003D45C2" w:rsidRDefault="003D45C2" w:rsidP="003D45C2">
      <w:pPr>
        <w:spacing w:line="360" w:lineRule="auto"/>
        <w:ind w:firstLine="709"/>
        <w:jc w:val="both"/>
        <w:rPr>
          <w:rFonts w:cs="Times New Roman"/>
          <w:color w:val="000000"/>
          <w:sz w:val="28"/>
          <w:szCs w:val="28"/>
        </w:rPr>
      </w:pPr>
    </w:p>
    <w:p w:rsidR="003D45C2" w:rsidRDefault="003D45C2" w:rsidP="003D45C2">
      <w:pPr>
        <w:spacing w:line="360" w:lineRule="auto"/>
        <w:ind w:firstLine="709"/>
        <w:jc w:val="both"/>
        <w:rPr>
          <w:rFonts w:cs="Times New Roman"/>
          <w:color w:val="000000"/>
          <w:sz w:val="28"/>
          <w:szCs w:val="28"/>
        </w:rPr>
      </w:pPr>
    </w:p>
    <w:p w:rsidR="008F3211" w:rsidRPr="00456D35" w:rsidRDefault="008F3211" w:rsidP="009E60AC">
      <w:pPr>
        <w:spacing w:line="360" w:lineRule="auto"/>
        <w:rPr>
          <w:rFonts w:cs="Times New Roman"/>
          <w:b/>
          <w:color w:val="000000"/>
          <w:sz w:val="28"/>
          <w:szCs w:val="28"/>
        </w:rPr>
      </w:pPr>
    </w:p>
    <w:sectPr w:rsidR="008F3211" w:rsidRPr="00456D35" w:rsidSect="00456D35">
      <w:pgSz w:w="11906" w:h="16838"/>
      <w:pgMar w:top="1134" w:right="567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1DE9" w:rsidRDefault="00B91DE9" w:rsidP="009E60AC">
      <w:r>
        <w:separator/>
      </w:r>
    </w:p>
  </w:endnote>
  <w:endnote w:type="continuationSeparator" w:id="0">
    <w:p w:rsidR="00B91DE9" w:rsidRDefault="00B91DE9" w:rsidP="009E60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3318296"/>
      <w:docPartObj>
        <w:docPartGallery w:val="Page Numbers (Bottom of Page)"/>
        <w:docPartUnique/>
      </w:docPartObj>
    </w:sdtPr>
    <w:sdtContent>
      <w:p w:rsidR="00456D35" w:rsidRDefault="00456D35">
        <w:pPr>
          <w:pStyle w:val="af3"/>
          <w:jc w:val="center"/>
        </w:pPr>
      </w:p>
    </w:sdtContent>
  </w:sdt>
  <w:p w:rsidR="00456D35" w:rsidRDefault="00456D35">
    <w:pPr>
      <w:pStyle w:val="af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1DE9" w:rsidRDefault="00B91DE9" w:rsidP="009E60AC">
      <w:r>
        <w:separator/>
      </w:r>
    </w:p>
  </w:footnote>
  <w:footnote w:type="continuationSeparator" w:id="0">
    <w:p w:rsidR="00B91DE9" w:rsidRDefault="00B91DE9" w:rsidP="009E60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6D35" w:rsidRDefault="00456D35">
    <w:pPr>
      <w:pStyle w:val="af1"/>
    </w:pPr>
  </w:p>
  <w:p w:rsidR="00456D35" w:rsidRDefault="00456D35">
    <w:pPr>
      <w:pStyle w:val="af1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6D35" w:rsidRDefault="00456D35">
    <w:pPr>
      <w:pStyle w:val="af1"/>
    </w:pPr>
  </w:p>
  <w:p w:rsidR="00456D35" w:rsidRDefault="00456D35">
    <w:pPr>
      <w:pStyle w:val="af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A2CC9"/>
    <w:multiLevelType w:val="hybridMultilevel"/>
    <w:tmpl w:val="6834ED70"/>
    <w:lvl w:ilvl="0" w:tplc="13A87B54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A1EA1974">
      <w:numFmt w:val="bullet"/>
      <w:lvlText w:val="•"/>
      <w:lvlJc w:val="left"/>
      <w:pPr>
        <w:ind w:left="2494" w:hanging="705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54B38D4"/>
    <w:multiLevelType w:val="hybridMultilevel"/>
    <w:tmpl w:val="6694DB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5F10AD"/>
    <w:multiLevelType w:val="hybridMultilevel"/>
    <w:tmpl w:val="C73A7F32"/>
    <w:lvl w:ilvl="0" w:tplc="13A87B54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04442BB"/>
    <w:multiLevelType w:val="hybridMultilevel"/>
    <w:tmpl w:val="81B8E38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184843A7"/>
    <w:multiLevelType w:val="hybridMultilevel"/>
    <w:tmpl w:val="3404FFD2"/>
    <w:lvl w:ilvl="0" w:tplc="13A87B5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003A6A"/>
    <w:multiLevelType w:val="hybridMultilevel"/>
    <w:tmpl w:val="7E3A1F7A"/>
    <w:lvl w:ilvl="0" w:tplc="13A87B54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DCE2EB2"/>
    <w:multiLevelType w:val="hybridMultilevel"/>
    <w:tmpl w:val="3FB6922E"/>
    <w:lvl w:ilvl="0" w:tplc="13A87B54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0B91812"/>
    <w:multiLevelType w:val="multilevel"/>
    <w:tmpl w:val="01F0D730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8">
    <w:nsid w:val="27C61EAD"/>
    <w:multiLevelType w:val="hybridMultilevel"/>
    <w:tmpl w:val="FA065F02"/>
    <w:lvl w:ilvl="0" w:tplc="13A87B54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310E295E"/>
    <w:multiLevelType w:val="hybridMultilevel"/>
    <w:tmpl w:val="6AB4EFAA"/>
    <w:lvl w:ilvl="0" w:tplc="13A87B54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34E212BD"/>
    <w:multiLevelType w:val="hybridMultilevel"/>
    <w:tmpl w:val="39086160"/>
    <w:lvl w:ilvl="0" w:tplc="13A87B54">
      <w:start w:val="1"/>
      <w:numFmt w:val="bullet"/>
      <w:lvlText w:val=""/>
      <w:lvlJc w:val="left"/>
      <w:pPr>
        <w:ind w:left="1414" w:hanging="705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>
    <w:nsid w:val="367A33AE"/>
    <w:multiLevelType w:val="hybridMultilevel"/>
    <w:tmpl w:val="47F4AE0A"/>
    <w:lvl w:ilvl="0" w:tplc="4AEEE32A">
      <w:start w:val="1"/>
      <w:numFmt w:val="decimal"/>
      <w:lvlText w:val="%1."/>
      <w:lvlJc w:val="left"/>
      <w:pPr>
        <w:ind w:left="786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3B8D5C9D"/>
    <w:multiLevelType w:val="hybridMultilevel"/>
    <w:tmpl w:val="08D421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3E533E"/>
    <w:multiLevelType w:val="hybridMultilevel"/>
    <w:tmpl w:val="BF580B8A"/>
    <w:lvl w:ilvl="0" w:tplc="C17E7B2C">
      <w:numFmt w:val="bullet"/>
      <w:lvlText w:val="•"/>
      <w:lvlJc w:val="left"/>
      <w:pPr>
        <w:ind w:left="1414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>
    <w:nsid w:val="3D7B549F"/>
    <w:multiLevelType w:val="multilevel"/>
    <w:tmpl w:val="2ED2A43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20" w:hanging="2160"/>
      </w:pPr>
      <w:rPr>
        <w:rFonts w:hint="default"/>
      </w:rPr>
    </w:lvl>
  </w:abstractNum>
  <w:abstractNum w:abstractNumId="15">
    <w:nsid w:val="3DE368AE"/>
    <w:multiLevelType w:val="hybridMultilevel"/>
    <w:tmpl w:val="39387908"/>
    <w:lvl w:ilvl="0" w:tplc="13A87B54">
      <w:start w:val="1"/>
      <w:numFmt w:val="bullet"/>
      <w:lvlText w:val="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>
    <w:nsid w:val="413E3309"/>
    <w:multiLevelType w:val="hybridMultilevel"/>
    <w:tmpl w:val="DA2A3930"/>
    <w:lvl w:ilvl="0" w:tplc="FFFFFFFF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486C10CD"/>
    <w:multiLevelType w:val="hybridMultilevel"/>
    <w:tmpl w:val="5D0ADFFA"/>
    <w:lvl w:ilvl="0" w:tplc="13A87B54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4B3A326C"/>
    <w:multiLevelType w:val="multilevel"/>
    <w:tmpl w:val="2A7E6E48"/>
    <w:lvl w:ilvl="0">
      <w:start w:val="1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9" w:hanging="51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9">
    <w:nsid w:val="514B7A26"/>
    <w:multiLevelType w:val="hybridMultilevel"/>
    <w:tmpl w:val="99AA8DF0"/>
    <w:lvl w:ilvl="0" w:tplc="13A87B5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1F2666A"/>
    <w:multiLevelType w:val="hybridMultilevel"/>
    <w:tmpl w:val="5CCE9F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9803E60"/>
    <w:multiLevelType w:val="multilevel"/>
    <w:tmpl w:val="49FA4A32"/>
    <w:lvl w:ilvl="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5E4536C7"/>
    <w:multiLevelType w:val="hybridMultilevel"/>
    <w:tmpl w:val="67627D9A"/>
    <w:lvl w:ilvl="0" w:tplc="13A87B54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5FC84739"/>
    <w:multiLevelType w:val="hybridMultilevel"/>
    <w:tmpl w:val="17BABFCC"/>
    <w:lvl w:ilvl="0" w:tplc="13A87B5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4F37EDF"/>
    <w:multiLevelType w:val="hybridMultilevel"/>
    <w:tmpl w:val="59881F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2C77CA"/>
    <w:multiLevelType w:val="hybridMultilevel"/>
    <w:tmpl w:val="7F02D2FA"/>
    <w:lvl w:ilvl="0" w:tplc="13A87B54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693B4FD1"/>
    <w:multiLevelType w:val="hybridMultilevel"/>
    <w:tmpl w:val="720CC540"/>
    <w:lvl w:ilvl="0" w:tplc="13A87B54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6C1E7BC0"/>
    <w:multiLevelType w:val="hybridMultilevel"/>
    <w:tmpl w:val="A58CA004"/>
    <w:lvl w:ilvl="0" w:tplc="13A87B54">
      <w:start w:val="1"/>
      <w:numFmt w:val="bullet"/>
      <w:lvlText w:val=""/>
      <w:lvlJc w:val="left"/>
      <w:pPr>
        <w:ind w:left="7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28">
    <w:nsid w:val="6CDB5791"/>
    <w:multiLevelType w:val="hybridMultilevel"/>
    <w:tmpl w:val="5EC6665A"/>
    <w:lvl w:ilvl="0" w:tplc="13A87B54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CFF3E57"/>
    <w:multiLevelType w:val="hybridMultilevel"/>
    <w:tmpl w:val="AF2A5348"/>
    <w:lvl w:ilvl="0" w:tplc="13A87B54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13A87B54">
      <w:start w:val="1"/>
      <w:numFmt w:val="bullet"/>
      <w:lvlText w:val=""/>
      <w:lvlJc w:val="left"/>
      <w:pPr>
        <w:ind w:left="2494" w:hanging="705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6DB50462"/>
    <w:multiLevelType w:val="hybridMultilevel"/>
    <w:tmpl w:val="C1C2DFF8"/>
    <w:lvl w:ilvl="0" w:tplc="13A87B54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F421144"/>
    <w:multiLevelType w:val="hybridMultilevel"/>
    <w:tmpl w:val="FD1A5814"/>
    <w:lvl w:ilvl="0" w:tplc="13A87B54">
      <w:start w:val="1"/>
      <w:numFmt w:val="bullet"/>
      <w:lvlText w:val=""/>
      <w:lvlJc w:val="left"/>
      <w:pPr>
        <w:ind w:left="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60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32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5760" w:hanging="360"/>
      </w:pPr>
      <w:rPr>
        <w:rFonts w:ascii="Wingdings" w:hAnsi="Wingdings" w:cs="Wingdings" w:hint="default"/>
      </w:rPr>
    </w:lvl>
  </w:abstractNum>
  <w:abstractNum w:abstractNumId="32">
    <w:nsid w:val="77E259D1"/>
    <w:multiLevelType w:val="hybridMultilevel"/>
    <w:tmpl w:val="0368FDCC"/>
    <w:lvl w:ilvl="0" w:tplc="3D30DFF2">
      <w:start w:val="1"/>
      <w:numFmt w:val="decimal"/>
      <w:lvlText w:val="%1."/>
      <w:lvlJc w:val="left"/>
      <w:pPr>
        <w:ind w:left="12" w:hanging="360"/>
      </w:pPr>
      <w:rPr>
        <w:rFonts w:ascii="Times New Roman" w:eastAsiaTheme="minorHAnsi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732" w:hanging="360"/>
      </w:pPr>
    </w:lvl>
    <w:lvl w:ilvl="2" w:tplc="0419001B" w:tentative="1">
      <w:start w:val="1"/>
      <w:numFmt w:val="lowerRoman"/>
      <w:lvlText w:val="%3."/>
      <w:lvlJc w:val="right"/>
      <w:pPr>
        <w:ind w:left="1452" w:hanging="180"/>
      </w:pPr>
    </w:lvl>
    <w:lvl w:ilvl="3" w:tplc="0419000F" w:tentative="1">
      <w:start w:val="1"/>
      <w:numFmt w:val="decimal"/>
      <w:lvlText w:val="%4."/>
      <w:lvlJc w:val="left"/>
      <w:pPr>
        <w:ind w:left="2172" w:hanging="360"/>
      </w:pPr>
    </w:lvl>
    <w:lvl w:ilvl="4" w:tplc="04190019" w:tentative="1">
      <w:start w:val="1"/>
      <w:numFmt w:val="lowerLetter"/>
      <w:lvlText w:val="%5."/>
      <w:lvlJc w:val="left"/>
      <w:pPr>
        <w:ind w:left="2892" w:hanging="360"/>
      </w:pPr>
    </w:lvl>
    <w:lvl w:ilvl="5" w:tplc="0419001B" w:tentative="1">
      <w:start w:val="1"/>
      <w:numFmt w:val="lowerRoman"/>
      <w:lvlText w:val="%6."/>
      <w:lvlJc w:val="right"/>
      <w:pPr>
        <w:ind w:left="3612" w:hanging="180"/>
      </w:pPr>
    </w:lvl>
    <w:lvl w:ilvl="6" w:tplc="0419000F" w:tentative="1">
      <w:start w:val="1"/>
      <w:numFmt w:val="decimal"/>
      <w:lvlText w:val="%7."/>
      <w:lvlJc w:val="left"/>
      <w:pPr>
        <w:ind w:left="4332" w:hanging="360"/>
      </w:pPr>
    </w:lvl>
    <w:lvl w:ilvl="7" w:tplc="04190019" w:tentative="1">
      <w:start w:val="1"/>
      <w:numFmt w:val="lowerLetter"/>
      <w:lvlText w:val="%8."/>
      <w:lvlJc w:val="left"/>
      <w:pPr>
        <w:ind w:left="5052" w:hanging="360"/>
      </w:pPr>
    </w:lvl>
    <w:lvl w:ilvl="8" w:tplc="0419001B" w:tentative="1">
      <w:start w:val="1"/>
      <w:numFmt w:val="lowerRoman"/>
      <w:lvlText w:val="%9."/>
      <w:lvlJc w:val="right"/>
      <w:pPr>
        <w:ind w:left="5772" w:hanging="180"/>
      </w:pPr>
    </w:lvl>
  </w:abstractNum>
  <w:abstractNum w:abstractNumId="33">
    <w:nsid w:val="7E76422B"/>
    <w:multiLevelType w:val="hybridMultilevel"/>
    <w:tmpl w:val="79AAEF78"/>
    <w:lvl w:ilvl="0" w:tplc="13A87B54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7F7052AC"/>
    <w:multiLevelType w:val="hybridMultilevel"/>
    <w:tmpl w:val="AE40657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1"/>
  </w:num>
  <w:num w:numId="3">
    <w:abstractNumId w:val="14"/>
  </w:num>
  <w:num w:numId="4">
    <w:abstractNumId w:val="18"/>
  </w:num>
  <w:num w:numId="5">
    <w:abstractNumId w:val="7"/>
  </w:num>
  <w:num w:numId="6">
    <w:abstractNumId w:val="21"/>
  </w:num>
  <w:num w:numId="7">
    <w:abstractNumId w:val="4"/>
  </w:num>
  <w:num w:numId="8">
    <w:abstractNumId w:val="23"/>
  </w:num>
  <w:num w:numId="9">
    <w:abstractNumId w:val="26"/>
  </w:num>
  <w:num w:numId="10">
    <w:abstractNumId w:val="30"/>
  </w:num>
  <w:num w:numId="11">
    <w:abstractNumId w:val="19"/>
  </w:num>
  <w:num w:numId="12">
    <w:abstractNumId w:val="28"/>
  </w:num>
  <w:num w:numId="13">
    <w:abstractNumId w:val="11"/>
  </w:num>
  <w:num w:numId="14">
    <w:abstractNumId w:val="27"/>
  </w:num>
  <w:num w:numId="15">
    <w:abstractNumId w:val="24"/>
  </w:num>
  <w:num w:numId="16">
    <w:abstractNumId w:val="12"/>
  </w:num>
  <w:num w:numId="17">
    <w:abstractNumId w:val="32"/>
  </w:num>
  <w:num w:numId="18">
    <w:abstractNumId w:val="1"/>
  </w:num>
  <w:num w:numId="19">
    <w:abstractNumId w:val="34"/>
  </w:num>
  <w:num w:numId="20">
    <w:abstractNumId w:val="25"/>
  </w:num>
  <w:num w:numId="21">
    <w:abstractNumId w:val="20"/>
  </w:num>
  <w:num w:numId="22">
    <w:abstractNumId w:val="5"/>
  </w:num>
  <w:num w:numId="23">
    <w:abstractNumId w:val="22"/>
  </w:num>
  <w:num w:numId="24">
    <w:abstractNumId w:val="2"/>
  </w:num>
  <w:num w:numId="25">
    <w:abstractNumId w:val="0"/>
  </w:num>
  <w:num w:numId="26">
    <w:abstractNumId w:val="33"/>
  </w:num>
  <w:num w:numId="27">
    <w:abstractNumId w:val="13"/>
  </w:num>
  <w:num w:numId="28">
    <w:abstractNumId w:val="10"/>
  </w:num>
  <w:num w:numId="29">
    <w:abstractNumId w:val="29"/>
  </w:num>
  <w:num w:numId="30">
    <w:abstractNumId w:val="8"/>
  </w:num>
  <w:num w:numId="31">
    <w:abstractNumId w:val="6"/>
  </w:num>
  <w:num w:numId="32">
    <w:abstractNumId w:val="15"/>
  </w:num>
  <w:num w:numId="33">
    <w:abstractNumId w:val="9"/>
  </w:num>
  <w:num w:numId="34">
    <w:abstractNumId w:val="17"/>
  </w:num>
  <w:num w:numId="3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5C35"/>
    <w:rsid w:val="00172B0E"/>
    <w:rsid w:val="00196F0D"/>
    <w:rsid w:val="003D45C2"/>
    <w:rsid w:val="00456D35"/>
    <w:rsid w:val="008F3211"/>
    <w:rsid w:val="00925C35"/>
    <w:rsid w:val="009E60AC"/>
    <w:rsid w:val="00B91DE9"/>
    <w:rsid w:val="00E44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45C2"/>
    <w:pPr>
      <w:spacing w:after="0" w:line="240" w:lineRule="auto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45C2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3D45C2"/>
    <w:pPr>
      <w:spacing w:before="100" w:beforeAutospacing="1" w:after="100" w:afterAutospacing="1"/>
    </w:pPr>
    <w:rPr>
      <w:rFonts w:eastAsia="Times New Roman" w:cs="Times New Roman"/>
      <w:szCs w:val="24"/>
      <w:lang w:eastAsia="ru-RU"/>
    </w:rPr>
  </w:style>
  <w:style w:type="character" w:customStyle="1" w:styleId="apple-converted-space">
    <w:name w:val="apple-converted-space"/>
    <w:basedOn w:val="a0"/>
    <w:rsid w:val="003D45C2"/>
  </w:style>
  <w:style w:type="character" w:customStyle="1" w:styleId="grame">
    <w:name w:val="grame"/>
    <w:basedOn w:val="a0"/>
    <w:rsid w:val="003D45C2"/>
  </w:style>
  <w:style w:type="paragraph" w:customStyle="1" w:styleId="Web">
    <w:name w:val="Обычный (Web)"/>
    <w:basedOn w:val="a"/>
    <w:rsid w:val="003D45C2"/>
    <w:pPr>
      <w:spacing w:before="100" w:after="100"/>
    </w:pPr>
    <w:rPr>
      <w:rFonts w:ascii="Helvetica" w:eastAsia="Arial Unicode MS" w:hAnsi="Helvetica" w:cs="Times New Roman"/>
      <w:sz w:val="20"/>
      <w:szCs w:val="20"/>
      <w:lang w:eastAsia="ru-RU"/>
    </w:rPr>
  </w:style>
  <w:style w:type="table" w:styleId="a5">
    <w:name w:val="Table Grid"/>
    <w:basedOn w:val="a1"/>
    <w:uiPriority w:val="59"/>
    <w:rsid w:val="003D45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D4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D45C2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3D45C2"/>
    <w:rPr>
      <w:color w:val="0000FF"/>
      <w:u w:val="single"/>
    </w:rPr>
  </w:style>
  <w:style w:type="paragraph" w:styleId="a9">
    <w:name w:val="endnote text"/>
    <w:basedOn w:val="a"/>
    <w:link w:val="aa"/>
    <w:uiPriority w:val="99"/>
    <w:semiHidden/>
    <w:rsid w:val="003D45C2"/>
    <w:rPr>
      <w:rFonts w:ascii="Calibri" w:eastAsia="Calibri" w:hAnsi="Calibri" w:cs="Calibri"/>
      <w:sz w:val="20"/>
      <w:szCs w:val="20"/>
    </w:rPr>
  </w:style>
  <w:style w:type="character" w:customStyle="1" w:styleId="aa">
    <w:name w:val="Текст концевой сноски Знак"/>
    <w:basedOn w:val="a0"/>
    <w:link w:val="a9"/>
    <w:uiPriority w:val="99"/>
    <w:semiHidden/>
    <w:rsid w:val="003D45C2"/>
    <w:rPr>
      <w:rFonts w:ascii="Calibri" w:eastAsia="Calibri" w:hAnsi="Calibri" w:cs="Calibri"/>
      <w:sz w:val="20"/>
      <w:szCs w:val="20"/>
    </w:rPr>
  </w:style>
  <w:style w:type="character" w:styleId="ab">
    <w:name w:val="Emphasis"/>
    <w:basedOn w:val="a0"/>
    <w:uiPriority w:val="20"/>
    <w:qFormat/>
    <w:rsid w:val="003D45C2"/>
    <w:rPr>
      <w:i/>
      <w:iCs/>
    </w:rPr>
  </w:style>
  <w:style w:type="character" w:styleId="ac">
    <w:name w:val="annotation reference"/>
    <w:basedOn w:val="a0"/>
    <w:uiPriority w:val="99"/>
    <w:semiHidden/>
    <w:unhideWhenUsed/>
    <w:rsid w:val="003D45C2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3D45C2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3D45C2"/>
    <w:rPr>
      <w:rFonts w:ascii="Times New Roman" w:hAnsi="Times New Roman"/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3D45C2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3D45C2"/>
    <w:rPr>
      <w:rFonts w:ascii="Times New Roman" w:hAnsi="Times New Roman"/>
      <w:b/>
      <w:bCs/>
      <w:sz w:val="20"/>
      <w:szCs w:val="20"/>
    </w:rPr>
  </w:style>
  <w:style w:type="paragraph" w:styleId="af1">
    <w:name w:val="header"/>
    <w:basedOn w:val="a"/>
    <w:link w:val="af2"/>
    <w:uiPriority w:val="99"/>
    <w:unhideWhenUsed/>
    <w:rsid w:val="003D45C2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rsid w:val="003D45C2"/>
    <w:rPr>
      <w:rFonts w:ascii="Times New Roman" w:hAnsi="Times New Roman"/>
      <w:sz w:val="24"/>
    </w:rPr>
  </w:style>
  <w:style w:type="paragraph" w:styleId="af3">
    <w:name w:val="footer"/>
    <w:basedOn w:val="a"/>
    <w:link w:val="af4"/>
    <w:uiPriority w:val="99"/>
    <w:unhideWhenUsed/>
    <w:rsid w:val="003D45C2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rsid w:val="003D45C2"/>
    <w:rPr>
      <w:rFonts w:ascii="Times New Roman" w:hAnsi="Times New Roman"/>
      <w:sz w:val="24"/>
    </w:rPr>
  </w:style>
  <w:style w:type="paragraph" w:styleId="af5">
    <w:name w:val="Title"/>
    <w:basedOn w:val="a"/>
    <w:link w:val="af6"/>
    <w:qFormat/>
    <w:rsid w:val="003D45C2"/>
    <w:pPr>
      <w:jc w:val="center"/>
    </w:pPr>
    <w:rPr>
      <w:rFonts w:eastAsia="Calibri" w:cs="Times New Roman"/>
      <w:b/>
      <w:bCs/>
      <w:color w:val="000000"/>
      <w:sz w:val="32"/>
      <w:szCs w:val="15"/>
      <w:lang w:eastAsia="ru-RU"/>
    </w:rPr>
  </w:style>
  <w:style w:type="character" w:customStyle="1" w:styleId="af6">
    <w:name w:val="Название Знак"/>
    <w:basedOn w:val="a0"/>
    <w:link w:val="af5"/>
    <w:rsid w:val="003D45C2"/>
    <w:rPr>
      <w:rFonts w:ascii="Times New Roman" w:eastAsia="Calibri" w:hAnsi="Times New Roman" w:cs="Times New Roman"/>
      <w:b/>
      <w:bCs/>
      <w:color w:val="000000"/>
      <w:sz w:val="32"/>
      <w:szCs w:val="15"/>
      <w:lang w:eastAsia="ru-RU"/>
    </w:rPr>
  </w:style>
  <w:style w:type="paragraph" w:styleId="af7">
    <w:name w:val="Subtitle"/>
    <w:basedOn w:val="a"/>
    <w:link w:val="af8"/>
    <w:qFormat/>
    <w:rsid w:val="003D45C2"/>
    <w:pPr>
      <w:ind w:firstLine="709"/>
      <w:jc w:val="center"/>
    </w:pPr>
    <w:rPr>
      <w:rFonts w:eastAsia="Times New Roman" w:cs="Times New Roman"/>
      <w:szCs w:val="20"/>
      <w:lang w:eastAsia="ru-RU"/>
    </w:rPr>
  </w:style>
  <w:style w:type="character" w:customStyle="1" w:styleId="af8">
    <w:name w:val="Подзаголовок Знак"/>
    <w:basedOn w:val="a0"/>
    <w:link w:val="af7"/>
    <w:rsid w:val="003D45C2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45C2"/>
    <w:pPr>
      <w:spacing w:after="0" w:line="240" w:lineRule="auto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45C2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3D45C2"/>
    <w:pPr>
      <w:spacing w:before="100" w:beforeAutospacing="1" w:after="100" w:afterAutospacing="1"/>
    </w:pPr>
    <w:rPr>
      <w:rFonts w:eastAsia="Times New Roman" w:cs="Times New Roman"/>
      <w:szCs w:val="24"/>
      <w:lang w:eastAsia="ru-RU"/>
    </w:rPr>
  </w:style>
  <w:style w:type="character" w:customStyle="1" w:styleId="apple-converted-space">
    <w:name w:val="apple-converted-space"/>
    <w:basedOn w:val="a0"/>
    <w:rsid w:val="003D45C2"/>
  </w:style>
  <w:style w:type="character" w:customStyle="1" w:styleId="grame">
    <w:name w:val="grame"/>
    <w:basedOn w:val="a0"/>
    <w:rsid w:val="003D45C2"/>
  </w:style>
  <w:style w:type="paragraph" w:customStyle="1" w:styleId="Web">
    <w:name w:val="Обычный (Web)"/>
    <w:basedOn w:val="a"/>
    <w:rsid w:val="003D45C2"/>
    <w:pPr>
      <w:spacing w:before="100" w:after="100"/>
    </w:pPr>
    <w:rPr>
      <w:rFonts w:ascii="Helvetica" w:eastAsia="Arial Unicode MS" w:hAnsi="Helvetica" w:cs="Times New Roman"/>
      <w:sz w:val="20"/>
      <w:szCs w:val="20"/>
      <w:lang w:eastAsia="ru-RU"/>
    </w:rPr>
  </w:style>
  <w:style w:type="table" w:styleId="a5">
    <w:name w:val="Table Grid"/>
    <w:basedOn w:val="a1"/>
    <w:uiPriority w:val="59"/>
    <w:rsid w:val="003D45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D4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D45C2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3D45C2"/>
    <w:rPr>
      <w:color w:val="0000FF"/>
      <w:u w:val="single"/>
    </w:rPr>
  </w:style>
  <w:style w:type="paragraph" w:styleId="a9">
    <w:name w:val="endnote text"/>
    <w:basedOn w:val="a"/>
    <w:link w:val="aa"/>
    <w:uiPriority w:val="99"/>
    <w:semiHidden/>
    <w:rsid w:val="003D45C2"/>
    <w:rPr>
      <w:rFonts w:ascii="Calibri" w:eastAsia="Calibri" w:hAnsi="Calibri" w:cs="Calibri"/>
      <w:sz w:val="20"/>
      <w:szCs w:val="20"/>
    </w:rPr>
  </w:style>
  <w:style w:type="character" w:customStyle="1" w:styleId="aa">
    <w:name w:val="Текст концевой сноски Знак"/>
    <w:basedOn w:val="a0"/>
    <w:link w:val="a9"/>
    <w:uiPriority w:val="99"/>
    <w:semiHidden/>
    <w:rsid w:val="003D45C2"/>
    <w:rPr>
      <w:rFonts w:ascii="Calibri" w:eastAsia="Calibri" w:hAnsi="Calibri" w:cs="Calibri"/>
      <w:sz w:val="20"/>
      <w:szCs w:val="20"/>
    </w:rPr>
  </w:style>
  <w:style w:type="character" w:styleId="ab">
    <w:name w:val="Emphasis"/>
    <w:basedOn w:val="a0"/>
    <w:uiPriority w:val="20"/>
    <w:qFormat/>
    <w:rsid w:val="003D45C2"/>
    <w:rPr>
      <w:i/>
      <w:iCs/>
    </w:rPr>
  </w:style>
  <w:style w:type="character" w:styleId="ac">
    <w:name w:val="annotation reference"/>
    <w:basedOn w:val="a0"/>
    <w:uiPriority w:val="99"/>
    <w:semiHidden/>
    <w:unhideWhenUsed/>
    <w:rsid w:val="003D45C2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3D45C2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3D45C2"/>
    <w:rPr>
      <w:rFonts w:ascii="Times New Roman" w:hAnsi="Times New Roman"/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3D45C2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3D45C2"/>
    <w:rPr>
      <w:rFonts w:ascii="Times New Roman" w:hAnsi="Times New Roman"/>
      <w:b/>
      <w:bCs/>
      <w:sz w:val="20"/>
      <w:szCs w:val="20"/>
    </w:rPr>
  </w:style>
  <w:style w:type="paragraph" w:styleId="af1">
    <w:name w:val="header"/>
    <w:basedOn w:val="a"/>
    <w:link w:val="af2"/>
    <w:uiPriority w:val="99"/>
    <w:unhideWhenUsed/>
    <w:rsid w:val="003D45C2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rsid w:val="003D45C2"/>
    <w:rPr>
      <w:rFonts w:ascii="Times New Roman" w:hAnsi="Times New Roman"/>
      <w:sz w:val="24"/>
    </w:rPr>
  </w:style>
  <w:style w:type="paragraph" w:styleId="af3">
    <w:name w:val="footer"/>
    <w:basedOn w:val="a"/>
    <w:link w:val="af4"/>
    <w:uiPriority w:val="99"/>
    <w:unhideWhenUsed/>
    <w:rsid w:val="003D45C2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rsid w:val="003D45C2"/>
    <w:rPr>
      <w:rFonts w:ascii="Times New Roman" w:hAnsi="Times New Roman"/>
      <w:sz w:val="24"/>
    </w:rPr>
  </w:style>
  <w:style w:type="paragraph" w:styleId="af5">
    <w:name w:val="Title"/>
    <w:basedOn w:val="a"/>
    <w:link w:val="af6"/>
    <w:qFormat/>
    <w:rsid w:val="003D45C2"/>
    <w:pPr>
      <w:jc w:val="center"/>
    </w:pPr>
    <w:rPr>
      <w:rFonts w:eastAsia="Calibri" w:cs="Times New Roman"/>
      <w:b/>
      <w:bCs/>
      <w:color w:val="000000"/>
      <w:sz w:val="32"/>
      <w:szCs w:val="15"/>
      <w:lang w:eastAsia="ru-RU"/>
    </w:rPr>
  </w:style>
  <w:style w:type="character" w:customStyle="1" w:styleId="af6">
    <w:name w:val="Название Знак"/>
    <w:basedOn w:val="a0"/>
    <w:link w:val="af5"/>
    <w:rsid w:val="003D45C2"/>
    <w:rPr>
      <w:rFonts w:ascii="Times New Roman" w:eastAsia="Calibri" w:hAnsi="Times New Roman" w:cs="Times New Roman"/>
      <w:b/>
      <w:bCs/>
      <w:color w:val="000000"/>
      <w:sz w:val="32"/>
      <w:szCs w:val="15"/>
      <w:lang w:eastAsia="ru-RU"/>
    </w:rPr>
  </w:style>
  <w:style w:type="paragraph" w:styleId="af7">
    <w:name w:val="Subtitle"/>
    <w:basedOn w:val="a"/>
    <w:link w:val="af8"/>
    <w:qFormat/>
    <w:rsid w:val="003D45C2"/>
    <w:pPr>
      <w:ind w:firstLine="709"/>
      <w:jc w:val="center"/>
    </w:pPr>
    <w:rPr>
      <w:rFonts w:eastAsia="Times New Roman" w:cs="Times New Roman"/>
      <w:szCs w:val="20"/>
      <w:lang w:eastAsia="ru-RU"/>
    </w:rPr>
  </w:style>
  <w:style w:type="character" w:customStyle="1" w:styleId="af8">
    <w:name w:val="Подзаголовок Знак"/>
    <w:basedOn w:val="a0"/>
    <w:link w:val="af7"/>
    <w:rsid w:val="003D45C2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571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hart" Target="charts/chart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hart" Target="charts/chart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hart" Target="charts/chart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hart" Target="charts/chart4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4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cat>
            <c:strRef>
              <c:f>Лист1!$A$2:$A$3</c:f>
              <c:strCache>
                <c:ptCount val="2"/>
                <c:pt idx="0">
                  <c:v>внешняя мотивация 54%</c:v>
                </c:pt>
                <c:pt idx="1">
                  <c:v>внутренняя мотивация 46%</c:v>
                </c:pt>
              </c:strCache>
            </c:strRef>
          </c:cat>
          <c:val>
            <c:numRef>
              <c:f>Лист1!$B$2:$B$3</c:f>
              <c:numCache>
                <c:formatCode>0%</c:formatCode>
                <c:ptCount val="2"/>
                <c:pt idx="0">
                  <c:v>0.54</c:v>
                </c:pt>
                <c:pt idx="1">
                  <c:v>0.46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ayout>
        <c:manualLayout>
          <c:xMode val="edge"/>
          <c:yMode val="edge"/>
          <c:x val="0.61115453812489384"/>
          <c:y val="0.25435060068886423"/>
          <c:w val="0.32467785064895088"/>
          <c:h val="0.42238793642410638"/>
        </c:manualLayout>
      </c:layout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cat>
            <c:strRef>
              <c:f>Лист1!$A$2:$A$4</c:f>
              <c:strCache>
                <c:ptCount val="3"/>
                <c:pt idx="0">
                  <c:v>низкий уровень 42%</c:v>
                </c:pt>
                <c:pt idx="1">
                  <c:v>средний уровень 29%</c:v>
                </c:pt>
                <c:pt idx="2">
                  <c:v>высокий уровень 29%</c:v>
                </c:pt>
              </c:strCache>
            </c:strRef>
          </c:cat>
          <c:val>
            <c:numRef>
              <c:f>Лист1!$B$2:$B$4</c:f>
              <c:numCache>
                <c:formatCode>0%</c:formatCode>
                <c:ptCount val="3"/>
                <c:pt idx="0">
                  <c:v>0.42000000000000032</c:v>
                </c:pt>
                <c:pt idx="1">
                  <c:v>0.29000000000000031</c:v>
                </c:pt>
                <c:pt idx="2">
                  <c:v>0.29000000000000031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ayout>
        <c:manualLayout>
          <c:xMode val="edge"/>
          <c:yMode val="edge"/>
          <c:x val="0.6548268266909002"/>
          <c:y val="0.32948104778471343"/>
          <c:w val="0.30371330270961538"/>
          <c:h val="0.34103740942665678"/>
        </c:manualLayout>
      </c:layout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cat>
            <c:strRef>
              <c:f>Лист1!$A$2:$A$3</c:f>
              <c:strCache>
                <c:ptCount val="2"/>
                <c:pt idx="0">
                  <c:v>внешняя мотивация 40%</c:v>
                </c:pt>
                <c:pt idx="1">
                  <c:v>внутренняя мотивация 60%</c:v>
                </c:pt>
              </c:strCache>
            </c:strRef>
          </c:cat>
          <c:val>
            <c:numRef>
              <c:f>Лист1!$B$2:$B$3</c:f>
              <c:numCache>
                <c:formatCode>0%</c:formatCode>
                <c:ptCount val="2"/>
                <c:pt idx="0">
                  <c:v>0.4</c:v>
                </c:pt>
                <c:pt idx="1">
                  <c:v>0.60000000000000064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ayout>
        <c:manualLayout>
          <c:xMode val="edge"/>
          <c:yMode val="edge"/>
          <c:x val="0.5756688309231871"/>
          <c:y val="0.25435044734367235"/>
          <c:w val="0.28009029529401702"/>
          <c:h val="0.27691072232783304"/>
        </c:manualLayout>
      </c:layout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cat>
            <c:strRef>
              <c:f>Лист1!$A$2:$A$4</c:f>
              <c:strCache>
                <c:ptCount val="3"/>
                <c:pt idx="0">
                  <c:v>низкий уровень 33%</c:v>
                </c:pt>
                <c:pt idx="1">
                  <c:v>средний уровень 33%</c:v>
                </c:pt>
                <c:pt idx="2">
                  <c:v>высокий уровень 33%</c:v>
                </c:pt>
              </c:strCache>
            </c:strRef>
          </c:cat>
          <c:val>
            <c:numRef>
              <c:f>Лист1!$B$2:$B$4</c:f>
              <c:numCache>
                <c:formatCode>0%</c:formatCode>
                <c:ptCount val="3"/>
                <c:pt idx="0">
                  <c:v>0.33000000000000063</c:v>
                </c:pt>
                <c:pt idx="1">
                  <c:v>0.33000000000000063</c:v>
                </c:pt>
                <c:pt idx="2">
                  <c:v>0.33000000000000063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ayout>
        <c:manualLayout>
          <c:xMode val="edge"/>
          <c:yMode val="edge"/>
          <c:x val="0.65482682669090064"/>
          <c:y val="0.32948104778471365"/>
          <c:w val="0.30371330270961538"/>
          <c:h val="0.34103740942665678"/>
        </c:manualLayout>
      </c:layout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51</Pages>
  <Words>11774</Words>
  <Characters>67112</Characters>
  <Application>Microsoft Office Word</Application>
  <DocSecurity>0</DocSecurity>
  <Lines>559</Lines>
  <Paragraphs>157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78729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2020-05-31T11:07:00Z</dcterms:created>
  <dcterms:modified xsi:type="dcterms:W3CDTF">2020-05-31T18:58:00Z</dcterms:modified>
</cp:coreProperties>
</file>