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65B" w:rsidRPr="005C7A24" w:rsidRDefault="00283FDC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828896" cy="9667875"/>
            <wp:effectExtent l="19050" t="0" r="0" b="0"/>
            <wp:docPr id="1" name="Рисунок 1" descr="C:\Documents and Settings\Спецдетсад\Рабочий стол\ПРОЕКТЫ\ВОВ\Рамка_Три Богатыр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Рамка_Три Богатыря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896" cy="966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665B" w:rsidRPr="005C7A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Логопед: </w:t>
      </w:r>
      <w:r w:rsidR="0094665B" w:rsidRPr="005C7A24">
        <w:rPr>
          <w:rFonts w:ascii="Times New Roman" w:hAnsi="Times New Roman" w:cs="Times New Roman"/>
          <w:bCs/>
          <w:sz w:val="28"/>
          <w:szCs w:val="28"/>
        </w:rPr>
        <w:t>Ребята, скоро мы будем отмечать праздник «День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Народного единства».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С древних времён и до наших дней существует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такая трудная профессия – защищать Родину от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врагов. А сегодня я вам расскажу о героях –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богатырях Древней Руси, которые жили 1000 лет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назад, а вот слава о их подвигах, как о защитниках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земли Русской и своего Отечества из глубокой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старины дошла до наших дней.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Слава русской стороне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Слава русской старине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И про эту старину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Я рассказывать начну,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Чтобы дети знать могли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О делах родной земли.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Расскажу я вам про дела старые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Да про старые, про бывалые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Да про битвы, да про сражения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Да про подвиги богатырские.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Я вам читала былины о богатырях.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А сейчас на экране вы видите картину Виктора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Михайловича Васнецова «Богатыри».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А Вы знаете их имена?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Илья Муромец, Алёша Попович, Добрыня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Никитич.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Кто находится в центре картины?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Илья Муромец.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>Логопед: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Расскажите, какой он.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Он самый старший, могучий, мудрый и опытный.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Кто справа от Ильи Муромца?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Добрыня Никитич.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Расскажите о нём.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Он самый мудрый.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Кто слева от Ильи Муромца?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Алёша Попович.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Расскажите о нём.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Он самый молодой из богатырей.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Какими качествами обладал Алёша Попович?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Хитростью, смекалкой, дерзостью.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Что делают богатыри?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Охраняют землю русскую от врагов.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Если богатырь на страже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Может быть уверен каждый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lastRenderedPageBreak/>
        <w:t>От врагов защищена.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Наша матушка –земля.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Главным другом богатырей был конь. То, что на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лошади называется упряжь. Что сюда относится?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Уздечка, стремена, седло.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Логопед:  Расскажите какой конь у Ильи Муромца.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Дети: Конь под ним месячный путь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За пол дня про</w:t>
      </w:r>
      <w:r w:rsidRPr="005C7A2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одит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А годичный путь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За сутки про</w:t>
      </w:r>
      <w:r w:rsidRPr="005C7A2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одит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Как одеты богатыри?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На тело надета кольчуга – железная рубашка.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Что надето на головы?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Шлем.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Логопед: Какие подвиги совершил Илья Муромец 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Дети: Он победил соловья-разбойника , Он победил Калин-царя , Он победил змея Горыныча.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>Логопед: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Давайте посмотрим как он победил змея-Горыныча.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Дети, а вы хотите стать богатырями?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Да.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Давайте облачимся в богатырские доспехи.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i/>
          <w:sz w:val="28"/>
          <w:szCs w:val="28"/>
        </w:rPr>
        <w:t>Дети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 xml:space="preserve"> под музыку одеваются, берут мечи и выстраиваются в ряд.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Дружно встанем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Раз, два, три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Мы теперь богатыри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Мы ладонь к глазам приставим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Ноги крепкие расставим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Поворачиваясь вправо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Оглядимся величаво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И налево надо тоже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Поглядеть из-под ладошки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И направо и ещё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Через левое плечо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Широко расставим ноги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Точно в танце, руки в боки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Наклонились влево, вправо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Получается на славу.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А и сильны, могучи богатыри на славной Руси.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1-й ребенок                 Не скакать врагам по нашей земле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2-й                               Не топтать их коням землю Русскую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3-й                               Не затмить им солнце наше красное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4-й                               Век стоит Русь – не шатается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5-й                              И века простоит – не шелохнётся.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lastRenderedPageBreak/>
        <w:t>Логопед: И выезжал Илья Муромец на своем богатырском коне, и осматривал он землю Русскую.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 xml:space="preserve">Логопед. Да смотрел он под сторону восточную 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Ребенок. Да и стоит там стольный Киев град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Логопед. Да и смотрел он под сторону под летную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Ребенок. Да стоят там луга зеленые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Логопед. Да глядел он под сторону под западную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Ребенок. Да стоят  там леса темные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Логопед. Да смотрел он под сторону под северну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 xml:space="preserve">Ребенок. Да стоят там ледяные горы 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Логопед. Да смотрел он под сторону под полуночу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 xml:space="preserve">Ребенок. Да стоит там наше сине море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Да стоит там наше чисто поле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sz w:val="28"/>
          <w:szCs w:val="28"/>
        </w:rPr>
        <w:t>Тут Илье и славу поют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i/>
          <w:sz w:val="28"/>
          <w:szCs w:val="28"/>
        </w:rPr>
        <w:t>Танец «Богатыри».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i/>
          <w:sz w:val="28"/>
          <w:szCs w:val="28"/>
        </w:rPr>
        <w:t>Дети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 xml:space="preserve"> садятся.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Просторы и богатства, красота русских городов 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 всегда манили захватчиков, и на защиту нашего</w:t>
      </w:r>
    </w:p>
    <w:p w:rsidR="0094665B" w:rsidRPr="005C7A24" w:rsidRDefault="0094665B" w:rsidP="005C7A24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 отечества в древности вставали богатыри.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Вставайте и вы богатыри на битву ратную,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богатырскую.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Готовы вы сразиться с врагом?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Да.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Начинается битва интеллектуальная. Посмотрим,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насколько сильны наши богатыри.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Назовите доспехи, которые есть у богатырей.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Шлем, кольчуга, щит, лук, колчан со стрелами,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палица, топор, меч, булава, копьё.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Скажите, какие богатыри?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Сильные, смелые, мужественные, храбрые, умные,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смекалистые, честные, надежные 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Какие пословицы о чести и мужественности вы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знаете?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>С родной земли, умри несподи.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Русский – ни с мечом, ни с калачом не шутит.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Не тот герой, что награды ждёт, а тот герой, что за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народ идёт.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Трудно в ученье, легко в бою.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Сам погибай, а товарища выручай.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Жить – Родине служить.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Кто смел – тот на коня сел.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Трус погибает – храбрый побеждает.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Один в поле не воин.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Человек без Родины – что соловей без песни.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Один за всех и все за одного.     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Логопед:  Вы сказали пословицу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      «Один в поле не воин»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А что это означает.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Дети: Это значит   . Один слабый , а вместе сильнее.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Логопед: Да и сейчас мы покажем как наш голос становится сильным , когда мы вместе.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     Упражнение «Ладошки»  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Дети встают, прижимают ладошки у груди, ти</w:t>
      </w:r>
      <w:r w:rsidRPr="005C7A2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5C7A24">
        <w:rPr>
          <w:rFonts w:ascii="Times New Roman" w:hAnsi="Times New Roman" w:cs="Times New Roman"/>
          <w:bCs/>
          <w:sz w:val="28"/>
          <w:szCs w:val="28"/>
        </w:rPr>
        <w:t>о произносят гласные ,по очереди . Когда руки разводят в стороны , постепенно увеличивают силу голоса, касаются ладошками друг друга ,голос громкий, затем назад сводят ладошки , голос понижается до очень ти</w:t>
      </w:r>
      <w:r w:rsidRPr="005C7A24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ого.        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А в каких русских сказках говорится о богатырях?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Дети:     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А.С. Пушкин «Сказка о царе Салтане»,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«Сказка о спящей царевне и семи богатырях».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А давайте посмотрим и послушаем, как об этом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 сказал А.С. Пушкин.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i/>
          <w:sz w:val="28"/>
          <w:szCs w:val="28"/>
        </w:rPr>
        <w:t>Кадр из мультфильма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Очень сильные и умные у нас богатыри.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И мужественно, не щадя жизни они защищали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землю Русскую. Да и как же не любить, не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защищать её.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Широка ты Русь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по лицу земли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В красе царственной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развернулася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У тебя ли нет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богатырских сил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Старины святой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Громких подвигов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Уж и есть за что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Русь могучая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Полюбить тебя,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назвать матерью.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>Собираясь на службу, в поход, на подвиги ратные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просили богатыри благословения у своих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родителей.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Давайте, посмотрим, как благословляли Илью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Муромца его родители.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i/>
          <w:sz w:val="28"/>
          <w:szCs w:val="28"/>
        </w:rPr>
        <w:t>Видео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sz w:val="28"/>
          <w:szCs w:val="28"/>
        </w:rPr>
        <w:t xml:space="preserve">Логопед: </w:t>
      </w: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А ещё в древней Руси родовым деревом считался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дуб. Уходя в поход, богатыри подходили  к дубу,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брали с собой листок и горсть родной земли.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Давайте встанем в круг и сделаем хороводный 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                обряд – поклонение дубу.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У нас рос дубок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Вот таков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Корень да его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Так глубок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Листья да его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широки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Ветки да его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высоки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Ах ты дуб-дубок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ты могуч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На ветру дубок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ты скрипуч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(2 раза)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 xml:space="preserve">Дай мне силы, 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отваги, добра,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Чтобы землю родную</w:t>
      </w:r>
    </w:p>
    <w:p w:rsidR="0094665B" w:rsidRPr="005C7A24" w:rsidRDefault="0094665B" w:rsidP="005C7A24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sz w:val="28"/>
          <w:szCs w:val="28"/>
        </w:rPr>
        <w:t>Защищать от врага.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C7A2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  Дети </w:t>
      </w:r>
      <w:r w:rsidRPr="005C7A24">
        <w:rPr>
          <w:rFonts w:ascii="Times New Roman" w:hAnsi="Times New Roman" w:cs="Times New Roman"/>
          <w:bCs/>
          <w:i/>
          <w:sz w:val="28"/>
          <w:szCs w:val="28"/>
        </w:rPr>
        <w:t>по очереди подходят к дубу, берут листик и горсть земли, и, берут мечи и выстраиваются в шеренгу.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7A24">
        <w:rPr>
          <w:rFonts w:ascii="Times New Roman" w:hAnsi="Times New Roman" w:cs="Times New Roman"/>
          <w:bCs/>
          <w:i/>
          <w:sz w:val="28"/>
          <w:szCs w:val="28"/>
        </w:rPr>
        <w:t xml:space="preserve">      Затем звучит музыка и они уходят из зала.</w:t>
      </w:r>
    </w:p>
    <w:p w:rsidR="0094665B" w:rsidRPr="005C7A24" w:rsidRDefault="0094665B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4665B" w:rsidRPr="005C7A24" w:rsidRDefault="00283FDC" w:rsidP="005C7A24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6843713" cy="4562475"/>
            <wp:effectExtent l="19050" t="0" r="0" b="0"/>
            <wp:docPr id="2" name="Рисунок 2" descr="C:\Documents and Settings\Спецдетсад\Рабочий стол\ПРОЕКТЫ\ВОВ\богатыри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пецдетсад\Рабочий стол\ПРОЕКТЫ\ВОВ\богатыри\i (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3713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665B" w:rsidRPr="005C7A24" w:rsidSect="005C7A24">
      <w:footerReference w:type="default" r:id="rId8"/>
      <w:pgSz w:w="11906" w:h="16838"/>
      <w:pgMar w:top="284" w:right="1701" w:bottom="142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72F" w:rsidRDefault="0044072F" w:rsidP="003B7CC9">
      <w:pPr>
        <w:spacing w:after="0" w:line="240" w:lineRule="auto"/>
      </w:pPr>
      <w:r>
        <w:separator/>
      </w:r>
    </w:p>
  </w:endnote>
  <w:endnote w:type="continuationSeparator" w:id="1">
    <w:p w:rsidR="0044072F" w:rsidRDefault="0044072F" w:rsidP="003B7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0907"/>
      <w:docPartObj>
        <w:docPartGallery w:val="Page Numbers (Bottom of Page)"/>
        <w:docPartUnique/>
      </w:docPartObj>
    </w:sdtPr>
    <w:sdtContent>
      <w:p w:rsidR="003B7CC9" w:rsidRDefault="00A846BA">
        <w:pPr>
          <w:pStyle w:val="a9"/>
          <w:jc w:val="center"/>
        </w:pPr>
        <w:fldSimple w:instr=" PAGE   \* MERGEFORMAT ">
          <w:r w:rsidR="00283FDC">
            <w:rPr>
              <w:noProof/>
            </w:rPr>
            <w:t>6</w:t>
          </w:r>
        </w:fldSimple>
      </w:p>
    </w:sdtContent>
  </w:sdt>
  <w:p w:rsidR="003B7CC9" w:rsidRDefault="003B7CC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72F" w:rsidRDefault="0044072F" w:rsidP="003B7CC9">
      <w:pPr>
        <w:spacing w:after="0" w:line="240" w:lineRule="auto"/>
      </w:pPr>
      <w:r>
        <w:separator/>
      </w:r>
    </w:p>
  </w:footnote>
  <w:footnote w:type="continuationSeparator" w:id="1">
    <w:p w:rsidR="0044072F" w:rsidRDefault="0044072F" w:rsidP="003B7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6D6"/>
    <w:rsid w:val="00012102"/>
    <w:rsid w:val="00045AEB"/>
    <w:rsid w:val="000E68EE"/>
    <w:rsid w:val="00163FBA"/>
    <w:rsid w:val="001E76D6"/>
    <w:rsid w:val="001F4AA5"/>
    <w:rsid w:val="0026088D"/>
    <w:rsid w:val="00283FDC"/>
    <w:rsid w:val="002C59D4"/>
    <w:rsid w:val="0036224D"/>
    <w:rsid w:val="003B5BA7"/>
    <w:rsid w:val="003B7CC9"/>
    <w:rsid w:val="003E61F5"/>
    <w:rsid w:val="0040756F"/>
    <w:rsid w:val="0044072F"/>
    <w:rsid w:val="0044466F"/>
    <w:rsid w:val="00445393"/>
    <w:rsid w:val="00473674"/>
    <w:rsid w:val="00487450"/>
    <w:rsid w:val="004C6F0A"/>
    <w:rsid w:val="00502441"/>
    <w:rsid w:val="00532FBF"/>
    <w:rsid w:val="00552D94"/>
    <w:rsid w:val="005B228E"/>
    <w:rsid w:val="005C48C9"/>
    <w:rsid w:val="005C7A24"/>
    <w:rsid w:val="00687940"/>
    <w:rsid w:val="006B60DE"/>
    <w:rsid w:val="006C5331"/>
    <w:rsid w:val="006E67C4"/>
    <w:rsid w:val="00776E62"/>
    <w:rsid w:val="00796609"/>
    <w:rsid w:val="007A7DB8"/>
    <w:rsid w:val="007B4DB1"/>
    <w:rsid w:val="008207A9"/>
    <w:rsid w:val="00847A31"/>
    <w:rsid w:val="008D3E3F"/>
    <w:rsid w:val="008F6F25"/>
    <w:rsid w:val="0094665B"/>
    <w:rsid w:val="009D7715"/>
    <w:rsid w:val="009D7B68"/>
    <w:rsid w:val="00A04206"/>
    <w:rsid w:val="00A13C0D"/>
    <w:rsid w:val="00A2478A"/>
    <w:rsid w:val="00A327B5"/>
    <w:rsid w:val="00A846BA"/>
    <w:rsid w:val="00A8580E"/>
    <w:rsid w:val="00AC0EAE"/>
    <w:rsid w:val="00B44606"/>
    <w:rsid w:val="00BA4951"/>
    <w:rsid w:val="00C507CA"/>
    <w:rsid w:val="00CA593B"/>
    <w:rsid w:val="00CE711B"/>
    <w:rsid w:val="00D44DAB"/>
    <w:rsid w:val="00D827CF"/>
    <w:rsid w:val="00D827F0"/>
    <w:rsid w:val="00D85AEC"/>
    <w:rsid w:val="00DD4DEA"/>
    <w:rsid w:val="00E0312C"/>
    <w:rsid w:val="00E22BBC"/>
    <w:rsid w:val="00EB65F3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D4"/>
  </w:style>
  <w:style w:type="paragraph" w:styleId="1">
    <w:name w:val="heading 1"/>
    <w:basedOn w:val="a"/>
    <w:link w:val="10"/>
    <w:uiPriority w:val="9"/>
    <w:qFormat/>
    <w:rsid w:val="001E76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76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1E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E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76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7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6D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3B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7CC9"/>
  </w:style>
  <w:style w:type="paragraph" w:styleId="a9">
    <w:name w:val="footer"/>
    <w:basedOn w:val="a"/>
    <w:link w:val="aa"/>
    <w:uiPriority w:val="99"/>
    <w:unhideWhenUsed/>
    <w:rsid w:val="003B7C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B7C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Спецдетсад</cp:lastModifiedBy>
  <cp:revision>37</cp:revision>
  <cp:lastPrinted>2019-11-07T06:19:00Z</cp:lastPrinted>
  <dcterms:created xsi:type="dcterms:W3CDTF">2019-05-12T04:17:00Z</dcterms:created>
  <dcterms:modified xsi:type="dcterms:W3CDTF">2020-02-13T08:42:00Z</dcterms:modified>
</cp:coreProperties>
</file>