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5CD2" w:rsidRDefault="00AE7584" w:rsidP="00C52D7C">
      <w:pPr>
        <w:tabs>
          <w:tab w:val="center" w:pos="7285"/>
          <w:tab w:val="left" w:pos="8798"/>
        </w:tabs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ab/>
        <w:t xml:space="preserve">Конспект </w:t>
      </w:r>
      <w:r w:rsidR="00C465D6" w:rsidRPr="00A05A75">
        <w:rPr>
          <w:rFonts w:asciiTheme="majorHAnsi" w:hAnsiTheme="majorHAnsi"/>
          <w:b/>
          <w:sz w:val="28"/>
          <w:szCs w:val="28"/>
        </w:rPr>
        <w:t>урока</w:t>
      </w:r>
      <w:r>
        <w:rPr>
          <w:rFonts w:asciiTheme="majorHAnsi" w:hAnsiTheme="majorHAnsi"/>
          <w:b/>
          <w:sz w:val="28"/>
          <w:szCs w:val="28"/>
        </w:rPr>
        <w:tab/>
      </w:r>
    </w:p>
    <w:p w:rsidR="00AE7584" w:rsidRDefault="00AE7584" w:rsidP="00C52D7C">
      <w:pPr>
        <w:tabs>
          <w:tab w:val="center" w:pos="7285"/>
          <w:tab w:val="left" w:pos="8798"/>
        </w:tabs>
        <w:rPr>
          <w:rFonts w:asciiTheme="majorHAnsi" w:hAnsiTheme="majorHAnsi"/>
          <w:b/>
          <w:sz w:val="28"/>
          <w:szCs w:val="28"/>
        </w:rPr>
      </w:pPr>
    </w:p>
    <w:tbl>
      <w:tblPr>
        <w:tblStyle w:val="a7"/>
        <w:tblW w:w="14992" w:type="dxa"/>
        <w:tblLook w:val="04A0"/>
      </w:tblPr>
      <w:tblGrid>
        <w:gridCol w:w="2590"/>
        <w:gridCol w:w="12402"/>
      </w:tblGrid>
      <w:tr w:rsidR="00AE7584" w:rsidTr="00AE7584">
        <w:tc>
          <w:tcPr>
            <w:tcW w:w="2093" w:type="dxa"/>
          </w:tcPr>
          <w:p w:rsidR="00AE7584" w:rsidRDefault="00AE7584" w:rsidP="00C52D7C">
            <w:pPr>
              <w:rPr>
                <w:rFonts w:asciiTheme="majorHAnsi" w:hAnsiTheme="majorHAnsi"/>
                <w:sz w:val="28"/>
                <w:szCs w:val="28"/>
              </w:rPr>
            </w:pPr>
            <w:r w:rsidRPr="00A05A75">
              <w:rPr>
                <w:rFonts w:asciiTheme="majorHAnsi" w:hAnsiTheme="majorHAnsi"/>
                <w:sz w:val="28"/>
                <w:szCs w:val="28"/>
              </w:rPr>
              <w:t>Организационный момент</w:t>
            </w:r>
          </w:p>
        </w:tc>
        <w:tc>
          <w:tcPr>
            <w:tcW w:w="12899" w:type="dxa"/>
          </w:tcPr>
          <w:p w:rsidR="00AE7584" w:rsidRDefault="00AE7584" w:rsidP="00C52D7C">
            <w:pPr>
              <w:pStyle w:val="a3"/>
              <w:spacing w:before="0" w:beforeAutospacing="0" w:after="0" w:afterAutospacing="0"/>
              <w:ind w:right="75"/>
              <w:rPr>
                <w:rFonts w:asciiTheme="majorHAnsi" w:hAnsiTheme="majorHAnsi"/>
                <w:sz w:val="28"/>
                <w:szCs w:val="28"/>
              </w:rPr>
            </w:pPr>
            <w:r w:rsidRPr="00A05A75">
              <w:rPr>
                <w:rFonts w:asciiTheme="majorHAnsi" w:hAnsiTheme="majorHAnsi"/>
                <w:sz w:val="28"/>
                <w:szCs w:val="28"/>
              </w:rPr>
              <w:t>Приветствие, представление, настрой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r w:rsidRPr="00A05A75">
              <w:rPr>
                <w:rFonts w:asciiTheme="majorHAnsi" w:hAnsiTheme="majorHAnsi"/>
                <w:sz w:val="28"/>
                <w:szCs w:val="28"/>
              </w:rPr>
              <w:t>Включение в деловой ритм. Устное</w:t>
            </w:r>
            <w:r w:rsidRPr="00A05A75">
              <w:rPr>
                <w:rStyle w:val="apple-converted-space"/>
                <w:rFonts w:asciiTheme="majorHAnsi" w:hAnsiTheme="majorHAnsi"/>
                <w:sz w:val="28"/>
                <w:szCs w:val="28"/>
              </w:rPr>
              <w:t xml:space="preserve"> </w:t>
            </w:r>
            <w:r w:rsidRPr="00A05A75">
              <w:rPr>
                <w:rFonts w:asciiTheme="majorHAnsi" w:hAnsiTheme="majorHAnsi"/>
                <w:sz w:val="28"/>
                <w:szCs w:val="28"/>
              </w:rPr>
              <w:t>сообщение учителя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r w:rsidRPr="00A05A75">
              <w:rPr>
                <w:rFonts w:asciiTheme="majorHAnsi" w:hAnsiTheme="majorHAnsi"/>
                <w:sz w:val="28"/>
                <w:szCs w:val="28"/>
              </w:rPr>
              <w:t>Дети рассаживаются по местам. Проверяют наличие принадлежностей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.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(</w:t>
            </w:r>
            <w:proofErr w:type="gramStart"/>
            <w:r w:rsidRPr="00AE7584">
              <w:rPr>
                <w:rFonts w:asciiTheme="majorHAnsi" w:hAnsiTheme="majorHAnsi"/>
                <w:sz w:val="28"/>
                <w:szCs w:val="28"/>
                <w:u w:val="single"/>
              </w:rPr>
              <w:t>д</w:t>
            </w:r>
            <w:proofErr w:type="gramEnd"/>
            <w:r w:rsidRPr="00AE7584">
              <w:rPr>
                <w:rFonts w:asciiTheme="majorHAnsi" w:hAnsiTheme="majorHAnsi"/>
                <w:sz w:val="28"/>
                <w:szCs w:val="28"/>
                <w:u w:val="single"/>
              </w:rPr>
              <w:t>олжны быть учебники, тетради, разноцветные карточки-маршруты, ручки, дневники</w:t>
            </w:r>
            <w:r>
              <w:rPr>
                <w:rFonts w:asciiTheme="majorHAnsi" w:hAnsiTheme="majorHAnsi"/>
                <w:sz w:val="28"/>
                <w:szCs w:val="28"/>
              </w:rPr>
              <w:t>)</w:t>
            </w:r>
          </w:p>
        </w:tc>
      </w:tr>
      <w:tr w:rsidR="00AE7584" w:rsidTr="00AE7584">
        <w:tc>
          <w:tcPr>
            <w:tcW w:w="2093" w:type="dxa"/>
          </w:tcPr>
          <w:p w:rsidR="00AE7584" w:rsidRDefault="00AE7584" w:rsidP="00C52D7C">
            <w:pPr>
              <w:rPr>
                <w:rFonts w:asciiTheme="majorHAnsi" w:hAnsiTheme="majorHAnsi"/>
                <w:sz w:val="28"/>
                <w:szCs w:val="28"/>
              </w:rPr>
            </w:pPr>
            <w:r w:rsidRPr="00A05A75">
              <w:rPr>
                <w:rFonts w:asciiTheme="majorHAnsi" w:hAnsiTheme="majorHAnsi"/>
                <w:sz w:val="28"/>
                <w:szCs w:val="28"/>
              </w:rPr>
              <w:t>Актуализация  опорных знаний и умений</w:t>
            </w:r>
          </w:p>
          <w:p w:rsidR="00DB33B0" w:rsidRPr="00A05A75" w:rsidRDefault="00DB33B0" w:rsidP="00DB33B0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(</w:t>
            </w:r>
            <w:r w:rsidRPr="00DB33B0">
              <w:rPr>
                <w:rFonts w:asciiTheme="majorHAnsi" w:hAnsiTheme="majorHAnsi"/>
                <w:b/>
                <w:sz w:val="28"/>
                <w:szCs w:val="28"/>
              </w:rPr>
              <w:t>задание №1</w:t>
            </w:r>
            <w:r>
              <w:rPr>
                <w:rFonts w:asciiTheme="majorHAnsi" w:hAnsiTheme="majorHAnsi"/>
                <w:sz w:val="28"/>
                <w:szCs w:val="28"/>
              </w:rPr>
              <w:t>)</w:t>
            </w:r>
          </w:p>
        </w:tc>
        <w:tc>
          <w:tcPr>
            <w:tcW w:w="12899" w:type="dxa"/>
          </w:tcPr>
          <w:p w:rsidR="00AE7584" w:rsidRDefault="00AE7584" w:rsidP="00DB33B0">
            <w:pPr>
              <w:pStyle w:val="a3"/>
              <w:spacing w:before="0" w:beforeAutospacing="0" w:after="0" w:afterAutospacing="0"/>
              <w:ind w:right="75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На предыдущих уроках вы познакомились с основными устройствами ПК и их функциями. </w:t>
            </w:r>
            <w:r w:rsidR="003472C6">
              <w:rPr>
                <w:rFonts w:asciiTheme="majorHAnsi" w:hAnsiTheme="majorHAnsi"/>
                <w:sz w:val="28"/>
                <w:szCs w:val="28"/>
              </w:rPr>
              <w:t xml:space="preserve">Вы изучаете английский язык, как переводится слово </w:t>
            </w:r>
            <w:proofErr w:type="spellStart"/>
            <w:r w:rsidR="003472C6" w:rsidRPr="003472C6">
              <w:rPr>
                <w:color w:val="000000" w:themeColor="text1"/>
                <w:sz w:val="28"/>
                <w:szCs w:val="24"/>
                <w:u w:val="single"/>
                <w:shd w:val="clear" w:color="auto" w:fill="FFFFFF"/>
              </w:rPr>
              <w:t>hardware</w:t>
            </w:r>
            <w:proofErr w:type="spellEnd"/>
            <w:r w:rsidR="003472C6" w:rsidRPr="003472C6">
              <w:rPr>
                <w:color w:val="000000" w:themeColor="text1"/>
                <w:sz w:val="28"/>
                <w:szCs w:val="24"/>
                <w:u w:val="single"/>
                <w:shd w:val="clear" w:color="auto" w:fill="FFFFFF"/>
              </w:rPr>
              <w:t>?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3472C6">
              <w:rPr>
                <w:rFonts w:asciiTheme="majorHAnsi" w:hAnsiTheme="majorHAnsi"/>
                <w:sz w:val="28"/>
                <w:szCs w:val="28"/>
              </w:rPr>
              <w:t xml:space="preserve">Представим себе ситуацию: мы сами, по своему усмотрению, решили собрать персональный компьютер, и зашли в специализированный магазин. </w:t>
            </w:r>
            <w:r>
              <w:rPr>
                <w:rFonts w:asciiTheme="majorHAnsi" w:hAnsiTheme="majorHAnsi"/>
                <w:sz w:val="28"/>
                <w:szCs w:val="28"/>
              </w:rPr>
              <w:t>Распределение на подгруппы (одна за ПК, другая на сбор ПК с последующей проверкой по шаблону</w:t>
            </w:r>
            <w:r w:rsidR="00DB33B0">
              <w:rPr>
                <w:rFonts w:asciiTheme="majorHAnsi" w:hAnsiTheme="majorHAnsi"/>
                <w:sz w:val="28"/>
                <w:szCs w:val="28"/>
              </w:rPr>
              <w:t>, если допущены не более двух ошибок - зачет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). Должны быть </w:t>
            </w:r>
            <w:r w:rsidRPr="00AE7584">
              <w:rPr>
                <w:rFonts w:asciiTheme="majorHAnsi" w:hAnsiTheme="majorHAnsi"/>
                <w:sz w:val="28"/>
                <w:szCs w:val="28"/>
                <w:u w:val="single"/>
              </w:rPr>
              <w:t xml:space="preserve">файлы теста в </w:t>
            </w:r>
            <w:r w:rsidRPr="00AE7584">
              <w:rPr>
                <w:rFonts w:asciiTheme="majorHAnsi" w:hAnsiTheme="majorHAnsi"/>
                <w:sz w:val="28"/>
                <w:szCs w:val="28"/>
                <w:u w:val="single"/>
                <w:lang w:val="en-US"/>
              </w:rPr>
              <w:t>Excel</w:t>
            </w:r>
            <w:r w:rsidRPr="00AE7584">
              <w:rPr>
                <w:rFonts w:asciiTheme="majorHAnsi" w:hAnsiTheme="majorHAnsi"/>
                <w:sz w:val="28"/>
                <w:szCs w:val="28"/>
                <w:u w:val="single"/>
              </w:rPr>
              <w:t>, разрезные карточки с изображением комплектующих и периферии</w:t>
            </w:r>
            <w:proofErr w:type="gramStart"/>
            <w:r w:rsidR="003472C6">
              <w:rPr>
                <w:rFonts w:asciiTheme="majorHAnsi" w:hAnsiTheme="majorHAnsi"/>
                <w:sz w:val="28"/>
                <w:szCs w:val="28"/>
              </w:rPr>
              <w:t>.</w:t>
            </w:r>
            <w:proofErr w:type="gramEnd"/>
            <w:r w:rsidR="003472C6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496390">
              <w:rPr>
                <w:rFonts w:asciiTheme="majorHAnsi" w:hAnsiTheme="majorHAnsi"/>
                <w:b/>
                <w:sz w:val="28"/>
                <w:szCs w:val="28"/>
              </w:rPr>
              <w:t xml:space="preserve">Первая команда называет первые девять устройств, вторая – оставшиеся (проверка по шаблону) </w:t>
            </w:r>
            <w:r w:rsidR="003472C6">
              <w:rPr>
                <w:rFonts w:asciiTheme="majorHAnsi" w:hAnsiTheme="majorHAnsi"/>
                <w:sz w:val="28"/>
                <w:szCs w:val="28"/>
              </w:rPr>
              <w:t>По тестам оценки выписать в маршрутные листы, по игре сверяют с шаблоном и по системе оценивания (</w:t>
            </w:r>
            <w:r w:rsidR="00DB33B0">
              <w:rPr>
                <w:rFonts w:asciiTheme="majorHAnsi" w:hAnsiTheme="majorHAnsi"/>
                <w:sz w:val="28"/>
                <w:szCs w:val="28"/>
              </w:rPr>
              <w:t>зачет/не зачет</w:t>
            </w:r>
            <w:r w:rsidR="003472C6">
              <w:rPr>
                <w:rFonts w:asciiTheme="majorHAnsi" w:hAnsiTheme="majorHAnsi"/>
                <w:sz w:val="28"/>
                <w:szCs w:val="28"/>
              </w:rPr>
              <w:t>) тоже выписывают в листы</w:t>
            </w:r>
          </w:p>
        </w:tc>
      </w:tr>
      <w:tr w:rsidR="00AE7584" w:rsidTr="00AE7584">
        <w:tc>
          <w:tcPr>
            <w:tcW w:w="2093" w:type="dxa"/>
          </w:tcPr>
          <w:p w:rsidR="00AE7584" w:rsidRPr="00A05A75" w:rsidRDefault="003472C6" w:rsidP="00C52D7C">
            <w:pPr>
              <w:rPr>
                <w:rFonts w:asciiTheme="majorHAnsi" w:hAnsiTheme="majorHAnsi"/>
                <w:sz w:val="28"/>
                <w:szCs w:val="28"/>
              </w:rPr>
            </w:pPr>
            <w:proofErr w:type="spellStart"/>
            <w:r w:rsidRPr="00A05A75">
              <w:rPr>
                <w:rFonts w:asciiTheme="majorHAnsi" w:hAnsiTheme="majorHAnsi"/>
                <w:sz w:val="28"/>
                <w:szCs w:val="28"/>
              </w:rPr>
              <w:t>Целеполагание</w:t>
            </w:r>
            <w:proofErr w:type="spellEnd"/>
            <w:r w:rsidRPr="00A05A75">
              <w:rPr>
                <w:rFonts w:asciiTheme="majorHAnsi" w:hAnsiTheme="majorHAnsi"/>
                <w:sz w:val="28"/>
                <w:szCs w:val="28"/>
              </w:rPr>
              <w:t xml:space="preserve"> и мотивация</w:t>
            </w:r>
          </w:p>
        </w:tc>
        <w:tc>
          <w:tcPr>
            <w:tcW w:w="12899" w:type="dxa"/>
          </w:tcPr>
          <w:p w:rsidR="003472C6" w:rsidRDefault="003472C6" w:rsidP="00C52D7C">
            <w:pPr>
              <w:pStyle w:val="a3"/>
              <w:spacing w:before="0" w:beforeAutospacing="0" w:after="0" w:afterAutospacing="0"/>
              <w:ind w:left="75" w:right="75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Итак, компьютер собран. </w:t>
            </w:r>
            <w:r w:rsidRPr="003472C6">
              <w:rPr>
                <w:rFonts w:asciiTheme="majorHAnsi" w:hAnsiTheme="majorHAnsi"/>
                <w:sz w:val="28"/>
                <w:szCs w:val="28"/>
              </w:rPr>
              <w:t xml:space="preserve">Задача: Семья приобрела ПК. </w:t>
            </w:r>
            <w:r w:rsidR="002E3223">
              <w:rPr>
                <w:rFonts w:asciiTheme="majorHAnsi" w:hAnsiTheme="majorHAnsi"/>
                <w:sz w:val="28"/>
                <w:szCs w:val="28"/>
              </w:rPr>
              <w:t xml:space="preserve">Отец </w:t>
            </w:r>
            <w:r w:rsidRPr="003472C6">
              <w:rPr>
                <w:rFonts w:asciiTheme="majorHAnsi" w:hAnsiTheme="majorHAnsi"/>
                <w:sz w:val="28"/>
                <w:szCs w:val="28"/>
              </w:rPr>
              <w:t>увлекается компьютерными играми, дочь учится в университете, мама дизайнер. Пришли домой, включили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3472C6">
              <w:rPr>
                <w:rFonts w:asciiTheme="majorHAnsi" w:hAnsiTheme="majorHAnsi"/>
                <w:sz w:val="28"/>
                <w:szCs w:val="28"/>
              </w:rPr>
              <w:t>компьютер,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3472C6">
              <w:rPr>
                <w:rFonts w:asciiTheme="majorHAnsi" w:hAnsiTheme="majorHAnsi"/>
                <w:sz w:val="28"/>
                <w:szCs w:val="28"/>
              </w:rPr>
              <w:t>каждый из членов семьи, поработав немного за компьютером, пришел к выводу, что на данный момент времени компьютер бесполезен. Почему?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3472C6">
              <w:rPr>
                <w:rFonts w:asciiTheme="majorHAnsi" w:hAnsiTheme="majorHAnsi"/>
                <w:sz w:val="28"/>
                <w:szCs w:val="28"/>
              </w:rPr>
              <w:t>Попробуйте назвать тему урока?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(</w:t>
            </w:r>
            <w:r w:rsidRPr="003472C6">
              <w:rPr>
                <w:rFonts w:asciiTheme="majorHAnsi" w:hAnsiTheme="majorHAnsi"/>
                <w:sz w:val="28"/>
                <w:szCs w:val="28"/>
                <w:u w:val="single"/>
              </w:rPr>
              <w:t>Программное обеспечение</w:t>
            </w:r>
            <w:r>
              <w:rPr>
                <w:rFonts w:asciiTheme="majorHAnsi" w:hAnsiTheme="majorHAnsi"/>
                <w:sz w:val="28"/>
                <w:szCs w:val="28"/>
              </w:rPr>
              <w:t>)</w:t>
            </w:r>
            <w:r w:rsidR="0023205C">
              <w:rPr>
                <w:rFonts w:asciiTheme="majorHAnsi" w:hAnsiTheme="majorHAnsi"/>
                <w:b/>
                <w:sz w:val="28"/>
                <w:szCs w:val="28"/>
              </w:rPr>
              <w:t xml:space="preserve"> записать на листочек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Pr="003472C6">
              <w:rPr>
                <w:rFonts w:asciiTheme="majorHAnsi" w:hAnsiTheme="majorHAnsi"/>
                <w:sz w:val="28"/>
                <w:szCs w:val="28"/>
              </w:rPr>
              <w:t>С</w:t>
            </w:r>
            <w:proofErr w:type="gramEnd"/>
            <w:r w:rsidRPr="003472C6">
              <w:rPr>
                <w:rFonts w:asciiTheme="majorHAnsi" w:hAnsiTheme="majorHAnsi"/>
                <w:sz w:val="28"/>
                <w:szCs w:val="28"/>
              </w:rPr>
              <w:t>формулируйте цели урока.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 </w:t>
            </w:r>
          </w:p>
          <w:p w:rsidR="00AE7584" w:rsidRDefault="003472C6" w:rsidP="00C52D7C">
            <w:pPr>
              <w:pStyle w:val="a3"/>
              <w:numPr>
                <w:ilvl w:val="0"/>
                <w:numId w:val="7"/>
              </w:numPr>
              <w:spacing w:before="0" w:beforeAutospacing="0" w:after="0" w:afterAutospacing="0"/>
              <w:ind w:right="75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Изучить понятие 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ПО</w:t>
            </w:r>
            <w:proofErr w:type="gramEnd"/>
          </w:p>
          <w:p w:rsidR="003472C6" w:rsidRDefault="003472C6" w:rsidP="00C52D7C">
            <w:pPr>
              <w:pStyle w:val="a3"/>
              <w:numPr>
                <w:ilvl w:val="0"/>
                <w:numId w:val="7"/>
              </w:numPr>
              <w:spacing w:before="0" w:beforeAutospacing="0" w:after="0" w:afterAutospacing="0"/>
              <w:ind w:right="75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Рассмотреть разновидность ПО и их назначение</w:t>
            </w:r>
          </w:p>
          <w:p w:rsidR="003472C6" w:rsidRDefault="00861564" w:rsidP="00C52D7C">
            <w:pPr>
              <w:pStyle w:val="a3"/>
              <w:numPr>
                <w:ilvl w:val="0"/>
                <w:numId w:val="7"/>
              </w:numPr>
              <w:spacing w:before="0" w:beforeAutospacing="0" w:after="0" w:afterAutospacing="0"/>
              <w:ind w:right="75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Рассмотреть ОС как разновидность системного ПО и ее роль в функционировании ПК</w:t>
            </w:r>
          </w:p>
        </w:tc>
      </w:tr>
      <w:tr w:rsidR="00861564" w:rsidTr="00AE7584">
        <w:tc>
          <w:tcPr>
            <w:tcW w:w="2093" w:type="dxa"/>
          </w:tcPr>
          <w:p w:rsidR="00861564" w:rsidRPr="00A05A75" w:rsidRDefault="00861564" w:rsidP="00C52D7C">
            <w:pPr>
              <w:rPr>
                <w:rFonts w:asciiTheme="majorHAnsi" w:hAnsiTheme="majorHAnsi"/>
                <w:sz w:val="28"/>
                <w:szCs w:val="28"/>
              </w:rPr>
            </w:pPr>
            <w:r w:rsidRPr="00A05A75">
              <w:rPr>
                <w:rFonts w:asciiTheme="majorHAnsi" w:hAnsiTheme="majorHAnsi"/>
                <w:sz w:val="28"/>
                <w:szCs w:val="28"/>
              </w:rPr>
              <w:t>Открытие нового знания</w:t>
            </w:r>
          </w:p>
        </w:tc>
        <w:tc>
          <w:tcPr>
            <w:tcW w:w="12899" w:type="dxa"/>
          </w:tcPr>
          <w:p w:rsidR="00861564" w:rsidRPr="00FE0DB9" w:rsidRDefault="00861564" w:rsidP="00C52D7C">
            <w:pPr>
              <w:pStyle w:val="a3"/>
              <w:spacing w:before="0" w:beforeAutospacing="0" w:after="0" w:afterAutospacing="0"/>
              <w:ind w:left="75" w:right="75"/>
              <w:rPr>
                <w:rFonts w:asciiTheme="majorHAnsi" w:hAnsiTheme="majorHAnsi"/>
                <w:color w:val="000000" w:themeColor="text1"/>
                <w:sz w:val="28"/>
                <w:szCs w:val="24"/>
              </w:rPr>
            </w:pPr>
            <w:r w:rsidRPr="00FE0DB9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>Организует учащихся по исследованию проблемной ситуации. Помощь в составлении плана урока.</w:t>
            </w:r>
          </w:p>
          <w:p w:rsidR="00861564" w:rsidRPr="0023205C" w:rsidRDefault="00861564" w:rsidP="00C52D7C">
            <w:pPr>
              <w:pStyle w:val="a3"/>
              <w:spacing w:before="0" w:beforeAutospacing="0" w:after="0" w:afterAutospacing="0"/>
              <w:ind w:left="75" w:right="75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  <w:r w:rsidRPr="00FE0DB9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>1.Что такое ПО? (учебник стр. 71)</w:t>
            </w:r>
            <w:r w:rsidR="0023205C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 xml:space="preserve"> записать на листочек</w:t>
            </w:r>
          </w:p>
          <w:p w:rsidR="00861564" w:rsidRPr="0023205C" w:rsidRDefault="00861564" w:rsidP="00C52D7C">
            <w:pPr>
              <w:pStyle w:val="a3"/>
              <w:spacing w:before="0" w:beforeAutospacing="0" w:after="0" w:afterAutospacing="0"/>
              <w:ind w:left="75" w:right="75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  <w:r w:rsidRPr="00FE0DB9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 xml:space="preserve">2. Основные группы ПО </w:t>
            </w:r>
            <w:r w:rsidR="00C8065C" w:rsidRPr="00FE0DB9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 xml:space="preserve">и их назначение </w:t>
            </w:r>
            <w:r w:rsidRPr="00FE0DB9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>– схема на слайде</w:t>
            </w:r>
            <w:r w:rsidR="0023205C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 xml:space="preserve"> </w:t>
            </w:r>
            <w:r w:rsidR="0023205C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записать на листочек</w:t>
            </w:r>
          </w:p>
          <w:p w:rsidR="00861564" w:rsidRPr="00FE0DB9" w:rsidRDefault="00861564" w:rsidP="00C52D7C">
            <w:pPr>
              <w:pStyle w:val="a3"/>
              <w:spacing w:before="0" w:beforeAutospacing="0" w:after="0" w:afterAutospacing="0"/>
              <w:ind w:left="75" w:right="75"/>
              <w:rPr>
                <w:rFonts w:asciiTheme="majorHAnsi" w:hAnsiTheme="majorHAnsi"/>
                <w:color w:val="000000" w:themeColor="text1"/>
                <w:sz w:val="28"/>
                <w:szCs w:val="24"/>
              </w:rPr>
            </w:pPr>
            <w:r w:rsidRPr="00FE0DB9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>3. Интерфейс</w:t>
            </w:r>
            <w:r w:rsidR="00C8065C" w:rsidRPr="00FE0DB9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 xml:space="preserve"> </w:t>
            </w:r>
            <w:r w:rsidRPr="00FE0DB9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>– на слайде</w:t>
            </w:r>
          </w:p>
          <w:p w:rsidR="00861564" w:rsidRPr="00FE0DB9" w:rsidRDefault="00861564" w:rsidP="00C52D7C">
            <w:pPr>
              <w:pStyle w:val="a3"/>
              <w:spacing w:before="0" w:beforeAutospacing="0" w:after="0" w:afterAutospacing="0"/>
              <w:ind w:left="75" w:right="75"/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</w:pPr>
            <w:r w:rsidRPr="00FE0DB9">
              <w:rPr>
                <w:rFonts w:asciiTheme="majorHAnsi" w:hAnsiTheme="majorHAnsi"/>
                <w:b/>
                <w:color w:val="000000" w:themeColor="text1"/>
                <w:sz w:val="28"/>
                <w:szCs w:val="24"/>
              </w:rPr>
              <w:t>Физкультминутка</w:t>
            </w:r>
          </w:p>
          <w:p w:rsidR="00FE0DB9" w:rsidRPr="00FE0DB9" w:rsidRDefault="00C8065C" w:rsidP="00C52D7C">
            <w:pPr>
              <w:jc w:val="both"/>
              <w:rPr>
                <w:rFonts w:asciiTheme="majorHAnsi" w:hAnsiTheme="majorHAnsi"/>
                <w:color w:val="000000" w:themeColor="text1"/>
                <w:sz w:val="28"/>
                <w:szCs w:val="24"/>
              </w:rPr>
            </w:pPr>
            <w:r w:rsidRPr="00FE0DB9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 xml:space="preserve">Обсуждение: состав ОС. </w:t>
            </w:r>
            <w:r w:rsidR="00861564" w:rsidRPr="00FE0DB9">
              <w:rPr>
                <w:rFonts w:asciiTheme="majorHAnsi" w:hAnsiTheme="majorHAnsi"/>
                <w:color w:val="000000" w:themeColor="text1"/>
                <w:sz w:val="28"/>
                <w:szCs w:val="24"/>
              </w:rPr>
              <w:t xml:space="preserve">Состав операционной системы лучше всего объяснять с помощью аналогий. Представить операционную систему как планету, у которой обязательно есть ядро – самые важные программы. Затем идут всевозможные оболочки-слои. </w:t>
            </w:r>
            <w:r w:rsidR="00FE0DB9" w:rsidRPr="00FE0DB9">
              <w:rPr>
                <w:rFonts w:asciiTheme="majorHAnsi" w:hAnsiTheme="majorHAnsi" w:cs="Arial"/>
                <w:color w:val="000000" w:themeColor="text1"/>
                <w:sz w:val="28"/>
                <w:szCs w:val="24"/>
              </w:rPr>
              <w:t>Структуру ОС составляют следующие модули:</w:t>
            </w:r>
          </w:p>
          <w:p w:rsidR="00FE0DB9" w:rsidRPr="00FE0DB9" w:rsidRDefault="00FE0DB9" w:rsidP="00C52D7C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104"/>
              <w:rPr>
                <w:rFonts w:asciiTheme="majorHAnsi" w:eastAsia="Times New Roman" w:hAnsiTheme="majorHAnsi"/>
                <w:i w:val="0"/>
                <w:color w:val="000000" w:themeColor="text1"/>
                <w:sz w:val="28"/>
                <w:szCs w:val="24"/>
                <w:lang w:val="ru-RU" w:eastAsia="ru-RU"/>
              </w:rPr>
            </w:pPr>
            <w:r w:rsidRPr="00FE0DB9">
              <w:rPr>
                <w:rFonts w:asciiTheme="majorHAnsi" w:hAnsiTheme="majorHAnsi" w:cs="Arial"/>
                <w:bCs/>
                <w:i w:val="0"/>
                <w:color w:val="000000" w:themeColor="text1"/>
                <w:sz w:val="28"/>
                <w:szCs w:val="22"/>
                <w:lang w:val="ru-RU"/>
              </w:rPr>
              <w:lastRenderedPageBreak/>
              <w:t xml:space="preserve">Базовый модуль </w:t>
            </w:r>
            <w:r w:rsidRPr="00FE0DB9">
              <w:rPr>
                <w:rFonts w:asciiTheme="majorHAnsi" w:hAnsiTheme="majorHAnsi" w:cs="Arial"/>
                <w:i w:val="0"/>
                <w:color w:val="000000" w:themeColor="text1"/>
                <w:sz w:val="28"/>
                <w:szCs w:val="22"/>
                <w:lang w:val="ru-RU"/>
              </w:rPr>
              <w:t>(</w:t>
            </w:r>
            <w:r w:rsidRPr="00FE0DB9">
              <w:rPr>
                <w:rFonts w:asciiTheme="majorHAnsi" w:hAnsiTheme="majorHAnsi" w:cs="Arial"/>
                <w:b/>
                <w:i w:val="0"/>
                <w:color w:val="000000" w:themeColor="text1"/>
                <w:sz w:val="28"/>
                <w:szCs w:val="22"/>
                <w:lang w:val="ru-RU"/>
              </w:rPr>
              <w:t>ядро ОС</w:t>
            </w:r>
            <w:r w:rsidRPr="00FE0DB9">
              <w:rPr>
                <w:rFonts w:asciiTheme="majorHAnsi" w:hAnsiTheme="majorHAnsi" w:cs="Arial"/>
                <w:i w:val="0"/>
                <w:color w:val="000000" w:themeColor="text1"/>
                <w:sz w:val="28"/>
                <w:szCs w:val="22"/>
                <w:lang w:val="ru-RU"/>
              </w:rPr>
              <w:t>) - управляет работой программы и файловой системой, обеспечивает доступ к ней и обмен файлами между периферийными устройствами;</w:t>
            </w:r>
          </w:p>
          <w:p w:rsidR="00FE0DB9" w:rsidRPr="00FE0DB9" w:rsidRDefault="00FE0DB9" w:rsidP="00C52D7C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104"/>
              <w:rPr>
                <w:rFonts w:asciiTheme="majorHAnsi" w:eastAsia="Times New Roman" w:hAnsiTheme="majorHAnsi"/>
                <w:i w:val="0"/>
                <w:color w:val="000000" w:themeColor="text1"/>
                <w:sz w:val="28"/>
                <w:szCs w:val="24"/>
                <w:lang w:val="ru-RU" w:eastAsia="ru-RU"/>
              </w:rPr>
            </w:pPr>
            <w:r w:rsidRPr="00FE0DB9">
              <w:rPr>
                <w:rFonts w:asciiTheme="majorHAnsi" w:eastAsia="Times New Roman" w:hAnsiTheme="majorHAnsi" w:cs="Arial"/>
                <w:b/>
                <w:bCs/>
                <w:i w:val="0"/>
                <w:color w:val="000000" w:themeColor="text1"/>
                <w:sz w:val="28"/>
                <w:szCs w:val="24"/>
                <w:lang w:val="ru-RU" w:eastAsia="ru-RU"/>
              </w:rPr>
              <w:t>Командный процессор</w:t>
            </w:r>
            <w:r w:rsidRPr="00FE0DB9">
              <w:rPr>
                <w:rFonts w:asciiTheme="majorHAnsi" w:eastAsia="Times New Roman" w:hAnsiTheme="majorHAnsi" w:cs="Arial"/>
                <w:bCs/>
                <w:i w:val="0"/>
                <w:color w:val="000000" w:themeColor="text1"/>
                <w:sz w:val="28"/>
                <w:szCs w:val="24"/>
                <w:lang w:val="ru-RU" w:eastAsia="ru-RU"/>
              </w:rPr>
              <w:t xml:space="preserve"> </w:t>
            </w:r>
            <w:r w:rsidRPr="00FE0DB9">
              <w:rPr>
                <w:rFonts w:asciiTheme="majorHAnsi" w:eastAsia="Times New Roman" w:hAnsiTheme="majorHAnsi" w:cs="Arial"/>
                <w:i w:val="0"/>
                <w:color w:val="000000" w:themeColor="text1"/>
                <w:sz w:val="28"/>
                <w:szCs w:val="24"/>
                <w:lang w:val="ru-RU" w:eastAsia="ru-RU"/>
              </w:rPr>
              <w:t xml:space="preserve">- расшифровывает и исполняет команды пользователя, </w:t>
            </w:r>
            <w:proofErr w:type="gramStart"/>
            <w:r w:rsidRPr="00FE0DB9">
              <w:rPr>
                <w:rFonts w:asciiTheme="majorHAnsi" w:eastAsia="Times New Roman" w:hAnsiTheme="majorHAnsi" w:cs="Arial"/>
                <w:i w:val="0"/>
                <w:color w:val="000000" w:themeColor="text1"/>
                <w:sz w:val="28"/>
                <w:szCs w:val="24"/>
                <w:lang w:val="ru-RU" w:eastAsia="ru-RU"/>
              </w:rPr>
              <w:t>поступающие</w:t>
            </w:r>
            <w:proofErr w:type="gramEnd"/>
            <w:r w:rsidRPr="00FE0DB9">
              <w:rPr>
                <w:rFonts w:asciiTheme="majorHAnsi" w:eastAsia="Times New Roman" w:hAnsiTheme="majorHAnsi" w:cs="Arial"/>
                <w:i w:val="0"/>
                <w:color w:val="000000" w:themeColor="text1"/>
                <w:sz w:val="28"/>
                <w:szCs w:val="24"/>
                <w:lang w:val="ru-RU" w:eastAsia="ru-RU"/>
              </w:rPr>
              <w:t xml:space="preserve"> прежде всего через клавиатуру;</w:t>
            </w:r>
          </w:p>
          <w:p w:rsidR="00FE0DB9" w:rsidRPr="00FE0DB9" w:rsidRDefault="00FE0DB9" w:rsidP="00C52D7C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104"/>
              <w:rPr>
                <w:rFonts w:asciiTheme="majorHAnsi" w:hAnsiTheme="majorHAnsi"/>
                <w:color w:val="000000" w:themeColor="text1"/>
                <w:sz w:val="28"/>
                <w:szCs w:val="24"/>
                <w:lang w:val="ru-RU"/>
              </w:rPr>
            </w:pPr>
            <w:r w:rsidRPr="00FE0DB9">
              <w:rPr>
                <w:rFonts w:asciiTheme="majorHAnsi" w:eastAsia="Times New Roman" w:hAnsiTheme="majorHAnsi" w:cs="Arial"/>
                <w:b/>
                <w:bCs/>
                <w:i w:val="0"/>
                <w:color w:val="000000" w:themeColor="text1"/>
                <w:sz w:val="28"/>
                <w:szCs w:val="24"/>
                <w:lang w:val="ru-RU" w:eastAsia="ru-RU"/>
              </w:rPr>
              <w:t>Драйверы</w:t>
            </w:r>
            <w:r w:rsidRPr="00FE0DB9">
              <w:rPr>
                <w:rFonts w:asciiTheme="majorHAnsi" w:eastAsia="Times New Roman" w:hAnsiTheme="majorHAnsi" w:cs="Arial"/>
                <w:bCs/>
                <w:i w:val="0"/>
                <w:color w:val="000000" w:themeColor="text1"/>
                <w:sz w:val="28"/>
                <w:szCs w:val="24"/>
                <w:lang w:val="ru-RU" w:eastAsia="ru-RU"/>
              </w:rPr>
              <w:t xml:space="preserve"> периферийных устройств </w:t>
            </w:r>
            <w:r w:rsidRPr="00FE0DB9">
              <w:rPr>
                <w:rFonts w:asciiTheme="majorHAnsi" w:eastAsia="Times New Roman" w:hAnsiTheme="majorHAnsi" w:cs="Arial"/>
                <w:i w:val="0"/>
                <w:color w:val="000000" w:themeColor="text1"/>
                <w:sz w:val="28"/>
                <w:szCs w:val="24"/>
                <w:lang w:val="ru-RU" w:eastAsia="ru-RU"/>
              </w:rPr>
              <w:t>- программно обеспечивают согласованность работы этих устрой</w:t>
            </w:r>
            <w:proofErr w:type="gramStart"/>
            <w:r w:rsidRPr="00FE0DB9">
              <w:rPr>
                <w:rFonts w:asciiTheme="majorHAnsi" w:eastAsia="Times New Roman" w:hAnsiTheme="majorHAnsi" w:cs="Arial"/>
                <w:i w:val="0"/>
                <w:color w:val="000000" w:themeColor="text1"/>
                <w:sz w:val="28"/>
                <w:szCs w:val="24"/>
                <w:lang w:val="ru-RU" w:eastAsia="ru-RU"/>
              </w:rPr>
              <w:t>ств с пр</w:t>
            </w:r>
            <w:proofErr w:type="gramEnd"/>
            <w:r w:rsidRPr="00FE0DB9">
              <w:rPr>
                <w:rFonts w:asciiTheme="majorHAnsi" w:eastAsia="Times New Roman" w:hAnsiTheme="majorHAnsi" w:cs="Arial"/>
                <w:i w:val="0"/>
                <w:color w:val="000000" w:themeColor="text1"/>
                <w:sz w:val="28"/>
                <w:szCs w:val="24"/>
                <w:lang w:val="ru-RU" w:eastAsia="ru-RU"/>
              </w:rPr>
              <w:t>оцессором (каждое периферийное устрой</w:t>
            </w:r>
            <w:r>
              <w:rPr>
                <w:rFonts w:asciiTheme="majorHAnsi" w:eastAsia="Times New Roman" w:hAnsiTheme="majorHAnsi" w:cs="Arial"/>
                <w:i w:val="0"/>
                <w:color w:val="000000" w:themeColor="text1"/>
                <w:sz w:val="28"/>
                <w:szCs w:val="24"/>
                <w:lang w:val="ru-RU" w:eastAsia="ru-RU"/>
              </w:rPr>
              <w:t>ство обрабатывает информацию по-</w:t>
            </w:r>
            <w:r w:rsidRPr="00FE0DB9">
              <w:rPr>
                <w:rFonts w:asciiTheme="majorHAnsi" w:eastAsia="Times New Roman" w:hAnsiTheme="majorHAnsi" w:cs="Arial"/>
                <w:i w:val="0"/>
                <w:color w:val="000000" w:themeColor="text1"/>
                <w:sz w:val="28"/>
                <w:szCs w:val="24"/>
                <w:lang w:val="ru-RU" w:eastAsia="ru-RU"/>
              </w:rPr>
              <w:t>разному и в различном темпе);</w:t>
            </w:r>
          </w:p>
          <w:p w:rsidR="00861564" w:rsidRPr="00FE0DB9" w:rsidRDefault="00FE0DB9" w:rsidP="0023205C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104"/>
              <w:rPr>
                <w:rFonts w:asciiTheme="majorHAnsi" w:hAnsiTheme="majorHAnsi"/>
                <w:i w:val="0"/>
                <w:color w:val="000000" w:themeColor="text1"/>
                <w:sz w:val="28"/>
                <w:szCs w:val="24"/>
                <w:lang w:val="ru-RU"/>
              </w:rPr>
            </w:pPr>
            <w:r>
              <w:rPr>
                <w:rFonts w:asciiTheme="majorHAnsi" w:eastAsia="Times New Roman" w:hAnsiTheme="majorHAnsi" w:cs="Arial"/>
                <w:bCs/>
                <w:i w:val="0"/>
                <w:color w:val="000000" w:themeColor="text1"/>
                <w:sz w:val="28"/>
                <w:szCs w:val="24"/>
                <w:lang w:val="ru-RU" w:eastAsia="ru-RU"/>
              </w:rPr>
              <w:t>Д</w:t>
            </w:r>
            <w:r w:rsidRPr="00FE0DB9">
              <w:rPr>
                <w:rFonts w:asciiTheme="majorHAnsi" w:eastAsia="Times New Roman" w:hAnsiTheme="majorHAnsi" w:cs="Arial"/>
                <w:bCs/>
                <w:i w:val="0"/>
                <w:color w:val="000000" w:themeColor="text1"/>
                <w:sz w:val="28"/>
                <w:szCs w:val="24"/>
                <w:lang w:val="ru-RU" w:eastAsia="ru-RU"/>
              </w:rPr>
              <w:t>ополнительные сервисные программы</w:t>
            </w:r>
            <w:r w:rsidR="0023205C">
              <w:rPr>
                <w:rFonts w:asciiTheme="majorHAnsi" w:eastAsia="Times New Roman" w:hAnsiTheme="majorHAnsi" w:cs="Arial"/>
                <w:bCs/>
                <w:i w:val="0"/>
                <w:color w:val="000000" w:themeColor="text1"/>
                <w:sz w:val="28"/>
                <w:szCs w:val="24"/>
                <w:lang w:val="ru-RU" w:eastAsia="ru-RU"/>
              </w:rPr>
              <w:t xml:space="preserve"> </w:t>
            </w:r>
            <w:r w:rsidRPr="00FE0DB9">
              <w:rPr>
                <w:rFonts w:asciiTheme="majorHAnsi" w:eastAsia="Times New Roman" w:hAnsiTheme="majorHAnsi" w:cs="Arial"/>
                <w:i w:val="0"/>
                <w:color w:val="000000" w:themeColor="text1"/>
                <w:sz w:val="28"/>
                <w:szCs w:val="24"/>
                <w:lang w:val="ru-RU" w:eastAsia="ru-RU"/>
              </w:rPr>
              <w:t>(</w:t>
            </w:r>
            <w:r w:rsidRPr="00FE0DB9">
              <w:rPr>
                <w:rFonts w:asciiTheme="majorHAnsi" w:eastAsia="Times New Roman" w:hAnsiTheme="majorHAnsi" w:cs="Arial"/>
                <w:b/>
                <w:i w:val="0"/>
                <w:color w:val="000000" w:themeColor="text1"/>
                <w:sz w:val="28"/>
                <w:szCs w:val="24"/>
                <w:lang w:val="ru-RU" w:eastAsia="ru-RU"/>
              </w:rPr>
              <w:t>утилиты</w:t>
            </w:r>
            <w:r w:rsidRPr="00FE0DB9">
              <w:rPr>
                <w:rFonts w:asciiTheme="majorHAnsi" w:eastAsia="Times New Roman" w:hAnsiTheme="majorHAnsi" w:cs="Arial"/>
                <w:i w:val="0"/>
                <w:color w:val="000000" w:themeColor="text1"/>
                <w:sz w:val="28"/>
                <w:szCs w:val="24"/>
                <w:lang w:val="ru-RU" w:eastAsia="ru-RU"/>
              </w:rPr>
              <w:t>) - делают удобным и многосторонним процесс общения пользователя с компьютером.</w:t>
            </w:r>
            <w:r w:rsidR="00861564" w:rsidRPr="00FE0DB9">
              <w:rPr>
                <w:rFonts w:asciiTheme="majorHAnsi" w:hAnsiTheme="majorHAnsi"/>
                <w:i w:val="0"/>
                <w:color w:val="000000" w:themeColor="text1"/>
                <w:sz w:val="28"/>
                <w:szCs w:val="24"/>
                <w:lang w:val="ru-RU"/>
              </w:rPr>
              <w:t xml:space="preserve"> </w:t>
            </w:r>
            <w:r w:rsidR="00861564" w:rsidRPr="0023205C">
              <w:rPr>
                <w:rFonts w:asciiTheme="majorHAnsi" w:hAnsiTheme="majorHAnsi"/>
                <w:b/>
                <w:i w:val="0"/>
                <w:color w:val="000000" w:themeColor="text1"/>
                <w:sz w:val="28"/>
                <w:szCs w:val="24"/>
                <w:lang w:val="ru-RU"/>
              </w:rPr>
              <w:t xml:space="preserve">Составляют в тетради схему </w:t>
            </w:r>
            <w:r w:rsidR="0023205C">
              <w:rPr>
                <w:rFonts w:asciiTheme="majorHAnsi" w:hAnsiTheme="majorHAnsi"/>
                <w:b/>
                <w:i w:val="0"/>
                <w:color w:val="000000" w:themeColor="text1"/>
                <w:sz w:val="28"/>
                <w:szCs w:val="24"/>
                <w:lang w:val="ru-RU"/>
              </w:rPr>
              <w:t>состава ОС</w:t>
            </w:r>
          </w:p>
        </w:tc>
      </w:tr>
      <w:tr w:rsidR="00FE0DB9" w:rsidTr="00AE7584">
        <w:tc>
          <w:tcPr>
            <w:tcW w:w="2093" w:type="dxa"/>
          </w:tcPr>
          <w:p w:rsidR="00FE0DB9" w:rsidRDefault="00FE0DB9" w:rsidP="00C52D7C">
            <w:pPr>
              <w:rPr>
                <w:rFonts w:asciiTheme="majorHAnsi" w:hAnsiTheme="majorHAnsi"/>
                <w:sz w:val="28"/>
                <w:szCs w:val="28"/>
              </w:rPr>
            </w:pPr>
            <w:r w:rsidRPr="00A05A75">
              <w:rPr>
                <w:rFonts w:asciiTheme="majorHAnsi" w:hAnsiTheme="majorHAnsi"/>
                <w:sz w:val="28"/>
                <w:szCs w:val="28"/>
              </w:rPr>
              <w:lastRenderedPageBreak/>
              <w:t>Первичное закрепление</w:t>
            </w:r>
          </w:p>
          <w:p w:rsidR="0023205C" w:rsidRDefault="0023205C" w:rsidP="0023205C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(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задание №2</w:t>
            </w:r>
            <w:r>
              <w:rPr>
                <w:rFonts w:asciiTheme="majorHAnsi" w:hAnsiTheme="majorHAnsi"/>
                <w:sz w:val="28"/>
                <w:szCs w:val="28"/>
              </w:rPr>
              <w:t>)</w:t>
            </w:r>
            <w:r w:rsidR="00567AC7">
              <w:rPr>
                <w:rFonts w:asciiTheme="majorHAnsi" w:hAnsiTheme="majorHAnsi"/>
                <w:b/>
                <w:sz w:val="28"/>
                <w:szCs w:val="28"/>
              </w:rPr>
              <w:t xml:space="preserve"> (задание №3)</w:t>
            </w:r>
          </w:p>
          <w:p w:rsidR="00567AC7" w:rsidRPr="00A05A75" w:rsidRDefault="00567AC7" w:rsidP="00567AC7">
            <w:pPr>
              <w:spacing w:before="240"/>
              <w:rPr>
                <w:rFonts w:asciiTheme="majorHAnsi" w:hAnsiTheme="majorHAnsi"/>
                <w:sz w:val="28"/>
                <w:szCs w:val="28"/>
              </w:rPr>
            </w:pPr>
          </w:p>
        </w:tc>
        <w:tc>
          <w:tcPr>
            <w:tcW w:w="12899" w:type="dxa"/>
          </w:tcPr>
          <w:p w:rsidR="00FE0DB9" w:rsidRPr="00A05A75" w:rsidRDefault="00FE0DB9" w:rsidP="00C52D7C">
            <w:pPr>
              <w:pStyle w:val="a3"/>
              <w:spacing w:before="0" w:beforeAutospacing="0" w:after="0" w:afterAutospacing="0"/>
              <w:ind w:left="75" w:right="75"/>
              <w:rPr>
                <w:rFonts w:asciiTheme="majorHAnsi" w:hAnsiTheme="majorHAnsi"/>
                <w:sz w:val="28"/>
                <w:szCs w:val="28"/>
              </w:rPr>
            </w:pPr>
            <w:r w:rsidRPr="00A05A75">
              <w:rPr>
                <w:rFonts w:asciiTheme="majorHAnsi" w:hAnsiTheme="majorHAnsi"/>
                <w:sz w:val="28"/>
                <w:szCs w:val="28"/>
              </w:rPr>
              <w:t>Возвращаемся к задаче, данной в начале урока</w:t>
            </w:r>
            <w:r w:rsidR="0033344C">
              <w:rPr>
                <w:rFonts w:asciiTheme="majorHAnsi" w:hAnsiTheme="majorHAnsi"/>
                <w:sz w:val="28"/>
                <w:szCs w:val="28"/>
              </w:rPr>
              <w:t xml:space="preserve">. </w:t>
            </w:r>
            <w:r w:rsidRPr="00A05A75">
              <w:rPr>
                <w:rFonts w:asciiTheme="majorHAnsi" w:hAnsiTheme="majorHAnsi"/>
                <w:b/>
                <w:sz w:val="28"/>
                <w:szCs w:val="28"/>
              </w:rPr>
              <w:t xml:space="preserve">Как удовлетворить потребности всех членов семьи в выборе </w:t>
            </w:r>
            <w:proofErr w:type="gramStart"/>
            <w:r w:rsidRPr="00A05A75">
              <w:rPr>
                <w:rFonts w:asciiTheme="majorHAnsi" w:hAnsiTheme="majorHAnsi"/>
                <w:b/>
                <w:sz w:val="28"/>
                <w:szCs w:val="28"/>
              </w:rPr>
              <w:t>ПО</w:t>
            </w:r>
            <w:proofErr w:type="gramEnd"/>
            <w:r w:rsidRPr="00A05A75">
              <w:rPr>
                <w:rFonts w:asciiTheme="majorHAnsi" w:hAnsiTheme="majorHAnsi"/>
                <w:b/>
                <w:sz w:val="28"/>
                <w:szCs w:val="28"/>
              </w:rPr>
              <w:t>?</w:t>
            </w:r>
            <w:r w:rsidR="0033344C">
              <w:rPr>
                <w:rFonts w:asciiTheme="majorHAnsi" w:hAnsiTheme="majorHAnsi"/>
                <w:b/>
                <w:sz w:val="28"/>
                <w:szCs w:val="28"/>
              </w:rPr>
              <w:t xml:space="preserve"> </w:t>
            </w:r>
            <w:r w:rsidRPr="00A05A75">
              <w:rPr>
                <w:rFonts w:asciiTheme="majorHAnsi" w:hAnsiTheme="majorHAnsi"/>
                <w:sz w:val="28"/>
                <w:szCs w:val="28"/>
              </w:rPr>
              <w:t xml:space="preserve">Делятся на группы </w:t>
            </w:r>
            <w:r w:rsidR="0033344C">
              <w:rPr>
                <w:rFonts w:asciiTheme="majorHAnsi" w:hAnsiTheme="majorHAnsi"/>
                <w:sz w:val="28"/>
                <w:szCs w:val="28"/>
              </w:rPr>
              <w:t xml:space="preserve">(по цветам карточек) </w:t>
            </w:r>
            <w:r w:rsidRPr="00A05A75">
              <w:rPr>
                <w:rFonts w:asciiTheme="majorHAnsi" w:hAnsiTheme="majorHAnsi"/>
                <w:sz w:val="28"/>
                <w:szCs w:val="28"/>
              </w:rPr>
              <w:t xml:space="preserve">и определяют перечень ПО, </w:t>
            </w:r>
            <w:proofErr w:type="gramStart"/>
            <w:r w:rsidRPr="00A05A75">
              <w:rPr>
                <w:rFonts w:asciiTheme="majorHAnsi" w:hAnsiTheme="majorHAnsi"/>
                <w:sz w:val="28"/>
                <w:szCs w:val="28"/>
              </w:rPr>
              <w:t>необходимого</w:t>
            </w:r>
            <w:proofErr w:type="gramEnd"/>
            <w:r w:rsidRPr="00A05A75">
              <w:rPr>
                <w:rFonts w:asciiTheme="majorHAnsi" w:hAnsiTheme="majorHAnsi"/>
                <w:sz w:val="28"/>
                <w:szCs w:val="28"/>
              </w:rPr>
              <w:t xml:space="preserve"> каждому члену семьи</w:t>
            </w:r>
          </w:p>
          <w:p w:rsidR="00FE0DB9" w:rsidRPr="00A05A75" w:rsidRDefault="00FE0DB9" w:rsidP="00C52D7C">
            <w:pPr>
              <w:pStyle w:val="a3"/>
              <w:spacing w:before="0" w:beforeAutospacing="0" w:after="0" w:afterAutospacing="0"/>
              <w:ind w:left="75" w:right="75"/>
              <w:rPr>
                <w:rFonts w:asciiTheme="majorHAnsi" w:hAnsiTheme="majorHAnsi"/>
                <w:sz w:val="28"/>
                <w:szCs w:val="28"/>
              </w:rPr>
            </w:pPr>
            <w:r w:rsidRPr="00A05A75">
              <w:rPr>
                <w:rFonts w:asciiTheme="majorHAnsi" w:hAnsiTheme="majorHAnsi"/>
                <w:sz w:val="28"/>
                <w:szCs w:val="28"/>
              </w:rPr>
              <w:t>1 группа. Компьютерные игры</w:t>
            </w:r>
          </w:p>
          <w:p w:rsidR="00FE0DB9" w:rsidRPr="00A05A75" w:rsidRDefault="00FE0DB9" w:rsidP="00C52D7C">
            <w:pPr>
              <w:pStyle w:val="a3"/>
              <w:spacing w:before="0" w:beforeAutospacing="0" w:after="0" w:afterAutospacing="0"/>
              <w:ind w:left="75" w:right="75"/>
              <w:rPr>
                <w:rFonts w:asciiTheme="majorHAnsi" w:hAnsiTheme="majorHAnsi"/>
                <w:sz w:val="28"/>
                <w:szCs w:val="28"/>
              </w:rPr>
            </w:pPr>
            <w:r w:rsidRPr="00A05A75">
              <w:rPr>
                <w:rFonts w:asciiTheme="majorHAnsi" w:hAnsiTheme="majorHAnsi"/>
                <w:sz w:val="28"/>
                <w:szCs w:val="28"/>
              </w:rPr>
              <w:t>2 группа</w:t>
            </w:r>
            <w:r w:rsidR="0033344C">
              <w:rPr>
                <w:rFonts w:asciiTheme="majorHAnsi" w:hAnsiTheme="majorHAnsi"/>
                <w:sz w:val="28"/>
                <w:szCs w:val="28"/>
              </w:rPr>
              <w:t>.</w:t>
            </w:r>
            <w:r w:rsidRPr="00A05A75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2E3223">
              <w:rPr>
                <w:rFonts w:asciiTheme="majorHAnsi" w:hAnsiTheme="majorHAnsi"/>
                <w:sz w:val="28"/>
                <w:szCs w:val="28"/>
              </w:rPr>
              <w:t>Офисные приложения</w:t>
            </w:r>
          </w:p>
          <w:p w:rsidR="00FE0DB9" w:rsidRPr="00A05A75" w:rsidRDefault="00FE0DB9" w:rsidP="00C52D7C">
            <w:pPr>
              <w:pStyle w:val="a3"/>
              <w:spacing w:before="0" w:beforeAutospacing="0" w:after="0" w:afterAutospacing="0"/>
              <w:ind w:left="75" w:right="75"/>
              <w:rPr>
                <w:rFonts w:asciiTheme="majorHAnsi" w:hAnsiTheme="majorHAnsi"/>
                <w:sz w:val="28"/>
                <w:szCs w:val="28"/>
              </w:rPr>
            </w:pPr>
            <w:r w:rsidRPr="00A05A75">
              <w:rPr>
                <w:rFonts w:asciiTheme="majorHAnsi" w:hAnsiTheme="majorHAnsi"/>
                <w:sz w:val="28"/>
                <w:szCs w:val="28"/>
              </w:rPr>
              <w:t>3 группа</w:t>
            </w:r>
            <w:r w:rsidR="0033344C">
              <w:rPr>
                <w:rFonts w:asciiTheme="majorHAnsi" w:hAnsiTheme="majorHAnsi"/>
                <w:sz w:val="28"/>
                <w:szCs w:val="28"/>
              </w:rPr>
              <w:t>.</w:t>
            </w:r>
            <w:r w:rsidRPr="00A05A75">
              <w:rPr>
                <w:rFonts w:asciiTheme="majorHAnsi" w:hAnsiTheme="majorHAnsi"/>
                <w:sz w:val="28"/>
                <w:szCs w:val="28"/>
              </w:rPr>
              <w:t xml:space="preserve"> Дизайнер</w:t>
            </w:r>
          </w:p>
          <w:p w:rsidR="00FE0DB9" w:rsidRPr="00FE0DB9" w:rsidRDefault="0023205C" w:rsidP="0023205C">
            <w:pPr>
              <w:pStyle w:val="a3"/>
              <w:spacing w:before="0" w:beforeAutospacing="0" w:after="0" w:afterAutospacing="0"/>
              <w:ind w:left="75" w:right="75"/>
              <w:rPr>
                <w:rFonts w:asciiTheme="majorHAnsi" w:hAnsiTheme="majorHAnsi"/>
                <w:color w:val="000000" w:themeColor="text1"/>
                <w:sz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Определяют </w:t>
            </w: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выступающего</w:t>
            </w:r>
            <w:proofErr w:type="gramEnd"/>
            <w:r>
              <w:rPr>
                <w:rFonts w:asciiTheme="majorHAnsi" w:hAnsiTheme="majorHAnsi"/>
                <w:sz w:val="28"/>
                <w:szCs w:val="28"/>
              </w:rPr>
              <w:t xml:space="preserve"> в группе, в</w:t>
            </w:r>
            <w:r w:rsidR="00FE0DB9" w:rsidRPr="00A05A75">
              <w:rPr>
                <w:rFonts w:asciiTheme="majorHAnsi" w:hAnsiTheme="majorHAnsi"/>
                <w:sz w:val="28"/>
                <w:szCs w:val="28"/>
              </w:rPr>
              <w:t>ыступают пе</w:t>
            </w:r>
            <w:r w:rsidR="00C52D7C">
              <w:rPr>
                <w:rFonts w:asciiTheme="majorHAnsi" w:hAnsiTheme="majorHAnsi"/>
                <w:sz w:val="28"/>
                <w:szCs w:val="28"/>
              </w:rPr>
              <w:t>ред классом</w:t>
            </w:r>
            <w:r>
              <w:rPr>
                <w:rFonts w:asciiTheme="majorHAnsi" w:hAnsiTheme="majorHAnsi"/>
                <w:sz w:val="28"/>
                <w:szCs w:val="28"/>
              </w:rPr>
              <w:t>, используя дополнительный материал</w:t>
            </w:r>
            <w:r w:rsidR="0033344C">
              <w:rPr>
                <w:rFonts w:asciiTheme="majorHAnsi" w:hAnsiTheme="majorHAnsi"/>
                <w:sz w:val="28"/>
                <w:szCs w:val="28"/>
              </w:rPr>
              <w:t>.</w:t>
            </w:r>
            <w:r w:rsidR="0033344C" w:rsidRPr="00A05A75">
              <w:rPr>
                <w:rFonts w:asciiTheme="majorHAnsi" w:hAnsiTheme="majorHAnsi"/>
                <w:sz w:val="28"/>
                <w:szCs w:val="28"/>
              </w:rPr>
              <w:t xml:space="preserve"> Выполняют </w:t>
            </w:r>
            <w:r w:rsidR="0033344C" w:rsidRPr="00567AC7">
              <w:rPr>
                <w:rFonts w:asciiTheme="majorHAnsi" w:hAnsiTheme="majorHAnsi"/>
                <w:b/>
                <w:sz w:val="28"/>
                <w:szCs w:val="28"/>
              </w:rPr>
              <w:t>задание 104 стр.63 РТ</w:t>
            </w:r>
            <w:r w:rsidR="0033344C" w:rsidRPr="00A05A75">
              <w:rPr>
                <w:rFonts w:asciiTheme="majorHAnsi" w:hAnsiTheme="majorHAnsi"/>
                <w:sz w:val="28"/>
                <w:szCs w:val="28"/>
              </w:rPr>
              <w:t>.</w:t>
            </w:r>
            <w:r w:rsidR="00567AC7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567AC7" w:rsidRPr="00567AC7">
              <w:rPr>
                <w:rFonts w:asciiTheme="majorHAnsi" w:hAnsiTheme="majorHAnsi"/>
                <w:b/>
                <w:sz w:val="28"/>
                <w:szCs w:val="28"/>
              </w:rPr>
              <w:t>Проверить индивидуальный опрос</w:t>
            </w:r>
          </w:p>
        </w:tc>
      </w:tr>
      <w:tr w:rsidR="00FE0DB9" w:rsidTr="00AE7584">
        <w:tc>
          <w:tcPr>
            <w:tcW w:w="2093" w:type="dxa"/>
          </w:tcPr>
          <w:p w:rsidR="00FE0DB9" w:rsidRDefault="00FE0DB9" w:rsidP="00C52D7C">
            <w:pPr>
              <w:rPr>
                <w:rFonts w:asciiTheme="majorHAnsi" w:hAnsiTheme="majorHAnsi"/>
                <w:sz w:val="28"/>
                <w:szCs w:val="28"/>
              </w:rPr>
            </w:pPr>
            <w:r w:rsidRPr="00A05A75">
              <w:rPr>
                <w:rFonts w:asciiTheme="majorHAnsi" w:hAnsiTheme="majorHAnsi"/>
                <w:sz w:val="28"/>
                <w:szCs w:val="28"/>
              </w:rPr>
              <w:t>Применение новых  знаний</w:t>
            </w:r>
          </w:p>
          <w:p w:rsidR="0023205C" w:rsidRPr="00A05A75" w:rsidRDefault="0023205C" w:rsidP="00567AC7">
            <w:pPr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(</w:t>
            </w:r>
            <w:r>
              <w:rPr>
                <w:rFonts w:asciiTheme="majorHAnsi" w:hAnsiTheme="majorHAnsi"/>
                <w:b/>
                <w:sz w:val="28"/>
                <w:szCs w:val="28"/>
              </w:rPr>
              <w:t>задание №</w:t>
            </w:r>
            <w:r w:rsidR="00567AC7">
              <w:rPr>
                <w:rFonts w:asciiTheme="majorHAnsi" w:hAnsiTheme="majorHAnsi"/>
                <w:b/>
                <w:sz w:val="28"/>
                <w:szCs w:val="28"/>
              </w:rPr>
              <w:t>4</w:t>
            </w:r>
            <w:r>
              <w:rPr>
                <w:rFonts w:asciiTheme="majorHAnsi" w:hAnsiTheme="majorHAnsi"/>
                <w:sz w:val="28"/>
                <w:szCs w:val="28"/>
              </w:rPr>
              <w:t>)</w:t>
            </w:r>
          </w:p>
        </w:tc>
        <w:tc>
          <w:tcPr>
            <w:tcW w:w="12899" w:type="dxa"/>
          </w:tcPr>
          <w:p w:rsidR="00FE0DB9" w:rsidRPr="00A05A75" w:rsidRDefault="00FE0DB9" w:rsidP="00C52D7C">
            <w:pPr>
              <w:pStyle w:val="a3"/>
              <w:spacing w:before="0" w:beforeAutospacing="0" w:after="0" w:afterAutospacing="0"/>
              <w:ind w:left="75" w:right="75"/>
              <w:rPr>
                <w:rFonts w:asciiTheme="majorHAnsi" w:hAnsiTheme="majorHAnsi"/>
                <w:sz w:val="28"/>
                <w:szCs w:val="28"/>
              </w:rPr>
            </w:pPr>
            <w:r w:rsidRPr="00A05A75">
              <w:rPr>
                <w:rFonts w:asciiTheme="majorHAnsi" w:hAnsiTheme="majorHAnsi"/>
                <w:sz w:val="28"/>
                <w:szCs w:val="28"/>
              </w:rPr>
              <w:t xml:space="preserve">Организует деятельность по применению новых знаний </w:t>
            </w:r>
            <w:r w:rsidR="00DC3171">
              <w:rPr>
                <w:rFonts w:asciiTheme="majorHAnsi" w:hAnsiTheme="majorHAnsi"/>
                <w:sz w:val="28"/>
                <w:szCs w:val="28"/>
              </w:rPr>
              <w:t>–</w:t>
            </w:r>
            <w:r w:rsidRPr="00A05A75">
              <w:rPr>
                <w:rFonts w:asciiTheme="majorHAnsi" w:hAnsiTheme="majorHAnsi"/>
                <w:sz w:val="28"/>
                <w:szCs w:val="28"/>
              </w:rPr>
              <w:t xml:space="preserve"> </w:t>
            </w:r>
            <w:r w:rsidR="00DC3171">
              <w:rPr>
                <w:rFonts w:asciiTheme="majorHAnsi" w:hAnsiTheme="majorHAnsi"/>
                <w:sz w:val="28"/>
                <w:szCs w:val="28"/>
              </w:rPr>
              <w:t>тест с самопроверкой (пишут в тетради номер вопроса и +, если оказались правы, считают баллы и ставят оценки)</w:t>
            </w:r>
          </w:p>
          <w:p w:rsidR="00FE0DB9" w:rsidRPr="00A05A75" w:rsidRDefault="00FE0DB9" w:rsidP="00C52D7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5"/>
              <w:jc w:val="both"/>
              <w:rPr>
                <w:rFonts w:asciiTheme="majorHAnsi" w:hAnsiTheme="majorHAnsi"/>
                <w:sz w:val="28"/>
                <w:szCs w:val="28"/>
              </w:rPr>
            </w:pPr>
            <w:r w:rsidRPr="00A05A75">
              <w:rPr>
                <w:rFonts w:asciiTheme="majorHAnsi" w:hAnsiTheme="majorHAnsi"/>
                <w:sz w:val="28"/>
                <w:szCs w:val="28"/>
              </w:rPr>
              <w:t>Самостоятельная работа. Осуществляют самопроверку, пошагово сравнивая с эталоном</w:t>
            </w:r>
            <w:r w:rsidR="00C52D7C">
              <w:rPr>
                <w:rFonts w:asciiTheme="majorHAnsi" w:hAnsiTheme="majorHAnsi"/>
                <w:sz w:val="28"/>
                <w:szCs w:val="28"/>
              </w:rPr>
              <w:t xml:space="preserve"> (на слайде)</w:t>
            </w:r>
            <w:r w:rsidRPr="00A05A75">
              <w:rPr>
                <w:rFonts w:asciiTheme="majorHAnsi" w:hAnsiTheme="majorHAnsi"/>
                <w:sz w:val="28"/>
                <w:szCs w:val="28"/>
              </w:rPr>
              <w:t>.</w:t>
            </w:r>
          </w:p>
        </w:tc>
      </w:tr>
      <w:tr w:rsidR="00FE0DB9" w:rsidTr="00AE7584">
        <w:tc>
          <w:tcPr>
            <w:tcW w:w="2093" w:type="dxa"/>
          </w:tcPr>
          <w:p w:rsidR="00FE0DB9" w:rsidRPr="00A05A75" w:rsidRDefault="00FE0DB9" w:rsidP="00C52D7C">
            <w:pPr>
              <w:rPr>
                <w:rFonts w:asciiTheme="majorHAnsi" w:hAnsiTheme="majorHAnsi"/>
                <w:sz w:val="28"/>
                <w:szCs w:val="28"/>
              </w:rPr>
            </w:pPr>
            <w:r w:rsidRPr="00A05A75">
              <w:rPr>
                <w:rFonts w:asciiTheme="majorHAnsi" w:hAnsiTheme="majorHAnsi"/>
                <w:sz w:val="28"/>
                <w:szCs w:val="28"/>
              </w:rPr>
              <w:t>Подведение итогов урока. Рефлексия.</w:t>
            </w:r>
          </w:p>
        </w:tc>
        <w:tc>
          <w:tcPr>
            <w:tcW w:w="12899" w:type="dxa"/>
          </w:tcPr>
          <w:p w:rsidR="00FE0DB9" w:rsidRPr="00A05A75" w:rsidRDefault="00C52D7C" w:rsidP="00C52D7C">
            <w:pPr>
              <w:pStyle w:val="a3"/>
              <w:spacing w:before="0" w:beforeAutospacing="0" w:after="0" w:afterAutospacing="0"/>
              <w:ind w:left="75" w:right="75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Организует рефлексию, п</w:t>
            </w:r>
            <w:r w:rsidR="00FE0DB9" w:rsidRPr="00A05A75">
              <w:rPr>
                <w:rFonts w:asciiTheme="majorHAnsi" w:hAnsiTheme="majorHAnsi"/>
                <w:sz w:val="28"/>
                <w:szCs w:val="28"/>
              </w:rPr>
              <w:t>одводит итоги</w:t>
            </w:r>
            <w:r>
              <w:rPr>
                <w:rFonts w:asciiTheme="majorHAnsi" w:hAnsiTheme="majorHAnsi"/>
                <w:sz w:val="28"/>
                <w:szCs w:val="28"/>
              </w:rPr>
              <w:t>. Забирает карточки-маршруты и подсчитывает средне количество баллов за задания</w:t>
            </w:r>
            <w:r w:rsidR="008D5310">
              <w:rPr>
                <w:rFonts w:asciiTheme="majorHAnsi" w:hAnsiTheme="majorHAnsi"/>
                <w:sz w:val="28"/>
                <w:szCs w:val="28"/>
              </w:rPr>
              <w:t xml:space="preserve">. </w:t>
            </w:r>
          </w:p>
          <w:p w:rsidR="00B11BD7" w:rsidRDefault="008D5310" w:rsidP="00B11BD7">
            <w:pPr>
              <w:pStyle w:val="a3"/>
              <w:spacing w:before="0" w:beforeAutospacing="0" w:after="0" w:afterAutospacing="0"/>
              <w:ind w:left="75" w:right="75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Какие цели ставили? Достигли результатов?</w:t>
            </w:r>
            <w:r w:rsidR="00B11BD7" w:rsidRPr="00A05A75">
              <w:rPr>
                <w:rFonts w:asciiTheme="majorHAnsi" w:hAnsiTheme="majorHAnsi"/>
                <w:sz w:val="28"/>
                <w:szCs w:val="28"/>
              </w:rPr>
              <w:t xml:space="preserve"> Понравился урок?</w:t>
            </w:r>
          </w:p>
          <w:p w:rsidR="00FE0DB9" w:rsidRPr="00A05A75" w:rsidRDefault="00B11BD7" w:rsidP="00B11BD7">
            <w:pPr>
              <w:pStyle w:val="a3"/>
              <w:spacing w:before="0" w:beforeAutospacing="0" w:after="0" w:afterAutospacing="0"/>
              <w:ind w:left="75" w:right="75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Посмотрите на ваши маршрутные листы, подсчитайте количество зачетов, если их 4 – ставим себе 4, кто выступал перед классом – 5. С</w:t>
            </w:r>
            <w:r w:rsidR="00FE0DB9" w:rsidRPr="00A05A75">
              <w:rPr>
                <w:rFonts w:asciiTheme="majorHAnsi" w:hAnsiTheme="majorHAnsi"/>
                <w:sz w:val="28"/>
                <w:szCs w:val="28"/>
              </w:rPr>
              <w:t>пасибо за урок!</w:t>
            </w:r>
          </w:p>
        </w:tc>
      </w:tr>
      <w:tr w:rsidR="00FE0DB9" w:rsidTr="00AE7584">
        <w:tc>
          <w:tcPr>
            <w:tcW w:w="2093" w:type="dxa"/>
          </w:tcPr>
          <w:p w:rsidR="00FE0DB9" w:rsidRPr="00A05A75" w:rsidRDefault="00FE0DB9" w:rsidP="00C52D7C">
            <w:pPr>
              <w:rPr>
                <w:rFonts w:asciiTheme="majorHAnsi" w:hAnsiTheme="majorHAnsi"/>
                <w:sz w:val="28"/>
                <w:szCs w:val="28"/>
              </w:rPr>
            </w:pPr>
            <w:r w:rsidRPr="00A05A75">
              <w:rPr>
                <w:rFonts w:asciiTheme="majorHAnsi" w:hAnsiTheme="majorHAnsi"/>
                <w:sz w:val="28"/>
                <w:szCs w:val="28"/>
              </w:rPr>
              <w:t>Домашнее задание с объяснением.</w:t>
            </w:r>
          </w:p>
        </w:tc>
        <w:tc>
          <w:tcPr>
            <w:tcW w:w="12899" w:type="dxa"/>
          </w:tcPr>
          <w:p w:rsidR="00FE0DB9" w:rsidRPr="00A05A75" w:rsidRDefault="008D5310" w:rsidP="00DC3171">
            <w:pPr>
              <w:pStyle w:val="a3"/>
              <w:spacing w:before="0" w:beforeAutospacing="0" w:after="0" w:afterAutospacing="0"/>
              <w:ind w:left="75" w:right="75"/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 xml:space="preserve">Задает домашнее задание и объясняет, как его выполнять (дифференцированно) </w:t>
            </w:r>
            <w:r w:rsidR="00C52D7C" w:rsidRPr="00C52D7C">
              <w:rPr>
                <w:rFonts w:asciiTheme="majorHAnsi" w:hAnsiTheme="majorHAnsi"/>
                <w:sz w:val="28"/>
                <w:szCs w:val="28"/>
              </w:rPr>
              <w:t>§2.3 (1, 2</w:t>
            </w:r>
            <w:r w:rsidR="00C52D7C">
              <w:rPr>
                <w:rFonts w:asciiTheme="majorHAnsi" w:hAnsiTheme="majorHAnsi"/>
                <w:sz w:val="28"/>
                <w:szCs w:val="28"/>
              </w:rPr>
              <w:t xml:space="preserve"> пункты</w:t>
            </w:r>
            <w:r w:rsidR="00C52D7C" w:rsidRPr="00C52D7C">
              <w:rPr>
                <w:rFonts w:asciiTheme="majorHAnsi" w:hAnsiTheme="majorHAnsi"/>
                <w:sz w:val="28"/>
                <w:szCs w:val="28"/>
              </w:rPr>
              <w:t>), вопросы и задания к параграфу, №10</w:t>
            </w:r>
            <w:r w:rsidR="00C52D7C">
              <w:rPr>
                <w:rFonts w:asciiTheme="majorHAnsi" w:hAnsiTheme="majorHAnsi"/>
                <w:sz w:val="28"/>
                <w:szCs w:val="28"/>
              </w:rPr>
              <w:t>3</w:t>
            </w:r>
            <w:r w:rsidR="00C52D7C" w:rsidRPr="00C52D7C">
              <w:rPr>
                <w:rFonts w:asciiTheme="majorHAnsi" w:hAnsiTheme="majorHAnsi"/>
                <w:sz w:val="28"/>
                <w:szCs w:val="28"/>
              </w:rPr>
              <w:t>, №10</w:t>
            </w:r>
            <w:r w:rsidR="00C52D7C">
              <w:rPr>
                <w:rFonts w:asciiTheme="majorHAnsi" w:hAnsiTheme="majorHAnsi"/>
                <w:sz w:val="28"/>
                <w:szCs w:val="28"/>
              </w:rPr>
              <w:t>9</w:t>
            </w:r>
            <w:r w:rsidR="00C52D7C" w:rsidRPr="00C52D7C">
              <w:rPr>
                <w:rFonts w:asciiTheme="majorHAnsi" w:hAnsiTheme="majorHAnsi"/>
                <w:sz w:val="28"/>
                <w:szCs w:val="28"/>
              </w:rPr>
              <w:t xml:space="preserve"> в РТ</w:t>
            </w:r>
            <w:r>
              <w:rPr>
                <w:rFonts w:asciiTheme="majorHAnsi" w:hAnsiTheme="majorHAnsi"/>
                <w:sz w:val="28"/>
                <w:szCs w:val="28"/>
              </w:rPr>
              <w:t xml:space="preserve">, </w:t>
            </w:r>
            <w:r w:rsidR="00DC3171">
              <w:rPr>
                <w:rFonts w:asciiTheme="majorHAnsi" w:hAnsiTheme="majorHAnsi"/>
                <w:sz w:val="28"/>
                <w:szCs w:val="28"/>
              </w:rPr>
              <w:t>составить таблицу различий между установкой ОС и ее загрузкой (информацию брать в учебнике и Интернете)</w:t>
            </w:r>
          </w:p>
        </w:tc>
      </w:tr>
    </w:tbl>
    <w:p w:rsidR="00AE7584" w:rsidRPr="00AE7584" w:rsidRDefault="00AE7584" w:rsidP="00C52D7C">
      <w:pPr>
        <w:rPr>
          <w:rFonts w:asciiTheme="majorHAnsi" w:hAnsiTheme="majorHAnsi"/>
          <w:sz w:val="28"/>
          <w:szCs w:val="28"/>
        </w:rPr>
      </w:pPr>
    </w:p>
    <w:sectPr w:rsidR="00AE7584" w:rsidRPr="00AE7584" w:rsidSect="00C52D7C">
      <w:pgSz w:w="16838" w:h="11906" w:orient="landscape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1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00000016"/>
    <w:multiLevelType w:val="singleLevel"/>
    <w:tmpl w:val="00000016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5">
    <w:nsid w:val="33D654C9"/>
    <w:multiLevelType w:val="hybridMultilevel"/>
    <w:tmpl w:val="CA103F64"/>
    <w:lvl w:ilvl="0" w:tplc="13702D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F26B73"/>
    <w:multiLevelType w:val="hybridMultilevel"/>
    <w:tmpl w:val="BA1093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F339AE"/>
    <w:multiLevelType w:val="hybridMultilevel"/>
    <w:tmpl w:val="8DC08262"/>
    <w:lvl w:ilvl="0" w:tplc="2AECFC7A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8">
    <w:nsid w:val="7C7D1834"/>
    <w:multiLevelType w:val="hybridMultilevel"/>
    <w:tmpl w:val="630A155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proofState w:spelling="clean" w:grammar="clean"/>
  <w:defaultTabStop w:val="708"/>
  <w:characterSpacingControl w:val="doNotCompress"/>
  <w:compat/>
  <w:rsids>
    <w:rsidRoot w:val="004F5CD2"/>
    <w:rsid w:val="00177B4F"/>
    <w:rsid w:val="001C2FDD"/>
    <w:rsid w:val="0023205C"/>
    <w:rsid w:val="002E3223"/>
    <w:rsid w:val="003017D2"/>
    <w:rsid w:val="0033344C"/>
    <w:rsid w:val="003472C6"/>
    <w:rsid w:val="00361A71"/>
    <w:rsid w:val="0037366E"/>
    <w:rsid w:val="00386D58"/>
    <w:rsid w:val="003E4743"/>
    <w:rsid w:val="00457AD4"/>
    <w:rsid w:val="00496390"/>
    <w:rsid w:val="004F5CD2"/>
    <w:rsid w:val="00521277"/>
    <w:rsid w:val="00567AC7"/>
    <w:rsid w:val="006D128E"/>
    <w:rsid w:val="00723BD4"/>
    <w:rsid w:val="00821BA9"/>
    <w:rsid w:val="00861564"/>
    <w:rsid w:val="008D5310"/>
    <w:rsid w:val="009E279E"/>
    <w:rsid w:val="00A05A75"/>
    <w:rsid w:val="00AE7584"/>
    <w:rsid w:val="00AF7B7F"/>
    <w:rsid w:val="00B11BD7"/>
    <w:rsid w:val="00B54B79"/>
    <w:rsid w:val="00B768E9"/>
    <w:rsid w:val="00BA0A15"/>
    <w:rsid w:val="00BB137B"/>
    <w:rsid w:val="00C217D8"/>
    <w:rsid w:val="00C465D6"/>
    <w:rsid w:val="00C507DA"/>
    <w:rsid w:val="00C52D7C"/>
    <w:rsid w:val="00C8065C"/>
    <w:rsid w:val="00D55209"/>
    <w:rsid w:val="00D94C79"/>
    <w:rsid w:val="00DB33B0"/>
    <w:rsid w:val="00DC3171"/>
    <w:rsid w:val="00DD5279"/>
    <w:rsid w:val="00DE0A9E"/>
    <w:rsid w:val="00E15146"/>
    <w:rsid w:val="00F238EB"/>
    <w:rsid w:val="00F82D33"/>
    <w:rsid w:val="00FB7C64"/>
    <w:rsid w:val="00FE0D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4F5CD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F5CD2"/>
  </w:style>
  <w:style w:type="character" w:styleId="a4">
    <w:name w:val="Strong"/>
    <w:basedOn w:val="a0"/>
    <w:qFormat/>
    <w:rsid w:val="004F5CD2"/>
    <w:rPr>
      <w:b/>
      <w:bCs/>
    </w:rPr>
  </w:style>
  <w:style w:type="paragraph" w:styleId="a5">
    <w:name w:val="No Spacing"/>
    <w:basedOn w:val="a"/>
    <w:uiPriority w:val="1"/>
    <w:qFormat/>
    <w:rsid w:val="004F5CD2"/>
    <w:rPr>
      <w:rFonts w:ascii="Calibri" w:eastAsia="Calibri" w:hAnsi="Calibri"/>
      <w:i/>
      <w:iCs/>
      <w:sz w:val="20"/>
      <w:szCs w:val="20"/>
      <w:lang w:val="en-US" w:eastAsia="en-US" w:bidi="en-US"/>
    </w:rPr>
  </w:style>
  <w:style w:type="paragraph" w:styleId="a6">
    <w:name w:val="List Paragraph"/>
    <w:basedOn w:val="a"/>
    <w:uiPriority w:val="34"/>
    <w:qFormat/>
    <w:rsid w:val="004F5CD2"/>
    <w:pPr>
      <w:spacing w:after="200" w:line="288" w:lineRule="auto"/>
      <w:ind w:left="720"/>
      <w:contextualSpacing/>
    </w:pPr>
    <w:rPr>
      <w:rFonts w:ascii="Calibri" w:eastAsia="Calibri" w:hAnsi="Calibri"/>
      <w:i/>
      <w:iCs/>
      <w:sz w:val="20"/>
      <w:szCs w:val="20"/>
      <w:lang w:val="en-US" w:eastAsia="en-US" w:bidi="en-US"/>
    </w:rPr>
  </w:style>
  <w:style w:type="table" w:styleId="a7">
    <w:name w:val="Table Grid"/>
    <w:basedOn w:val="a1"/>
    <w:uiPriority w:val="59"/>
    <w:rsid w:val="00AE75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FE0DB9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semiHidden/>
    <w:rsid w:val="00FE0DB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2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2</Pages>
  <Words>635</Words>
  <Characters>3626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Папа</dc:creator>
  <cp:lastModifiedBy>User</cp:lastModifiedBy>
  <cp:revision>15</cp:revision>
  <cp:lastPrinted>2015-12-15T05:03:00Z</cp:lastPrinted>
  <dcterms:created xsi:type="dcterms:W3CDTF">2017-11-30T09:59:00Z</dcterms:created>
  <dcterms:modified xsi:type="dcterms:W3CDTF">2017-12-05T03:13:00Z</dcterms:modified>
</cp:coreProperties>
</file>