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C86" w:rsidRDefault="00A31C86" w:rsidP="00401E03">
      <w:pPr>
        <w:keepNext/>
        <w:shd w:val="clear" w:color="auto" w:fill="FFFFFF"/>
        <w:spacing w:line="276" w:lineRule="auto"/>
        <w:ind w:right="1" w:firstLine="851"/>
        <w:jc w:val="right"/>
        <w:rPr>
          <w:rFonts w:eastAsia="Times New Roman" w:cs="Times New Roman"/>
          <w:kern w:val="0"/>
          <w:sz w:val="28"/>
          <w:szCs w:val="28"/>
          <w:lang w:bidi="ar-SA"/>
        </w:rPr>
      </w:pPr>
      <w:r>
        <w:rPr>
          <w:rFonts w:eastAsia="Times New Roman" w:cs="Times New Roman"/>
          <w:kern w:val="0"/>
          <w:sz w:val="28"/>
          <w:szCs w:val="28"/>
          <w:lang w:bidi="ar-SA"/>
        </w:rPr>
        <w:t>ПРИЛОЖЕНИЕ 2</w:t>
      </w:r>
      <w:bookmarkStart w:id="0" w:name="_GoBack"/>
      <w:bookmarkEnd w:id="0"/>
    </w:p>
    <w:p w:rsidR="00401E03" w:rsidRDefault="00401E03" w:rsidP="00401E03">
      <w:pPr>
        <w:keepNext/>
        <w:shd w:val="clear" w:color="auto" w:fill="FFFFFF"/>
        <w:spacing w:line="276" w:lineRule="auto"/>
        <w:ind w:right="1" w:firstLine="851"/>
        <w:jc w:val="right"/>
        <w:rPr>
          <w:rFonts w:eastAsia="Times New Roman" w:cs="Times New Roman"/>
          <w:kern w:val="0"/>
          <w:sz w:val="28"/>
          <w:szCs w:val="28"/>
          <w:lang w:bidi="ar-SA"/>
        </w:rPr>
      </w:pPr>
      <w:r>
        <w:rPr>
          <w:rFonts w:eastAsia="Times New Roman" w:cs="Times New Roman"/>
          <w:kern w:val="0"/>
          <w:sz w:val="28"/>
          <w:szCs w:val="28"/>
          <w:lang w:bidi="ar-SA"/>
        </w:rPr>
        <w:t xml:space="preserve"> Специалисты </w:t>
      </w:r>
      <w:r w:rsidRPr="00401E03">
        <w:rPr>
          <w:rFonts w:eastAsia="Times New Roman" w:cs="Times New Roman"/>
          <w:kern w:val="0"/>
          <w:sz w:val="28"/>
          <w:szCs w:val="28"/>
          <w:lang w:bidi="ar-SA"/>
        </w:rPr>
        <w:t>Ф</w:t>
      </w:r>
      <w:r>
        <w:rPr>
          <w:rFonts w:eastAsia="Times New Roman" w:cs="Times New Roman"/>
          <w:kern w:val="0"/>
          <w:sz w:val="28"/>
          <w:szCs w:val="28"/>
          <w:lang w:bidi="ar-SA"/>
        </w:rPr>
        <w:t>ГБУ</w:t>
      </w:r>
      <w:r w:rsidRPr="00401E03">
        <w:rPr>
          <w:rFonts w:eastAsia="Times New Roman" w:cs="Times New Roman"/>
          <w:kern w:val="0"/>
          <w:sz w:val="28"/>
          <w:szCs w:val="28"/>
          <w:lang w:bidi="ar-SA"/>
        </w:rPr>
        <w:t xml:space="preserve"> «Объединенная дирекция </w:t>
      </w:r>
    </w:p>
    <w:p w:rsidR="00401E03" w:rsidRDefault="00401E03" w:rsidP="00401E03">
      <w:pPr>
        <w:keepNext/>
        <w:shd w:val="clear" w:color="auto" w:fill="FFFFFF"/>
        <w:spacing w:line="276" w:lineRule="auto"/>
        <w:ind w:right="1" w:firstLine="851"/>
        <w:jc w:val="right"/>
        <w:rPr>
          <w:rFonts w:eastAsia="Times New Roman" w:cs="Times New Roman"/>
          <w:kern w:val="0"/>
          <w:sz w:val="28"/>
          <w:szCs w:val="28"/>
          <w:lang w:bidi="ar-SA"/>
        </w:rPr>
      </w:pPr>
      <w:proofErr w:type="gramStart"/>
      <w:r w:rsidRPr="00401E03">
        <w:rPr>
          <w:rFonts w:eastAsia="Times New Roman" w:cs="Times New Roman"/>
          <w:kern w:val="0"/>
          <w:sz w:val="28"/>
          <w:szCs w:val="28"/>
          <w:lang w:bidi="ar-SA"/>
        </w:rPr>
        <w:t>заповедников</w:t>
      </w:r>
      <w:proofErr w:type="gramEnd"/>
      <w:r w:rsidRPr="00401E03">
        <w:rPr>
          <w:rFonts w:eastAsia="Times New Roman" w:cs="Times New Roman"/>
          <w:kern w:val="0"/>
          <w:sz w:val="28"/>
          <w:szCs w:val="28"/>
          <w:lang w:bidi="ar-SA"/>
        </w:rPr>
        <w:t xml:space="preserve"> Таймыра»</w:t>
      </w:r>
    </w:p>
    <w:p w:rsidR="00DF4E7E" w:rsidRDefault="00DF4E7E" w:rsidP="00BA558E">
      <w:pPr>
        <w:keepNext/>
        <w:shd w:val="clear" w:color="auto" w:fill="FFFFFF"/>
        <w:spacing w:line="276" w:lineRule="auto"/>
        <w:ind w:right="1" w:firstLine="851"/>
        <w:jc w:val="center"/>
        <w:rPr>
          <w:rFonts w:cs="Times New Roman"/>
          <w:b/>
          <w:bCs/>
          <w:sz w:val="32"/>
          <w:szCs w:val="32"/>
        </w:rPr>
      </w:pPr>
    </w:p>
    <w:p w:rsidR="00401E03" w:rsidRDefault="00BA558E" w:rsidP="00BA558E">
      <w:pPr>
        <w:keepNext/>
        <w:shd w:val="clear" w:color="auto" w:fill="FFFFFF"/>
        <w:spacing w:line="276" w:lineRule="auto"/>
        <w:ind w:right="1" w:firstLine="851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Информация для подготовки к 1 этапу </w:t>
      </w:r>
    </w:p>
    <w:p w:rsidR="00401E03" w:rsidRDefault="00401E03" w:rsidP="00401E03">
      <w:pPr>
        <w:keepNext/>
        <w:shd w:val="clear" w:color="auto" w:fill="FFFFFF"/>
        <w:spacing w:line="276" w:lineRule="auto"/>
        <w:ind w:right="1" w:firstLine="851"/>
        <w:jc w:val="center"/>
        <w:rPr>
          <w:rFonts w:cs="Times New Roman"/>
          <w:b/>
          <w:bCs/>
          <w:sz w:val="32"/>
          <w:szCs w:val="32"/>
        </w:rPr>
      </w:pPr>
      <w:proofErr w:type="gramStart"/>
      <w:r>
        <w:rPr>
          <w:rFonts w:cs="Times New Roman"/>
          <w:b/>
          <w:bCs/>
          <w:sz w:val="32"/>
          <w:szCs w:val="32"/>
        </w:rPr>
        <w:t>г</w:t>
      </w:r>
      <w:r w:rsidR="00BA558E">
        <w:rPr>
          <w:rFonts w:cs="Times New Roman"/>
          <w:b/>
          <w:bCs/>
          <w:sz w:val="32"/>
          <w:szCs w:val="32"/>
        </w:rPr>
        <w:t>ородской</w:t>
      </w:r>
      <w:proofErr w:type="gramEnd"/>
      <w:r>
        <w:rPr>
          <w:rFonts w:cs="Times New Roman"/>
          <w:b/>
          <w:bCs/>
          <w:sz w:val="32"/>
          <w:szCs w:val="32"/>
        </w:rPr>
        <w:t xml:space="preserve"> интеллектуально-познавательной</w:t>
      </w:r>
    </w:p>
    <w:p w:rsidR="00401E03" w:rsidRDefault="00BA558E" w:rsidP="00401E03">
      <w:pPr>
        <w:keepNext/>
        <w:shd w:val="clear" w:color="auto" w:fill="FFFFFF"/>
        <w:spacing w:line="276" w:lineRule="auto"/>
        <w:ind w:right="1" w:firstLine="851"/>
        <w:jc w:val="center"/>
        <w:rPr>
          <w:rFonts w:cs="Times New Roman"/>
          <w:b/>
          <w:bCs/>
          <w:sz w:val="32"/>
          <w:szCs w:val="32"/>
        </w:rPr>
      </w:pPr>
      <w:proofErr w:type="gramStart"/>
      <w:r>
        <w:rPr>
          <w:rFonts w:cs="Times New Roman"/>
          <w:b/>
          <w:bCs/>
          <w:sz w:val="32"/>
          <w:szCs w:val="32"/>
        </w:rPr>
        <w:t>игре</w:t>
      </w:r>
      <w:proofErr w:type="gramEnd"/>
      <w:r>
        <w:rPr>
          <w:rFonts w:cs="Times New Roman"/>
          <w:b/>
          <w:bCs/>
          <w:sz w:val="32"/>
          <w:szCs w:val="32"/>
        </w:rPr>
        <w:t xml:space="preserve"> «Пирамида знаний»</w:t>
      </w:r>
      <w:r w:rsidR="00401E03">
        <w:rPr>
          <w:rFonts w:cs="Times New Roman"/>
          <w:b/>
          <w:bCs/>
          <w:sz w:val="32"/>
          <w:szCs w:val="32"/>
        </w:rPr>
        <w:t xml:space="preserve"> </w:t>
      </w:r>
      <w:r>
        <w:rPr>
          <w:rFonts w:cs="Times New Roman"/>
          <w:b/>
          <w:bCs/>
          <w:sz w:val="32"/>
          <w:szCs w:val="32"/>
        </w:rPr>
        <w:t xml:space="preserve">по теме </w:t>
      </w:r>
    </w:p>
    <w:p w:rsidR="00BA558E" w:rsidRPr="00401E03" w:rsidRDefault="00BA558E" w:rsidP="00401E03">
      <w:pPr>
        <w:keepNext/>
        <w:shd w:val="clear" w:color="auto" w:fill="FFFFFF"/>
        <w:spacing w:line="276" w:lineRule="auto"/>
        <w:ind w:right="1" w:firstLine="851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«Заповедная система России»</w:t>
      </w:r>
    </w:p>
    <w:p w:rsidR="00E91D6C" w:rsidRDefault="00E91D6C" w:rsidP="00BA558E">
      <w:pPr>
        <w:widowControl/>
        <w:suppressAutoHyphens w:val="0"/>
        <w:spacing w:line="360" w:lineRule="auto"/>
        <w:ind w:firstLine="709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Тема первого тура игры: «Заповедники России». Для того, чтобы участники смогли подготовится к ответам на вопросы игры, </w:t>
      </w:r>
      <w:r w:rsidR="00BA558E">
        <w:rPr>
          <w:rFonts w:eastAsia="Calibri" w:cs="Times New Roman"/>
          <w:kern w:val="0"/>
          <w:sz w:val="28"/>
          <w:szCs w:val="28"/>
          <w:lang w:eastAsia="en-US" w:bidi="ar-SA"/>
        </w:rPr>
        <w:t>предлагаем Вам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подборку материалов</w:t>
      </w:r>
      <w:r w:rsidR="00BA558E">
        <w:rPr>
          <w:rFonts w:eastAsia="Calibri" w:cs="Times New Roman"/>
          <w:kern w:val="0"/>
          <w:sz w:val="28"/>
          <w:szCs w:val="28"/>
          <w:lang w:eastAsia="en-US" w:bidi="ar-SA"/>
        </w:rPr>
        <w:t>. Это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ссылки на Интернет-ресурсы Заповедн</w:t>
      </w:r>
      <w:r w:rsidR="00BA558E">
        <w:rPr>
          <w:rFonts w:eastAsia="Calibri" w:cs="Times New Roman"/>
          <w:kern w:val="0"/>
          <w:sz w:val="28"/>
          <w:szCs w:val="28"/>
          <w:lang w:eastAsia="en-US" w:bidi="ar-SA"/>
        </w:rPr>
        <w:t>иков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России, и информационные материалы, опубликованные на сайте «Заповедников Таймыра».</w:t>
      </w:r>
    </w:p>
    <w:p w:rsidR="00401E03" w:rsidRDefault="00401E03" w:rsidP="00BA558E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E91D6C" w:rsidRDefault="00BA558E" w:rsidP="00BA558E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b/>
          <w:kern w:val="0"/>
          <w:sz w:val="28"/>
          <w:szCs w:val="28"/>
          <w:lang w:eastAsia="en-US" w:bidi="ar-SA"/>
        </w:rPr>
        <w:t xml:space="preserve">Обратите внимание на </w:t>
      </w:r>
      <w:r w:rsidR="00E91D6C">
        <w:rPr>
          <w:rFonts w:eastAsia="Calibri" w:cs="Times New Roman"/>
          <w:b/>
          <w:kern w:val="0"/>
          <w:sz w:val="28"/>
          <w:szCs w:val="28"/>
          <w:lang w:eastAsia="en-US" w:bidi="ar-SA"/>
        </w:rPr>
        <w:t>следующие темы:</w:t>
      </w:r>
    </w:p>
    <w:p w:rsidR="00E91D6C" w:rsidRDefault="00E91D6C" w:rsidP="00BA558E">
      <w:pPr>
        <w:widowControl/>
        <w:suppressAutoHyphens w:val="0"/>
        <w:spacing w:line="360" w:lineRule="auto"/>
        <w:ind w:left="426" w:hanging="426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1. Основные понятия: ООПТ, заповедник, национальный парк, заказник, памятник природы, биосферный резерват, лечебно-оздоровительные комплексы и курорты.</w:t>
      </w:r>
    </w:p>
    <w:p w:rsidR="00E91D6C" w:rsidRDefault="00E91D6C" w:rsidP="00BA558E">
      <w:pPr>
        <w:widowControl/>
        <w:suppressAutoHyphens w:val="0"/>
        <w:spacing w:line="360" w:lineRule="auto"/>
        <w:ind w:left="426" w:hanging="426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2. Количественные характеристики ООПТ: число ООПТ РФ (по категориям), площади ООПТ (самое большое, самое маленькое ООПТ, соотношения к площадям субъектов России).</w:t>
      </w:r>
    </w:p>
    <w:p w:rsidR="00E91D6C" w:rsidRDefault="00E91D6C" w:rsidP="00BA558E">
      <w:pPr>
        <w:widowControl/>
        <w:suppressAutoHyphens w:val="0"/>
        <w:spacing w:line="360" w:lineRule="auto"/>
        <w:ind w:left="426" w:hanging="426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3. География ООПТ (знать территориальную принадлежность ООПТ к субъекту РФ, для заповедников по списку ООПТ)</w:t>
      </w:r>
    </w:p>
    <w:p w:rsidR="00E91D6C" w:rsidRDefault="00E91D6C" w:rsidP="00BA558E">
      <w:pPr>
        <w:widowControl/>
        <w:suppressAutoHyphens w:val="0"/>
        <w:spacing w:line="360" w:lineRule="auto"/>
        <w:ind w:left="426" w:hanging="426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4. Животный мир ООПТ (для заповедников по списку ООПТ)</w:t>
      </w:r>
    </w:p>
    <w:p w:rsidR="00E91D6C" w:rsidRDefault="00E91D6C" w:rsidP="00BA558E">
      <w:pPr>
        <w:widowControl/>
        <w:suppressAutoHyphens w:val="0"/>
        <w:spacing w:line="360" w:lineRule="auto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Итак, чтобы подготовится к игре познакомьтесь с информацией</w:t>
      </w:r>
      <w:r w:rsidR="00401E03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и обратите внимание на список ООПТ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>:</w:t>
      </w:r>
    </w:p>
    <w:p w:rsidR="00BA558E" w:rsidRDefault="00BA558E" w:rsidP="00BA558E">
      <w:pPr>
        <w:widowControl/>
        <w:suppressAutoHyphens w:val="0"/>
        <w:rPr>
          <w:rFonts w:eastAsia="Calibri" w:cs="Times New Roman"/>
          <w:kern w:val="0"/>
          <w:sz w:val="28"/>
          <w:szCs w:val="28"/>
          <w:lang w:eastAsia="en-US" w:bidi="ar-SA"/>
        </w:rPr>
      </w:pPr>
    </w:p>
    <w:p w:rsidR="00401E03" w:rsidRDefault="00401E03" w:rsidP="00401E03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b/>
          <w:kern w:val="0"/>
          <w:sz w:val="28"/>
          <w:szCs w:val="28"/>
          <w:lang w:eastAsia="en-US" w:bidi="ar-SA"/>
        </w:rPr>
        <w:t xml:space="preserve">На </w:t>
      </w:r>
      <w:proofErr w:type="spellStart"/>
      <w:r>
        <w:rPr>
          <w:rFonts w:eastAsia="Calibri" w:cs="Times New Roman"/>
          <w:b/>
          <w:kern w:val="0"/>
          <w:sz w:val="28"/>
          <w:szCs w:val="28"/>
          <w:lang w:eastAsia="en-US" w:bidi="ar-SA"/>
        </w:rPr>
        <w:t>интернетресурсах</w:t>
      </w:r>
      <w:proofErr w:type="spellEnd"/>
      <w:r>
        <w:rPr>
          <w:rFonts w:eastAsia="Calibri" w:cs="Times New Roman"/>
          <w:b/>
          <w:kern w:val="0"/>
          <w:sz w:val="28"/>
          <w:szCs w:val="28"/>
          <w:lang w:eastAsia="en-US" w:bidi="ar-SA"/>
        </w:rPr>
        <w:t xml:space="preserve"> ООПТ:</w:t>
      </w:r>
    </w:p>
    <w:p w:rsidR="00401E03" w:rsidRDefault="00401E03" w:rsidP="00401E03">
      <w:pPr>
        <w:widowControl/>
        <w:suppressAutoHyphens w:val="0"/>
        <w:spacing w:line="360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>http://www.zapoved.ru/catalog</w:t>
      </w:r>
    </w:p>
    <w:p w:rsidR="00401E03" w:rsidRDefault="00401E03" w:rsidP="00401E03">
      <w:pPr>
        <w:widowControl/>
        <w:suppressAutoHyphens w:val="0"/>
        <w:spacing w:line="360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>http://www.zapoved.net/</w:t>
      </w:r>
    </w:p>
    <w:p w:rsidR="00401E03" w:rsidRDefault="00401E03" w:rsidP="00401E03">
      <w:pPr>
        <w:widowControl/>
        <w:suppressAutoHyphens w:val="0"/>
        <w:spacing w:line="360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>http://news.zapoved.ru/2015/11/23/svodnye-dannye-po-oopt-rossii/</w:t>
      </w:r>
    </w:p>
    <w:p w:rsidR="00401E03" w:rsidRDefault="00401E03" w:rsidP="00401E03">
      <w:pPr>
        <w:widowControl/>
        <w:suppressAutoHyphens w:val="0"/>
        <w:spacing w:line="360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http://news.zapoved.ru/2015/11/23/pokazateli-po-ploshhadyam-oopt-rossii/ </w:t>
      </w:r>
    </w:p>
    <w:p w:rsidR="00401E03" w:rsidRDefault="00401E03" w:rsidP="00401E03">
      <w:pPr>
        <w:widowControl/>
        <w:suppressAutoHyphens w:val="0"/>
        <w:spacing w:line="360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На сайте ФГБУ «Заповедники Таймыра» </w:t>
      </w:r>
    </w:p>
    <w:p w:rsidR="00401E03" w:rsidRPr="00401E03" w:rsidRDefault="00401E03" w:rsidP="00401E03">
      <w:pPr>
        <w:widowControl/>
        <w:suppressAutoHyphens w:val="0"/>
        <w:spacing w:line="360" w:lineRule="auto"/>
        <w:rPr>
          <w:rFonts w:eastAsia="Calibri" w:cs="Times New Roman"/>
          <w:spacing w:val="-6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lastRenderedPageBreak/>
        <w:t>http://zapovedsever.ru/files/uploads/</w:t>
      </w:r>
      <w:r w:rsidRPr="00401E03">
        <w:rPr>
          <w:rFonts w:eastAsia="Calibri" w:cs="Times New Roman"/>
          <w:spacing w:val="-6"/>
          <w:kern w:val="0"/>
          <w:sz w:val="28"/>
          <w:szCs w:val="28"/>
          <w:lang w:eastAsia="en-US" w:bidi="ar-SA"/>
        </w:rPr>
        <w:t xml:space="preserve">pages_files/341/ot_moskvy_do_sahalina.pdf </w:t>
      </w:r>
    </w:p>
    <w:p w:rsidR="00401E03" w:rsidRDefault="00401E03" w:rsidP="00401E03">
      <w:pPr>
        <w:widowControl/>
        <w:suppressAutoHyphens w:val="0"/>
        <w:spacing w:line="360" w:lineRule="auto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http://zapovedsever.ru/files/uploads/pages_files/341/osnovnye_ponyatiya.pdf </w:t>
      </w:r>
    </w:p>
    <w:p w:rsidR="00401E03" w:rsidRDefault="00401E03" w:rsidP="00BA558E">
      <w:pPr>
        <w:widowControl/>
        <w:suppressAutoHyphens w:val="0"/>
        <w:jc w:val="center"/>
        <w:rPr>
          <w:rFonts w:eastAsia="Calibri" w:cs="Times New Roman"/>
          <w:kern w:val="0"/>
          <w:sz w:val="28"/>
          <w:szCs w:val="28"/>
          <w:lang w:eastAsia="en-US" w:bidi="ar-SA"/>
        </w:rPr>
      </w:pPr>
    </w:p>
    <w:p w:rsidR="00401E03" w:rsidRDefault="00401E03" w:rsidP="00BA558E">
      <w:pPr>
        <w:widowControl/>
        <w:suppressAutoHyphens w:val="0"/>
        <w:jc w:val="center"/>
        <w:rPr>
          <w:rFonts w:eastAsia="Calibri" w:cs="Times New Roman"/>
          <w:kern w:val="0"/>
          <w:sz w:val="28"/>
          <w:szCs w:val="28"/>
          <w:lang w:eastAsia="en-US" w:bidi="ar-SA"/>
        </w:rPr>
      </w:pPr>
    </w:p>
    <w:p w:rsidR="00BA558E" w:rsidRDefault="00BA558E" w:rsidP="00BA558E">
      <w:pPr>
        <w:widowControl/>
        <w:suppressAutoHyphens w:val="0"/>
        <w:jc w:val="center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>Список ООПТ: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4517"/>
        <w:gridCol w:w="4124"/>
      </w:tblGrid>
      <w:tr w:rsidR="00BA558E" w:rsidTr="008549C6">
        <w:trPr>
          <w:trHeight w:val="5656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1.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Азас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2. «Алтайский»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3.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Баргузинский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4.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Бастак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5. «Белогорье»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6.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Богдинско-Баскунчакский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7. «Большой-Арктический»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8.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Буреинский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9.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Висимский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10.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Витимский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11. «Жигулевский»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12.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Казантипский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» 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13. «Катунский»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14. «Керженский»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15.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Кологривский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лес»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16. «Командорский»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17. «Комсомольский»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18. «Курильский»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19. «Мордовский»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20.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Олекминский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21. «Онежское поморье»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22. «Оренбургский»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23.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Полистовский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24.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Поронайский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25. «Приволжская лесостепь» 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26. «Приокско-Террасный»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27.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Путоранский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28. «Саяно-Шушенский»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29.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Сихоте-Алинский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30. «Таймырский»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31.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Убсунурская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котловина»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32.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Усть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-Ленский»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33. «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Утриш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34. «Центрально-Сибирский»</w:t>
            </w:r>
          </w:p>
          <w:p w:rsidR="00BA558E" w:rsidRDefault="00BA558E" w:rsidP="008549C6">
            <w:pPr>
              <w:widowControl/>
              <w:suppressAutoHyphens w:val="0"/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35. «Шайтан-Тау»</w:t>
            </w:r>
          </w:p>
        </w:tc>
      </w:tr>
    </w:tbl>
    <w:p w:rsidR="00401E03" w:rsidRDefault="00401E03" w:rsidP="00BA558E">
      <w:pPr>
        <w:widowControl/>
        <w:suppressAutoHyphens w:val="0"/>
        <w:spacing w:line="360" w:lineRule="auto"/>
        <w:jc w:val="center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</w:p>
    <w:p w:rsidR="005422C5" w:rsidRDefault="005422C5" w:rsidP="00BA558E">
      <w:pPr>
        <w:spacing w:line="100" w:lineRule="atLeast"/>
        <w:ind w:firstLine="870"/>
        <w:jc w:val="both"/>
      </w:pPr>
    </w:p>
    <w:sectPr w:rsidR="005422C5" w:rsidSect="00401E03">
      <w:pgSz w:w="11906" w:h="16838"/>
      <w:pgMar w:top="993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8061B"/>
    <w:multiLevelType w:val="hybridMultilevel"/>
    <w:tmpl w:val="65CC9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02C9E"/>
    <w:multiLevelType w:val="hybridMultilevel"/>
    <w:tmpl w:val="65CC9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52268"/>
    <w:multiLevelType w:val="hybridMultilevel"/>
    <w:tmpl w:val="56242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75233"/>
    <w:multiLevelType w:val="hybridMultilevel"/>
    <w:tmpl w:val="7F08C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91DD1"/>
    <w:multiLevelType w:val="hybridMultilevel"/>
    <w:tmpl w:val="0CB00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9AE"/>
    <w:rsid w:val="000E6D63"/>
    <w:rsid w:val="00221BE1"/>
    <w:rsid w:val="002925FE"/>
    <w:rsid w:val="002B4AD9"/>
    <w:rsid w:val="002F303F"/>
    <w:rsid w:val="00401E03"/>
    <w:rsid w:val="005422C5"/>
    <w:rsid w:val="005F42EC"/>
    <w:rsid w:val="007A67BB"/>
    <w:rsid w:val="0081601C"/>
    <w:rsid w:val="008240C0"/>
    <w:rsid w:val="008B5D4B"/>
    <w:rsid w:val="00911C3B"/>
    <w:rsid w:val="00A31C86"/>
    <w:rsid w:val="00B334DE"/>
    <w:rsid w:val="00BA558E"/>
    <w:rsid w:val="00BE7DBB"/>
    <w:rsid w:val="00CF6EAA"/>
    <w:rsid w:val="00D979AE"/>
    <w:rsid w:val="00DF4E7E"/>
    <w:rsid w:val="00E9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718B1-B4E7-46EB-869C-DC9665E5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EAA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0C0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unhideWhenUsed/>
    <w:rsid w:val="00911C3B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E91D6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31C86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1C86"/>
    <w:rPr>
      <w:rFonts w:ascii="Segoe UI" w:eastAsia="Droid Sans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22</cp:revision>
  <cp:lastPrinted>2017-06-06T02:49:00Z</cp:lastPrinted>
  <dcterms:created xsi:type="dcterms:W3CDTF">2016-09-06T08:56:00Z</dcterms:created>
  <dcterms:modified xsi:type="dcterms:W3CDTF">2017-06-06T02:50:00Z</dcterms:modified>
</cp:coreProperties>
</file>