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59" w:rsidRPr="00B5368C" w:rsidRDefault="00C42159" w:rsidP="00B5368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>Педсовет</w:t>
      </w:r>
      <w:r w:rsidR="00F8062C">
        <w:rPr>
          <w:rFonts w:ascii="Times New Roman" w:eastAsia="Times New Roman" w:hAnsi="Times New Roman" w:cs="Times New Roman"/>
          <w:sz w:val="28"/>
          <w:szCs w:val="28"/>
        </w:rPr>
        <w:t xml:space="preserve"> «Работа с родителями. Из опыта работы»</w:t>
      </w:r>
      <w:bookmarkStart w:id="0" w:name="_GoBack"/>
      <w:bookmarkEnd w:id="0"/>
    </w:p>
    <w:p w:rsidR="00CF1959" w:rsidRPr="00B5368C" w:rsidRDefault="00CF1959" w:rsidP="00B536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/>
          <w:sz w:val="28"/>
          <w:szCs w:val="28"/>
        </w:rPr>
        <w:t>Слайд2</w:t>
      </w:r>
    </w:p>
    <w:p w:rsidR="00CF1959" w:rsidRPr="00B5368C" w:rsidRDefault="00CF1959" w:rsidP="00B536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Дошкольный возраст – яркая неповторимая страница в жизни каждого человека. Именно в этот период начинается процесс социализации, устанавливается связь ребёнка с ведущими сферами бытия: миром людей, природы, предметным миром. Происходит приобщение к культуре, к общечеловеческим ценностям. Дошкольное детство – время первоначального становления личности. Семья и детский сад – два общественных института, которые стоят у истоков будущего. Как мы знаем, в дошкольном детстве родители оказывают самое большое </w:t>
      </w:r>
      <w:proofErr w:type="gramStart"/>
      <w:r w:rsidRPr="00B5368C">
        <w:rPr>
          <w:rFonts w:ascii="Times New Roman" w:eastAsia="Times New Roman" w:hAnsi="Times New Roman" w:cs="Times New Roman"/>
          <w:sz w:val="28"/>
          <w:szCs w:val="28"/>
        </w:rPr>
        <w:t>влияние  на</w:t>
      </w:r>
      <w:proofErr w:type="gramEnd"/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 всестороннее  развитие ребёнка и поэтому важно, чтобы они стали равноправными участниками в процессе развития малыша, поддерживая действия педагогов.</w:t>
      </w:r>
    </w:p>
    <w:p w:rsidR="00CF1959" w:rsidRPr="00B5368C" w:rsidRDefault="00CF1959" w:rsidP="00B5368C">
      <w:pPr>
        <w:spacing w:before="375" w:after="375" w:line="360" w:lineRule="auto"/>
        <w:ind w:right="375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/>
          <w:sz w:val="28"/>
          <w:szCs w:val="28"/>
        </w:rPr>
        <w:t>Слайд 3</w:t>
      </w:r>
      <w:r w:rsidR="00B5368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На современном этапе обновления дошкольной образовательной политики уделяется большое внимание проблемам семьи, семейного воспитания, сотрудничества семьи и образовательных организаций. Федеральный закон «Об образовании в РФ» обязывает педагогов и родителей стать не только равноправными, но и </w:t>
      </w:r>
      <w:proofErr w:type="spellStart"/>
      <w:r w:rsidRPr="00B5368C">
        <w:rPr>
          <w:rFonts w:ascii="Times New Roman" w:eastAsia="Times New Roman" w:hAnsi="Times New Roman" w:cs="Times New Roman"/>
          <w:sz w:val="28"/>
          <w:szCs w:val="28"/>
        </w:rPr>
        <w:t>равноответственными</w:t>
      </w:r>
      <w:proofErr w:type="spellEnd"/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 участниками образовательного процесса.</w:t>
      </w:r>
      <w:r w:rsidRPr="00B5368C">
        <w:rPr>
          <w:rFonts w:ascii="Times New Roman" w:hAnsi="Times New Roman" w:cs="Times New Roman"/>
          <w:sz w:val="28"/>
          <w:szCs w:val="28"/>
        </w:rPr>
        <w:t xml:space="preserve"> Поэтому работа с семьей является одной из важнейших, приоритетных задач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.  </w:t>
      </w: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Нашей целью становится: 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>вовлечение семьи в единое образовательное пространство.</w:t>
      </w:r>
      <w:r w:rsidR="00B5368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>Для этого мы строим свою работу в нескольких направлениях, представленных на слайде.</w:t>
      </w:r>
    </w:p>
    <w:p w:rsidR="00997827" w:rsidRPr="00B5368C" w:rsidRDefault="00C7231C" w:rsidP="00B5368C">
      <w:pPr>
        <w:pStyle w:val="3"/>
        <w:spacing w:line="360" w:lineRule="auto"/>
        <w:rPr>
          <w:noProof/>
          <w:sz w:val="28"/>
          <w:szCs w:val="28"/>
          <w:lang w:eastAsia="ru-RU"/>
        </w:rPr>
      </w:pPr>
      <w:r w:rsidRPr="00B5368C">
        <w:rPr>
          <w:noProof/>
          <w:sz w:val="28"/>
          <w:szCs w:val="28"/>
          <w:lang w:eastAsia="ru-RU"/>
        </w:rPr>
        <w:t>Слайд4</w:t>
      </w:r>
      <w:r w:rsidR="00B5368C">
        <w:rPr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="00997827" w:rsidRPr="00B5368C">
        <w:rPr>
          <w:b w:val="0"/>
          <w:noProof/>
          <w:sz w:val="28"/>
          <w:szCs w:val="28"/>
          <w:lang w:eastAsia="ru-RU"/>
        </w:rPr>
        <w:t>Сегодня я хочу поделиться своим небольшим опытом в вопросе сотрудничества с семьёй.</w:t>
      </w:r>
      <w:r w:rsidR="00C42159" w:rsidRPr="00B5368C">
        <w:rPr>
          <w:b w:val="0"/>
          <w:noProof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143FF4" w:rsidRPr="00B5368C">
        <w:rPr>
          <w:b w:val="0"/>
          <w:sz w:val="28"/>
          <w:szCs w:val="28"/>
          <w:shd w:val="clear" w:color="auto" w:fill="FFFFFF"/>
        </w:rPr>
        <w:t xml:space="preserve">Моими принципами взаимодействия с родителями </w:t>
      </w:r>
      <w:proofErr w:type="gramStart"/>
      <w:r w:rsidR="00143FF4" w:rsidRPr="00B5368C">
        <w:rPr>
          <w:b w:val="0"/>
          <w:sz w:val="28"/>
          <w:szCs w:val="28"/>
          <w:shd w:val="clear" w:color="auto" w:fill="FFFFFF"/>
        </w:rPr>
        <w:t>являются:</w:t>
      </w:r>
      <w:r w:rsidR="000036D6" w:rsidRPr="00B5368C">
        <w:rPr>
          <w:b w:val="0"/>
          <w:sz w:val="28"/>
          <w:szCs w:val="28"/>
          <w:shd w:val="clear" w:color="auto" w:fill="FFFFFF"/>
        </w:rPr>
        <w:t xml:space="preserve">  </w:t>
      </w:r>
      <w:r w:rsidR="00143FF4" w:rsidRPr="00B5368C">
        <w:rPr>
          <w:sz w:val="28"/>
          <w:szCs w:val="28"/>
          <w:shd w:val="clear" w:color="auto" w:fill="FFFFFF"/>
        </w:rPr>
        <w:lastRenderedPageBreak/>
        <w:t>Доброжел</w:t>
      </w:r>
      <w:r w:rsidRPr="00B5368C">
        <w:rPr>
          <w:sz w:val="28"/>
          <w:szCs w:val="28"/>
          <w:shd w:val="clear" w:color="auto" w:fill="FFFFFF"/>
        </w:rPr>
        <w:t>ательный</w:t>
      </w:r>
      <w:proofErr w:type="gramEnd"/>
      <w:r w:rsidRPr="00B5368C">
        <w:rPr>
          <w:sz w:val="28"/>
          <w:szCs w:val="28"/>
          <w:shd w:val="clear" w:color="auto" w:fill="FFFFFF"/>
        </w:rPr>
        <w:t xml:space="preserve"> стиль общения </w:t>
      </w:r>
      <w:r w:rsidR="00143FF4" w:rsidRPr="00B5368C">
        <w:rPr>
          <w:sz w:val="28"/>
          <w:szCs w:val="28"/>
          <w:shd w:val="clear" w:color="auto" w:fill="FFFFFF"/>
        </w:rPr>
        <w:t xml:space="preserve"> с родителями.</w:t>
      </w:r>
      <w:r w:rsidR="00143FF4" w:rsidRPr="00B5368C">
        <w:rPr>
          <w:b w:val="0"/>
          <w:sz w:val="28"/>
          <w:szCs w:val="28"/>
          <w:shd w:val="clear" w:color="auto" w:fill="FFFFFF"/>
        </w:rPr>
        <w:t xml:space="preserve"> </w:t>
      </w:r>
      <w:r w:rsidR="000036D6" w:rsidRPr="00B5368C">
        <w:rPr>
          <w:b w:val="0"/>
          <w:sz w:val="28"/>
          <w:szCs w:val="28"/>
          <w:shd w:val="clear" w:color="auto" w:fill="FFFFFF"/>
        </w:rPr>
        <w:t xml:space="preserve"> </w:t>
      </w:r>
      <w:r w:rsidRPr="00B5368C">
        <w:rPr>
          <w:b w:val="0"/>
          <w:sz w:val="28"/>
          <w:szCs w:val="28"/>
          <w:shd w:val="clear" w:color="auto" w:fill="FFFFFF"/>
        </w:rPr>
        <w:t xml:space="preserve">                </w:t>
      </w:r>
      <w:r w:rsidR="00997827" w:rsidRPr="00B5368C">
        <w:rPr>
          <w:b w:val="0"/>
          <w:sz w:val="28"/>
          <w:szCs w:val="28"/>
          <w:shd w:val="clear" w:color="auto" w:fill="FFFFFF"/>
        </w:rPr>
        <w:t xml:space="preserve">          </w:t>
      </w:r>
      <w:r w:rsidRPr="00B5368C">
        <w:rPr>
          <w:b w:val="0"/>
          <w:sz w:val="28"/>
          <w:szCs w:val="28"/>
          <w:shd w:val="clear" w:color="auto" w:fill="FFFFFF"/>
        </w:rPr>
        <w:t xml:space="preserve"> </w:t>
      </w:r>
      <w:r w:rsidR="00997827" w:rsidRPr="00B5368C">
        <w:rPr>
          <w:b w:val="0"/>
          <w:sz w:val="28"/>
          <w:szCs w:val="28"/>
        </w:rPr>
        <w:t>Позитивный настрой на общение является тем самым прочным фундаментом, на котором строится вся работа педагогов группы с родителями. В общении воспитателя с родителями не уместны категоричность, требовательный тон. Педагог общается с родителями ежедневно, и именно от него зависит, каким будет отношение семьи к детскому саду в целом. Ежедневное доброжелательное взаимодействие педагогов с родителями значит гораздо больше, чем отдельное хорошо проведенное мероприятие.</w:t>
      </w:r>
    </w:p>
    <w:p w:rsidR="00997827" w:rsidRPr="00B5368C" w:rsidRDefault="00143FF4" w:rsidP="00B5368C">
      <w:pPr>
        <w:pStyle w:val="3"/>
        <w:spacing w:line="360" w:lineRule="auto"/>
        <w:rPr>
          <w:b w:val="0"/>
          <w:sz w:val="28"/>
          <w:szCs w:val="28"/>
        </w:rPr>
      </w:pPr>
      <w:r w:rsidRPr="00B5368C">
        <w:rPr>
          <w:sz w:val="28"/>
          <w:szCs w:val="28"/>
          <w:shd w:val="clear" w:color="auto" w:fill="FFFFFF"/>
        </w:rPr>
        <w:t>Индивидуальный подход</w:t>
      </w:r>
      <w:r w:rsidR="000036D6" w:rsidRPr="00B5368C">
        <w:rPr>
          <w:sz w:val="28"/>
          <w:szCs w:val="28"/>
          <w:shd w:val="clear" w:color="auto" w:fill="FFFFFF"/>
        </w:rPr>
        <w:t xml:space="preserve">.                                                                       </w:t>
      </w:r>
      <w:r w:rsidRPr="00B5368C">
        <w:rPr>
          <w:sz w:val="28"/>
          <w:szCs w:val="28"/>
          <w:shd w:val="clear" w:color="auto" w:fill="FFFFFF"/>
        </w:rPr>
        <w:t xml:space="preserve"> </w:t>
      </w:r>
      <w:r w:rsidR="00997827" w:rsidRPr="00B5368C">
        <w:rPr>
          <w:b w:val="0"/>
          <w:sz w:val="28"/>
          <w:szCs w:val="28"/>
        </w:rPr>
        <w:t>Индивидуальный подход - необходим не только в работе с детьми, но и в работе с родителями. Воспитатель, общаясь с родителями, должен чувствовать ситуацию, настроение мамы или папы. Здесь и пригодится человеческое и педагогическое умение воспитателя успокоить родителя, посочувствовать и вместе подумать, как помочь ребенку в той или иной ситуации.</w:t>
      </w:r>
    </w:p>
    <w:p w:rsidR="00AA20D0" w:rsidRPr="00B5368C" w:rsidRDefault="00143FF4" w:rsidP="00B5368C">
      <w:pPr>
        <w:pStyle w:val="3"/>
        <w:spacing w:line="360" w:lineRule="auto"/>
        <w:rPr>
          <w:b w:val="0"/>
          <w:sz w:val="28"/>
          <w:szCs w:val="28"/>
          <w:shd w:val="clear" w:color="auto" w:fill="FFFFFF"/>
        </w:rPr>
      </w:pPr>
      <w:r w:rsidRPr="00B5368C">
        <w:rPr>
          <w:sz w:val="28"/>
          <w:szCs w:val="28"/>
          <w:shd w:val="clear" w:color="auto" w:fill="FFFFFF"/>
        </w:rPr>
        <w:t>Сотрудничество, а не наставничество.</w:t>
      </w:r>
      <w:r w:rsidRPr="00B5368C">
        <w:rPr>
          <w:b w:val="0"/>
          <w:sz w:val="28"/>
          <w:szCs w:val="28"/>
          <w:shd w:val="clear" w:color="auto" w:fill="FFFFFF"/>
        </w:rPr>
        <w:t xml:space="preserve"> </w:t>
      </w:r>
      <w:r w:rsidR="00C42159" w:rsidRPr="00B5368C">
        <w:rPr>
          <w:b w:val="0"/>
          <w:sz w:val="28"/>
          <w:szCs w:val="28"/>
          <w:shd w:val="clear" w:color="auto" w:fill="FFFFFF"/>
        </w:rPr>
        <w:t xml:space="preserve">                                                         </w:t>
      </w:r>
      <w:r w:rsidR="00AA20D0" w:rsidRPr="00B5368C">
        <w:rPr>
          <w:b w:val="0"/>
          <w:sz w:val="28"/>
          <w:szCs w:val="28"/>
        </w:rPr>
        <w:t>Современные мамы и папы в большинстве своем люди грамотные, осведомленные и, конечно, хорошо знающие, как им надо воспитывать своих собственных детей. Поэтому позиция наставления и простой пропаганды педагогических знаний сегодня вряд ли принесет положительные результаты. Гораздо эффективнее будут создание атмосферы взаимопомощи и поддержки семьи в сложных педагогических ситуациях, демонстрация заинтересованности коллектива детского сада разобраться в проблемах семьи и искреннее желание помочь.</w:t>
      </w:r>
    </w:p>
    <w:p w:rsidR="00B5368C" w:rsidRDefault="00B5368C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b/>
          <w:noProof/>
          <w:sz w:val="28"/>
          <w:szCs w:val="28"/>
        </w:rPr>
      </w:pPr>
    </w:p>
    <w:p w:rsidR="00B5368C" w:rsidRDefault="00B5368C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b/>
          <w:noProof/>
          <w:sz w:val="28"/>
          <w:szCs w:val="28"/>
        </w:rPr>
      </w:pPr>
    </w:p>
    <w:p w:rsidR="00B5368C" w:rsidRDefault="00B5368C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b/>
          <w:noProof/>
          <w:sz w:val="28"/>
          <w:szCs w:val="28"/>
        </w:rPr>
      </w:pPr>
    </w:p>
    <w:p w:rsidR="00B5368C" w:rsidRDefault="00B5368C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b/>
          <w:noProof/>
          <w:sz w:val="28"/>
          <w:szCs w:val="28"/>
        </w:rPr>
      </w:pPr>
    </w:p>
    <w:p w:rsidR="00AA20D0" w:rsidRPr="00B5368C" w:rsidRDefault="00C7231C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b/>
          <w:bCs/>
          <w:sz w:val="28"/>
          <w:szCs w:val="28"/>
        </w:rPr>
      </w:pPr>
      <w:r w:rsidRPr="00B5368C">
        <w:rPr>
          <w:b/>
          <w:noProof/>
          <w:sz w:val="28"/>
          <w:szCs w:val="28"/>
        </w:rPr>
        <w:lastRenderedPageBreak/>
        <w:t>Слайд5</w:t>
      </w:r>
      <w:r w:rsidR="00AA20D0" w:rsidRPr="00B5368C">
        <w:rPr>
          <w:b/>
          <w:bCs/>
          <w:sz w:val="28"/>
          <w:szCs w:val="28"/>
        </w:rPr>
        <w:t xml:space="preserve"> </w:t>
      </w:r>
    </w:p>
    <w:p w:rsidR="00223FC6" w:rsidRPr="00B5368C" w:rsidRDefault="00997827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rStyle w:val="a4"/>
          <w:bCs/>
          <w:sz w:val="28"/>
          <w:szCs w:val="28"/>
        </w:rPr>
      </w:pPr>
      <w:r w:rsidRPr="00B5368C">
        <w:rPr>
          <w:rStyle w:val="a4"/>
          <w:bCs/>
          <w:sz w:val="28"/>
          <w:szCs w:val="28"/>
        </w:rPr>
        <w:t xml:space="preserve">Хочется </w:t>
      </w:r>
      <w:r w:rsidR="00C42159" w:rsidRPr="00B5368C">
        <w:rPr>
          <w:rStyle w:val="a4"/>
          <w:bCs/>
          <w:sz w:val="28"/>
          <w:szCs w:val="28"/>
        </w:rPr>
        <w:t xml:space="preserve">еще раз </w:t>
      </w:r>
      <w:r w:rsidRPr="00B5368C">
        <w:rPr>
          <w:rStyle w:val="a4"/>
          <w:bCs/>
          <w:sz w:val="28"/>
          <w:szCs w:val="28"/>
        </w:rPr>
        <w:t>остановиться на понятиях «сотрудничество» и «взаимодействие»</w:t>
      </w:r>
    </w:p>
    <w:p w:rsidR="00AA20D0" w:rsidRPr="00B5368C" w:rsidRDefault="00AA20D0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B5368C">
        <w:rPr>
          <w:rStyle w:val="a4"/>
          <w:bCs/>
          <w:sz w:val="28"/>
          <w:szCs w:val="28"/>
        </w:rPr>
        <w:t>Сотрудничество</w:t>
      </w:r>
      <w:r w:rsidRPr="00B5368C">
        <w:rPr>
          <w:sz w:val="28"/>
          <w:szCs w:val="28"/>
        </w:rPr>
        <w:t> - это общение "на равных", где никому не принадлежит привилегия указывать, контролировать, оценивать.</w:t>
      </w:r>
    </w:p>
    <w:p w:rsidR="00AA20D0" w:rsidRPr="00B5368C" w:rsidRDefault="00AA20D0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B5368C">
        <w:rPr>
          <w:rStyle w:val="a4"/>
          <w:bCs/>
          <w:sz w:val="28"/>
          <w:szCs w:val="28"/>
        </w:rPr>
        <w:t>Взаимодействие</w:t>
      </w:r>
      <w:r w:rsidRPr="00B5368C">
        <w:rPr>
          <w:sz w:val="28"/>
          <w:szCs w:val="28"/>
        </w:rPr>
        <w:t> представляет собой способ организации совместной деятельности, которая осуществляется на основании социальной перцепции и с помощью общения.</w:t>
      </w:r>
    </w:p>
    <w:p w:rsidR="00AA20D0" w:rsidRPr="00B5368C" w:rsidRDefault="00AA20D0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B5368C">
        <w:rPr>
          <w:sz w:val="28"/>
          <w:szCs w:val="28"/>
        </w:rPr>
        <w:t>В "Словаре русского языка" С. Ожегова значение слова " взаимодействие " объясняется так: 1) взаимная связь двух явлений; 2) взаимная поддержка.</w:t>
      </w:r>
    </w:p>
    <w:p w:rsidR="000036D6" w:rsidRPr="00B5368C" w:rsidRDefault="000036D6" w:rsidP="00B5368C">
      <w:pPr>
        <w:pStyle w:val="3"/>
        <w:spacing w:line="360" w:lineRule="auto"/>
        <w:rPr>
          <w:noProof/>
          <w:sz w:val="28"/>
          <w:szCs w:val="28"/>
          <w:lang w:eastAsia="ru-RU"/>
        </w:rPr>
      </w:pPr>
      <w:r w:rsidRPr="00B5368C">
        <w:rPr>
          <w:noProof/>
          <w:sz w:val="28"/>
          <w:szCs w:val="28"/>
          <w:lang w:eastAsia="ru-RU"/>
        </w:rPr>
        <w:t>Слайд6</w:t>
      </w:r>
    </w:p>
    <w:p w:rsidR="00155DAD" w:rsidRPr="00B5368C" w:rsidRDefault="00155DAD" w:rsidP="00B5368C">
      <w:pPr>
        <w:pStyle w:val="3"/>
        <w:spacing w:line="360" w:lineRule="auto"/>
        <w:rPr>
          <w:b w:val="0"/>
          <w:sz w:val="28"/>
          <w:szCs w:val="28"/>
          <w:shd w:val="clear" w:color="auto" w:fill="FFFFFF"/>
        </w:rPr>
      </w:pPr>
      <w:r w:rsidRPr="00B5368C">
        <w:rPr>
          <w:b w:val="0"/>
          <w:noProof/>
          <w:sz w:val="28"/>
          <w:szCs w:val="28"/>
          <w:lang w:eastAsia="ru-RU"/>
        </w:rPr>
        <w:t>Наша группа – логопедическая. Дети и родители приходят к нам уже с опытом посещения детского сада</w:t>
      </w:r>
      <w:r w:rsidR="00C42159" w:rsidRPr="00B5368C">
        <w:rPr>
          <w:b w:val="0"/>
          <w:noProof/>
          <w:sz w:val="28"/>
          <w:szCs w:val="28"/>
          <w:lang w:eastAsia="ru-RU"/>
        </w:rPr>
        <w:t>,</w:t>
      </w:r>
      <w:r w:rsidRPr="00B5368C">
        <w:rPr>
          <w:b w:val="0"/>
          <w:sz w:val="28"/>
          <w:szCs w:val="28"/>
          <w:shd w:val="clear" w:color="auto" w:fill="FFFFFF"/>
        </w:rPr>
        <w:t xml:space="preserve"> в основном, приходят и общих групп. Попадая в другую обстановку в старшем возрасте дети подвергаются стрессу. Дошкольники недопонимают, зачем их привели в другую группу, забрав от друзей и знакомого, «привычного» воспитателя. Почти все дети с речевыми проблемами не замечают за собой дефектов в речи и как следствие недоумевают, для чего с ними проводят тяжёлые упражнения для коррекции речи. Так как требования логопедической группы отличаются от требований общих групп, то детям приходится заново адаптироваться к новым условиям нахождения в детском учреждении.</w:t>
      </w:r>
      <w:r w:rsidR="00997827" w:rsidRPr="00B5368C">
        <w:rPr>
          <w:b w:val="0"/>
          <w:sz w:val="28"/>
          <w:szCs w:val="28"/>
          <w:shd w:val="clear" w:color="auto" w:fill="FFFFFF"/>
        </w:rPr>
        <w:t xml:space="preserve">      Да и родители, переводя своих детей в другую группу, а то и в другой детский сад часто </w:t>
      </w:r>
      <w:r w:rsidR="00F13DCE" w:rsidRPr="00B5368C">
        <w:rPr>
          <w:b w:val="0"/>
          <w:sz w:val="28"/>
          <w:szCs w:val="28"/>
          <w:shd w:val="clear" w:color="auto" w:fill="FFFFFF"/>
        </w:rPr>
        <w:t>сами</w:t>
      </w:r>
      <w:r w:rsidR="00997827" w:rsidRPr="00B5368C">
        <w:rPr>
          <w:b w:val="0"/>
          <w:sz w:val="28"/>
          <w:szCs w:val="28"/>
          <w:shd w:val="clear" w:color="auto" w:fill="FFFFFF"/>
        </w:rPr>
        <w:t xml:space="preserve"> испытывают стресс</w:t>
      </w:r>
      <w:r w:rsidR="00E52089" w:rsidRPr="00B5368C">
        <w:rPr>
          <w:b w:val="0"/>
          <w:sz w:val="28"/>
          <w:szCs w:val="28"/>
          <w:shd w:val="clear" w:color="auto" w:fill="FFFFFF"/>
        </w:rPr>
        <w:t>, и чувство тревоги</w:t>
      </w:r>
      <w:r w:rsidR="00542E75" w:rsidRPr="00B5368C">
        <w:rPr>
          <w:b w:val="0"/>
          <w:sz w:val="28"/>
          <w:szCs w:val="28"/>
          <w:shd w:val="clear" w:color="auto" w:fill="FFFFFF"/>
        </w:rPr>
        <w:t>.</w:t>
      </w:r>
      <w:r w:rsidR="00997827" w:rsidRPr="00B5368C">
        <w:rPr>
          <w:b w:val="0"/>
          <w:sz w:val="28"/>
          <w:szCs w:val="28"/>
          <w:shd w:val="clear" w:color="auto" w:fill="FFFFFF"/>
        </w:rPr>
        <w:t xml:space="preserve">                                                                                             </w:t>
      </w:r>
      <w:proofErr w:type="gramStart"/>
      <w:r w:rsidR="00997827" w:rsidRPr="00B5368C">
        <w:rPr>
          <w:b w:val="0"/>
          <w:sz w:val="28"/>
          <w:szCs w:val="28"/>
          <w:shd w:val="clear" w:color="auto" w:fill="FFFFFF"/>
        </w:rPr>
        <w:t xml:space="preserve">Поэтому </w:t>
      </w:r>
      <w:r w:rsidRPr="00B5368C">
        <w:rPr>
          <w:b w:val="0"/>
          <w:sz w:val="28"/>
          <w:szCs w:val="28"/>
          <w:shd w:val="clear" w:color="auto" w:fill="FFFFFF"/>
        </w:rPr>
        <w:t xml:space="preserve"> </w:t>
      </w:r>
      <w:r w:rsidRPr="00B5368C">
        <w:rPr>
          <w:rFonts w:eastAsia="Times New Roman"/>
          <w:b w:val="0"/>
          <w:sz w:val="28"/>
          <w:szCs w:val="28"/>
        </w:rPr>
        <w:t>взаимоотношения</w:t>
      </w:r>
      <w:proofErr w:type="gramEnd"/>
      <w:r w:rsidRPr="00B5368C">
        <w:rPr>
          <w:rFonts w:eastAsia="Times New Roman"/>
          <w:b w:val="0"/>
          <w:sz w:val="28"/>
          <w:szCs w:val="28"/>
        </w:rPr>
        <w:t xml:space="preserve"> с родителями </w:t>
      </w:r>
      <w:r w:rsidR="00997827" w:rsidRPr="00B5368C">
        <w:rPr>
          <w:b w:val="0"/>
          <w:sz w:val="28"/>
          <w:szCs w:val="28"/>
          <w:shd w:val="clear" w:color="auto" w:fill="FFFFFF"/>
        </w:rPr>
        <w:t>я</w:t>
      </w:r>
      <w:r w:rsidR="00997827" w:rsidRPr="00B5368C">
        <w:rPr>
          <w:rFonts w:eastAsia="Times New Roman"/>
          <w:b w:val="0"/>
          <w:sz w:val="28"/>
          <w:szCs w:val="28"/>
        </w:rPr>
        <w:t xml:space="preserve">  выстраиваю</w:t>
      </w:r>
      <w:r w:rsidRPr="00B5368C">
        <w:rPr>
          <w:rFonts w:eastAsia="Times New Roman"/>
          <w:b w:val="0"/>
          <w:sz w:val="28"/>
          <w:szCs w:val="28"/>
        </w:rPr>
        <w:t xml:space="preserve"> поэтапно:</w:t>
      </w:r>
    </w:p>
    <w:p w:rsidR="00B5368C" w:rsidRDefault="00B5368C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noProof/>
          <w:sz w:val="28"/>
          <w:szCs w:val="28"/>
        </w:rPr>
      </w:pPr>
    </w:p>
    <w:p w:rsidR="00B5368C" w:rsidRDefault="00B5368C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noProof/>
          <w:sz w:val="28"/>
          <w:szCs w:val="28"/>
        </w:rPr>
      </w:pPr>
    </w:p>
    <w:p w:rsidR="00B5368C" w:rsidRDefault="00B5368C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noProof/>
          <w:sz w:val="28"/>
          <w:szCs w:val="28"/>
        </w:rPr>
      </w:pPr>
    </w:p>
    <w:p w:rsidR="00AA20D0" w:rsidRPr="00B5368C" w:rsidRDefault="00CF1959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b/>
          <w:sz w:val="28"/>
          <w:szCs w:val="28"/>
        </w:rPr>
      </w:pPr>
      <w:r w:rsidRPr="00B5368C">
        <w:rPr>
          <w:noProof/>
          <w:sz w:val="28"/>
          <w:szCs w:val="28"/>
        </w:rPr>
        <w:lastRenderedPageBreak/>
        <w:t xml:space="preserve"> </w:t>
      </w:r>
      <w:proofErr w:type="gramStart"/>
      <w:r w:rsidR="00AA20D0" w:rsidRPr="00B5368C">
        <w:rPr>
          <w:b/>
          <w:bCs/>
          <w:sz w:val="28"/>
          <w:szCs w:val="28"/>
        </w:rPr>
        <w:t>“</w:t>
      </w:r>
      <w:r w:rsidR="00AA20D0" w:rsidRPr="00B5368C">
        <w:rPr>
          <w:b/>
          <w:sz w:val="28"/>
          <w:szCs w:val="28"/>
        </w:rPr>
        <w:t> </w:t>
      </w:r>
      <w:r w:rsidR="00AA20D0" w:rsidRPr="00B5368C">
        <w:rPr>
          <w:b/>
          <w:bCs/>
          <w:sz w:val="28"/>
          <w:szCs w:val="28"/>
        </w:rPr>
        <w:t>Давайте</w:t>
      </w:r>
      <w:proofErr w:type="gramEnd"/>
      <w:r w:rsidR="00AA20D0" w:rsidRPr="00B5368C">
        <w:rPr>
          <w:b/>
          <w:bCs/>
          <w:sz w:val="28"/>
          <w:szCs w:val="28"/>
        </w:rPr>
        <w:t xml:space="preserve"> познакомимся! ”</w:t>
      </w:r>
    </w:p>
    <w:p w:rsidR="00AA20D0" w:rsidRPr="00B5368C" w:rsidRDefault="00AA20D0" w:rsidP="00B5368C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5368C">
        <w:rPr>
          <w:rFonts w:ascii="Times New Roman" w:eastAsia="Times New Roman" w:hAnsi="Times New Roman" w:cs="Times New Roman"/>
          <w:b/>
          <w:bCs/>
          <w:sz w:val="28"/>
          <w:szCs w:val="28"/>
        </w:rPr>
        <w:t>“</w:t>
      </w:r>
      <w:r w:rsidRPr="00B5368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B5368C">
        <w:rPr>
          <w:rFonts w:ascii="Times New Roman" w:eastAsia="Times New Roman" w:hAnsi="Times New Roman" w:cs="Times New Roman"/>
          <w:b/>
          <w:bCs/>
          <w:sz w:val="28"/>
          <w:szCs w:val="28"/>
        </w:rPr>
        <w:t>Давайте</w:t>
      </w:r>
      <w:proofErr w:type="gramEnd"/>
      <w:r w:rsidRPr="00B536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подружимся! ”</w:t>
      </w:r>
    </w:p>
    <w:p w:rsidR="00AA20D0" w:rsidRPr="00B5368C" w:rsidRDefault="00AA20D0" w:rsidP="00B5368C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5368C">
        <w:rPr>
          <w:rFonts w:ascii="Times New Roman" w:eastAsia="Times New Roman" w:hAnsi="Times New Roman" w:cs="Times New Roman"/>
          <w:b/>
          <w:bCs/>
          <w:sz w:val="28"/>
          <w:szCs w:val="28"/>
        </w:rPr>
        <w:t>“</w:t>
      </w:r>
      <w:r w:rsidRPr="00B5368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B5368C">
        <w:rPr>
          <w:rFonts w:ascii="Times New Roman" w:eastAsia="Times New Roman" w:hAnsi="Times New Roman" w:cs="Times New Roman"/>
          <w:b/>
          <w:bCs/>
          <w:sz w:val="28"/>
          <w:szCs w:val="28"/>
        </w:rPr>
        <w:t>Давайте</w:t>
      </w:r>
      <w:proofErr w:type="gramEnd"/>
      <w:r w:rsidRPr="00B536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узнавать вместе”</w:t>
      </w:r>
    </w:p>
    <w:p w:rsidR="00AA20D0" w:rsidRPr="00B5368C" w:rsidRDefault="00AA20D0" w:rsidP="00B5368C">
      <w:pPr>
        <w:shd w:val="clear" w:color="auto" w:fill="FFFFFF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AA20D0" w:rsidRPr="00B5368C" w:rsidRDefault="00AA20D0" w:rsidP="00B5368C">
      <w:pPr>
        <w:pStyle w:val="3"/>
        <w:spacing w:line="360" w:lineRule="auto"/>
        <w:ind w:left="720"/>
        <w:rPr>
          <w:noProof/>
          <w:sz w:val="28"/>
          <w:szCs w:val="28"/>
          <w:lang w:eastAsia="ru-RU"/>
        </w:rPr>
      </w:pPr>
      <w:r w:rsidRPr="00B5368C">
        <w:rPr>
          <w:noProof/>
          <w:sz w:val="28"/>
          <w:szCs w:val="28"/>
          <w:lang w:eastAsia="ru-RU"/>
        </w:rPr>
        <w:t>Слайд7</w:t>
      </w:r>
    </w:p>
    <w:p w:rsidR="00223FC6" w:rsidRPr="00B5368C" w:rsidRDefault="00223FC6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B5368C">
        <w:rPr>
          <w:b/>
          <w:sz w:val="28"/>
          <w:szCs w:val="28"/>
        </w:rPr>
        <w:t>Давайте познакомимся</w:t>
      </w:r>
      <w:proofErr w:type="gramStart"/>
      <w:r w:rsidRPr="00B5368C">
        <w:rPr>
          <w:b/>
          <w:sz w:val="28"/>
          <w:szCs w:val="28"/>
        </w:rPr>
        <w:t>! ”</w:t>
      </w:r>
      <w:proofErr w:type="gramEnd"/>
      <w:r w:rsidRPr="00B5368C">
        <w:rPr>
          <w:b/>
          <w:sz w:val="28"/>
          <w:szCs w:val="28"/>
        </w:rPr>
        <w:t>.</w:t>
      </w:r>
      <w:r w:rsidRPr="00B5368C">
        <w:rPr>
          <w:sz w:val="28"/>
          <w:szCs w:val="28"/>
        </w:rPr>
        <w:t xml:space="preserve"> На первом этапе родители знакомятся с детским садом, с образовательными программами, с педагогическим коллективом, раскрываются возможности совместной работы.</w:t>
      </w:r>
    </w:p>
    <w:p w:rsidR="00F61A13" w:rsidRPr="00B5368C" w:rsidRDefault="00F61A13" w:rsidP="00B5368C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B5368C">
        <w:rPr>
          <w:sz w:val="28"/>
          <w:szCs w:val="28"/>
        </w:rPr>
        <w:t>реклама программы, знакомство с членами команды;</w:t>
      </w:r>
    </w:p>
    <w:p w:rsidR="00F61A13" w:rsidRPr="00B5368C" w:rsidRDefault="00F61A13" w:rsidP="00B5368C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B5368C">
        <w:rPr>
          <w:sz w:val="28"/>
          <w:szCs w:val="28"/>
        </w:rPr>
        <w:t>- изучение потребностей, возможностей и интересов</w:t>
      </w:r>
      <w:r w:rsidR="00E4147A" w:rsidRPr="00B5368C">
        <w:rPr>
          <w:sz w:val="28"/>
          <w:szCs w:val="28"/>
        </w:rPr>
        <w:t xml:space="preserve"> </w:t>
      </w:r>
      <w:r w:rsidRPr="00B5368C">
        <w:rPr>
          <w:sz w:val="28"/>
          <w:szCs w:val="28"/>
        </w:rPr>
        <w:t>семьи;</w:t>
      </w:r>
    </w:p>
    <w:p w:rsidR="00F61A13" w:rsidRPr="00B5368C" w:rsidRDefault="00F61A13" w:rsidP="00B5368C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B5368C">
        <w:rPr>
          <w:sz w:val="28"/>
          <w:szCs w:val="28"/>
        </w:rPr>
        <w:t>- знакомство с группой (в разных формах);</w:t>
      </w:r>
    </w:p>
    <w:p w:rsidR="00F61A13" w:rsidRPr="00B5368C" w:rsidRDefault="00F61A13" w:rsidP="00B5368C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B5368C">
        <w:rPr>
          <w:sz w:val="28"/>
          <w:szCs w:val="28"/>
        </w:rPr>
        <w:t>- заключение договора;</w:t>
      </w:r>
    </w:p>
    <w:p w:rsidR="00F61A13" w:rsidRPr="00B5368C" w:rsidRDefault="00E52089" w:rsidP="00B5368C">
      <w:pPr>
        <w:pStyle w:val="a3"/>
        <w:shd w:val="clear" w:color="auto" w:fill="FFFFFF" w:themeFill="background1"/>
        <w:spacing w:before="90" w:beforeAutospacing="0" w:after="90" w:afterAutospacing="0" w:line="360" w:lineRule="auto"/>
        <w:rPr>
          <w:sz w:val="28"/>
          <w:szCs w:val="28"/>
        </w:rPr>
      </w:pPr>
      <w:r w:rsidRPr="00B5368C">
        <w:rPr>
          <w:sz w:val="28"/>
          <w:szCs w:val="28"/>
        </w:rPr>
        <w:t>-первое родительское собрание</w:t>
      </w:r>
      <w:r w:rsidR="00E4147A" w:rsidRPr="00B5368C">
        <w:rPr>
          <w:sz w:val="28"/>
          <w:szCs w:val="28"/>
        </w:rPr>
        <w:t>, на котором происходит обсуждение планов жизни группы.</w:t>
      </w:r>
    </w:p>
    <w:p w:rsidR="00223FC6" w:rsidRPr="00B5368C" w:rsidRDefault="0078619F" w:rsidP="00B5368C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>Я считаю очень важным сразу включи</w:t>
      </w:r>
      <w:r w:rsidR="00277101" w:rsidRPr="00B5368C">
        <w:rPr>
          <w:rFonts w:ascii="Times New Roman" w:eastAsia="Times New Roman" w:hAnsi="Times New Roman" w:cs="Times New Roman"/>
          <w:sz w:val="28"/>
          <w:szCs w:val="28"/>
        </w:rPr>
        <w:t>ть родителей в совместное проживание</w:t>
      </w:r>
      <w:r w:rsidR="008853DE" w:rsidRPr="00B536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2E75" w:rsidRPr="00B5368C" w:rsidRDefault="00542E75" w:rsidP="00B5368C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В нашей группе существует уголок «Здравствуйте, я пришел» Так как наша группа называется «Звездочки, то каждый ребёнок совместно с родителями делают звездочку для этого уголка. Это своеобразная рамочка для фотографии. </w:t>
      </w:r>
      <w:r w:rsidRPr="00B5368C">
        <w:rPr>
          <w:rFonts w:ascii="Times New Roman" w:hAnsi="Times New Roman" w:cs="Times New Roman"/>
          <w:sz w:val="28"/>
          <w:szCs w:val="28"/>
        </w:rPr>
        <w:t xml:space="preserve">Каждое утро, приходя в группу, дети подходят к нашим звездочкам и переворачивают фотографию, этим обозначает, что он пришёл. Это помогает утром поднять настроение ребенку, почувствовать себя частичкой одного дружного коллектива. 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>Что ещё важно для эмоционального благополучия детей.</w:t>
      </w:r>
      <w:r w:rsidRPr="00B536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EA0" w:rsidRPr="00B5368C" w:rsidRDefault="00387AFD" w:rsidP="00B5368C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Для выявления психологического дискомфорта у ребенка в нашей </w:t>
      </w:r>
      <w:r w:rsidRPr="00B5368C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группе имеется стенд </w:t>
      </w:r>
      <w:r w:rsidR="00542E75" w:rsidRPr="00B536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«Звёздное настроение</w:t>
      </w:r>
      <w:r w:rsidRPr="00B536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, Ка</w:t>
      </w:r>
      <w:r w:rsidR="00542E7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ждое утро ребенок помещает прищепку со своей фотографией на звёздочку, соответствующую </w:t>
      </w:r>
      <w:proofErr w:type="gramStart"/>
      <w:r w:rsidR="00542E7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его настроению</w:t>
      </w:r>
      <w:proofErr w:type="gramEnd"/>
      <w:r w:rsidR="00542E7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мы можем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наглядно определить ребенка, с которым ему нужно </w:t>
      </w:r>
      <w:r w:rsidRPr="00B5368C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поработать индивидуально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выяснить причины грусти и поддержать в данной ситуации. Как правило, в </w:t>
      </w:r>
      <w:r w:rsidR="00542E7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течении дня дети меняют звёздочки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грустных на веселые. </w:t>
      </w:r>
      <w:r w:rsidR="00542E7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Ещё интересно наблюдать, как дети реагируют на смену местоположения фотографий, например, сразу замечают</w:t>
      </w:r>
      <w:r w:rsidR="00EA0EA0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я прикрепила своё фото на грустную звездочку. Спрашивают. От этой ситуации можно продолжить разговор обо всем. И о </w:t>
      </w:r>
      <w:proofErr w:type="gramStart"/>
      <w:r w:rsidR="00EA0EA0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зимующих птицах</w:t>
      </w:r>
      <w:proofErr w:type="gramEnd"/>
      <w:r w:rsidR="00EA0EA0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 брошенных котятах и о каком то нехорошем поступке кого-либо и о каком то празднике и так далее.  Этот уголок так же помогает в снятии тревожности родителей. Родители видят утром к какой звёздочке прикрепился их ребёнок. Кстати сказать, у нас накопилось уже много разработок по адаптации старших дошкольников. Можно уже программу писать</w:t>
      </w:r>
      <w:r w:rsidR="00EA0EA0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Wingdings" w:char="F04A"/>
      </w:r>
      <w:r w:rsidR="00EA0EA0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808E5" w:rsidRPr="00B5368C" w:rsidRDefault="00EA0EA0" w:rsidP="00B5368C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>Так же в нашей группе в раздевалке стоит к</w:t>
      </w:r>
      <w:r w:rsidR="00A808E5" w:rsidRPr="00B5368C">
        <w:rPr>
          <w:rFonts w:ascii="Times New Roman" w:eastAsia="Times New Roman" w:hAnsi="Times New Roman" w:cs="Times New Roman"/>
          <w:sz w:val="28"/>
          <w:szCs w:val="28"/>
        </w:rPr>
        <w:t>оробочка «Стесняюсь спросить»</w:t>
      </w:r>
    </w:p>
    <w:p w:rsidR="00223FC6" w:rsidRPr="00B5368C" w:rsidRDefault="00223FC6" w:rsidP="00B5368C">
      <w:pPr>
        <w:pStyle w:val="3"/>
        <w:spacing w:line="360" w:lineRule="auto"/>
        <w:ind w:left="720"/>
        <w:rPr>
          <w:noProof/>
          <w:sz w:val="28"/>
          <w:szCs w:val="28"/>
          <w:lang w:eastAsia="ru-RU"/>
        </w:rPr>
      </w:pPr>
      <w:r w:rsidRPr="00B5368C">
        <w:rPr>
          <w:noProof/>
          <w:sz w:val="28"/>
          <w:szCs w:val="28"/>
          <w:lang w:eastAsia="ru-RU"/>
        </w:rPr>
        <w:t>С</w:t>
      </w:r>
      <w:r w:rsidR="00B26D33" w:rsidRPr="00B5368C">
        <w:rPr>
          <w:noProof/>
          <w:sz w:val="28"/>
          <w:szCs w:val="28"/>
          <w:lang w:eastAsia="ru-RU"/>
        </w:rPr>
        <w:t>лайд8</w:t>
      </w:r>
    </w:p>
    <w:p w:rsidR="00223FC6" w:rsidRPr="00B5368C" w:rsidRDefault="00223FC6" w:rsidP="00B5368C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Второй этап – </w:t>
      </w:r>
      <w:r w:rsidRPr="00B53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</w:rPr>
        <w:t>“Давайте подружимся</w:t>
      </w:r>
      <w:proofErr w:type="gramStart"/>
      <w:r w:rsidRPr="00B53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</w:rPr>
        <w:t>! ”</w:t>
      </w:r>
      <w:proofErr w:type="gramEnd"/>
      <w:r w:rsidRPr="00B53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</w:rPr>
        <w:t>.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 На этом этапе родителям предлагаются активные методы взаимодействия: тренинги, “круглые столы”, игровые семинары.</w:t>
      </w:r>
    </w:p>
    <w:p w:rsidR="00E92F17" w:rsidRPr="00B5368C" w:rsidRDefault="003C7175" w:rsidP="00B5368C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B5368C">
        <w:rPr>
          <w:bCs/>
          <w:sz w:val="28"/>
          <w:szCs w:val="28"/>
        </w:rPr>
        <w:t>Обустройство группы</w:t>
      </w:r>
      <w:r w:rsidR="00E92F17" w:rsidRPr="00B5368C">
        <w:rPr>
          <w:bCs/>
          <w:sz w:val="28"/>
          <w:szCs w:val="28"/>
        </w:rPr>
        <w:t>-</w:t>
      </w:r>
      <w:r w:rsidR="00E92F17" w:rsidRPr="00B5368C">
        <w:rPr>
          <w:sz w:val="28"/>
          <w:szCs w:val="28"/>
        </w:rPr>
        <w:t> здесь каждый может помочь и это хороший случай прив</w:t>
      </w:r>
      <w:r w:rsidRPr="00B5368C">
        <w:rPr>
          <w:sz w:val="28"/>
          <w:szCs w:val="28"/>
        </w:rPr>
        <w:t>лечь всех родителей.</w:t>
      </w:r>
    </w:p>
    <w:p w:rsidR="003C7175" w:rsidRPr="00B5368C" w:rsidRDefault="003C7175" w:rsidP="00B5368C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B5368C">
        <w:rPr>
          <w:sz w:val="28"/>
          <w:szCs w:val="28"/>
        </w:rPr>
        <w:t xml:space="preserve">Так как группа собирается осенью, то очень хорошо в этот этап вписываются наши обычные для сада мероприятия: Осенняя ярмарка. В группе мы всегда проводим выставку осенних поделок, которые потом продаются на ярмарке, что важно, так как дети видят, что их труд не пропал даром, делаем фотогазету «Как я провел лето», которая потом превращается в фотоальбом. Вообще у нас в группе есть традиция. Мы выпускаем много фотогазет, </w:t>
      </w:r>
      <w:r w:rsidRPr="00B5368C">
        <w:rPr>
          <w:sz w:val="28"/>
          <w:szCs w:val="28"/>
        </w:rPr>
        <w:lastRenderedPageBreak/>
        <w:t>которые впоследствии превращаются в фотоальбомы. Фотоальбомы хранятся в книжном уголке.</w:t>
      </w:r>
      <w:r w:rsidR="00C57C79" w:rsidRPr="00B5368C">
        <w:rPr>
          <w:sz w:val="28"/>
          <w:szCs w:val="28"/>
        </w:rPr>
        <w:t xml:space="preserve"> Каждый желающий может всегда взять его и повспоминать….</w:t>
      </w:r>
    </w:p>
    <w:p w:rsidR="00C57C79" w:rsidRPr="00B5368C" w:rsidRDefault="00C57C79" w:rsidP="00B5368C">
      <w:pPr>
        <w:spacing w:line="360" w:lineRule="auto"/>
        <w:rPr>
          <w:rStyle w:val="a6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</w:pPr>
      <w:r w:rsidRPr="00B5368C">
        <w:rPr>
          <w:rFonts w:ascii="Times New Roman" w:hAnsi="Times New Roman" w:cs="Times New Roman"/>
          <w:sz w:val="28"/>
          <w:szCs w:val="28"/>
        </w:rPr>
        <w:t>Так же на этом этапе мы обычно проводим наш праздник фонариков.</w:t>
      </w:r>
      <w:r w:rsidRPr="00B5368C">
        <w:rPr>
          <w:rStyle w:val="a6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 xml:space="preserve"> </w:t>
      </w:r>
    </w:p>
    <w:p w:rsidR="00E92F17" w:rsidRPr="00B5368C" w:rsidRDefault="00E92F17" w:rsidP="00B5368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>Праздник – это радость общения с родными, друзьями; это массовость и красочность; это положительные эмоции.</w:t>
      </w:r>
    </w:p>
    <w:p w:rsidR="00E92F17" w:rsidRPr="00B5368C" w:rsidRDefault="00E92F17" w:rsidP="00B5368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>Пожалуй, ничто другое так не сближает педагогов и родителей, как совместный досуг детей и родителей, где последние выступают полноправными участниками. При их подготовке родители задействованы практически во всех мероприятиях:</w:t>
      </w:r>
    </w:p>
    <w:p w:rsidR="00E92F17" w:rsidRPr="00B5368C" w:rsidRDefault="00E92F17" w:rsidP="00B5368C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>обмене идеями, практическими советами по поводу предстоящего праздника;</w:t>
      </w:r>
    </w:p>
    <w:p w:rsidR="00E92F17" w:rsidRPr="00B5368C" w:rsidRDefault="00E92F17" w:rsidP="00B5368C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разучивании стихов, </w:t>
      </w:r>
      <w:r w:rsidR="00EA0EA0" w:rsidRPr="00B5368C">
        <w:rPr>
          <w:rFonts w:ascii="Times New Roman" w:eastAsia="Times New Roman" w:hAnsi="Times New Roman" w:cs="Times New Roman"/>
          <w:bCs/>
          <w:sz w:val="28"/>
          <w:szCs w:val="28"/>
        </w:rPr>
        <w:t>песен, танцев, работе над ролью, если это нужно</w:t>
      </w:r>
    </w:p>
    <w:p w:rsidR="00E92F17" w:rsidRPr="00B5368C" w:rsidRDefault="00E92F17" w:rsidP="00B5368C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>помощи в оформлении помещения;</w:t>
      </w:r>
    </w:p>
    <w:p w:rsidR="00E92F17" w:rsidRPr="00B5368C" w:rsidRDefault="00EA0EA0" w:rsidP="00B5368C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>подготовке  костюмов</w:t>
      </w:r>
      <w:proofErr w:type="gramEnd"/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атрибутов</w:t>
      </w:r>
    </w:p>
    <w:p w:rsidR="00F15B41" w:rsidRPr="00B5368C" w:rsidRDefault="00C57C79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>Перед праздником мы обычно проводим круглый стол с родителями, где за чашкой чая обсуждаем детали праздни</w:t>
      </w:r>
      <w:r w:rsidR="00EA0EA0" w:rsidRPr="00B5368C">
        <w:rPr>
          <w:rFonts w:ascii="Times New Roman" w:eastAsia="Times New Roman" w:hAnsi="Times New Roman" w:cs="Times New Roman"/>
          <w:sz w:val="28"/>
          <w:szCs w:val="28"/>
        </w:rPr>
        <w:t>ка. Это включает родителей в нашу групповую жизнь, которая правильно зовётся образовательным</w:t>
      </w:r>
      <w:r w:rsidR="00B26D33" w:rsidRPr="00B53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26D33" w:rsidRPr="00B5368C">
        <w:rPr>
          <w:rFonts w:ascii="Times New Roman" w:eastAsia="Times New Roman" w:hAnsi="Times New Roman" w:cs="Times New Roman"/>
          <w:sz w:val="28"/>
          <w:szCs w:val="28"/>
        </w:rPr>
        <w:t>процессом</w:t>
      </w:r>
      <w:r w:rsidR="00EA0EA0" w:rsidRPr="00B53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 делает их полноправными участниками, а чашечка чая </w:t>
      </w:r>
      <w:r w:rsidR="0078619F" w:rsidRPr="00B5368C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 очень сближает.</w:t>
      </w:r>
      <w:r w:rsidR="00F15B41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641E9" w:rsidRPr="00B5368C" w:rsidRDefault="00B26D33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Слайд9</w:t>
      </w:r>
    </w:p>
    <w:p w:rsidR="00F15B41" w:rsidRPr="00B5368C" w:rsidRDefault="00F15B41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 праздник </w:t>
      </w:r>
      <w:proofErr w:type="spellStart"/>
      <w:proofErr w:type="gramStart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Фонариков,</w:t>
      </w:r>
      <w:r w:rsidR="00B26D3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такой</w:t>
      </w:r>
      <w:proofErr w:type="spellEnd"/>
      <w:proofErr w:type="gramEnd"/>
      <w:r w:rsidR="00B26D3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уютный, тёплый становится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детей и родителей  ещё одним поводом пообщаться, обнять детей и сказать ещё раз, как кр</w:t>
      </w:r>
      <w:r w:rsidR="00B26D3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епко они их любят. Дети зажигают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фонарики — символ ду</w:t>
      </w:r>
      <w:r w:rsidR="00B26D3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шевного света и тепла, и выходят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улицу провожать гномов под землю, где они будут заботиться в течение всего холодного сезона о растениях. В </w:t>
      </w:r>
      <w:r w:rsidR="00B26D3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конце всего действа </w:t>
      </w:r>
      <w:proofErr w:type="gramStart"/>
      <w:r w:rsidR="00B26D3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дети  ищут</w:t>
      </w:r>
      <w:proofErr w:type="gramEnd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подарки от гномов с фонарями, сделанными своими руками. </w:t>
      </w:r>
    </w:p>
    <w:p w:rsidR="00F15B41" w:rsidRPr="00B5368C" w:rsidRDefault="00F15B41" w:rsidP="00B5368C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Я </w:t>
      </w:r>
      <w:r w:rsidR="00B26D3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всегда получаю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несказанное </w:t>
      </w:r>
      <w:r w:rsidR="00A808E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удовольствие от проведения этих праздников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. Не пере</w:t>
      </w:r>
      <w:r w:rsidR="00B26D3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дать словами, что я чувствую. Мы вместе, я, дети, родители. Это всегда</w:t>
      </w: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тепло, душевно, волшебно.  Судя по откликам на нашей страничке «в контакте» родителям очень понравилось. А про детей и говорить нечего! </w:t>
      </w:r>
      <w:r w:rsidR="00B26D33" w:rsidRPr="00B5368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Пройдут годы, дети забудут нас, </w:t>
      </w:r>
      <w:proofErr w:type="gramStart"/>
      <w:r w:rsidR="00B26D33" w:rsidRPr="00B5368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забудут  песни</w:t>
      </w:r>
      <w:proofErr w:type="gramEnd"/>
      <w:r w:rsidR="00B26D33" w:rsidRPr="00B5368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 стихи, которые звучали на празднике, но в своей памяти они навсегда сохранят тепло общения, радость сопереживания, ощущение счастья.  Ведь не зря гласит пословица «Ребенок растет не от хлеба, а от радости».</w:t>
      </w:r>
    </w:p>
    <w:p w:rsidR="00F61A13" w:rsidRPr="00B5368C" w:rsidRDefault="00F61A13" w:rsidP="00B5368C">
      <w:pPr>
        <w:pStyle w:val="a5"/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FC6" w:rsidRPr="00B5368C" w:rsidRDefault="00B26D33" w:rsidP="00B5368C">
      <w:pPr>
        <w:pStyle w:val="3"/>
        <w:spacing w:line="360" w:lineRule="auto"/>
        <w:ind w:left="720"/>
        <w:rPr>
          <w:noProof/>
          <w:sz w:val="28"/>
          <w:szCs w:val="28"/>
          <w:lang w:eastAsia="ru-RU"/>
        </w:rPr>
      </w:pPr>
      <w:r w:rsidRPr="00B5368C">
        <w:rPr>
          <w:noProof/>
          <w:sz w:val="28"/>
          <w:szCs w:val="28"/>
          <w:lang w:eastAsia="ru-RU"/>
        </w:rPr>
        <w:t>Слайд10</w:t>
      </w:r>
    </w:p>
    <w:p w:rsidR="00223FC6" w:rsidRPr="00B5368C" w:rsidRDefault="00223FC6" w:rsidP="00B5368C">
      <w:pPr>
        <w:pStyle w:val="a5"/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Третий этап называется </w:t>
      </w:r>
      <w:r w:rsidRPr="00B5368C">
        <w:rPr>
          <w:rFonts w:ascii="Times New Roman" w:eastAsia="Times New Roman" w:hAnsi="Times New Roman" w:cs="Times New Roman"/>
          <w:b/>
          <w:sz w:val="28"/>
          <w:szCs w:val="28"/>
        </w:rPr>
        <w:t>“Давайте узнавать вместе”.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 На этом этапе можно говорить о функционировании </w:t>
      </w:r>
      <w:proofErr w:type="spellStart"/>
      <w:r w:rsidRPr="00B5368C">
        <w:rPr>
          <w:rFonts w:ascii="Times New Roman" w:eastAsia="Times New Roman" w:hAnsi="Times New Roman" w:cs="Times New Roman"/>
          <w:sz w:val="28"/>
          <w:szCs w:val="28"/>
        </w:rPr>
        <w:t>родительско</w:t>
      </w:r>
      <w:proofErr w:type="spellEnd"/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 – педагогического сообщества, направляющего свою деятельность на развитие ребенка (исследовательская, проектна</w:t>
      </w:r>
      <w:r w:rsidR="00B26D33" w:rsidRPr="00B5368C">
        <w:rPr>
          <w:rFonts w:ascii="Times New Roman" w:eastAsia="Times New Roman" w:hAnsi="Times New Roman" w:cs="Times New Roman"/>
          <w:sz w:val="28"/>
          <w:szCs w:val="28"/>
        </w:rPr>
        <w:t>я деятельность, совместные мероприятия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92F17" w:rsidRPr="00B5368C" w:rsidRDefault="00E92F17" w:rsidP="00B5368C">
      <w:pPr>
        <w:pStyle w:val="a5"/>
        <w:numPr>
          <w:ilvl w:val="0"/>
          <w:numId w:val="3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>Вовлечение родителей в жизнь группы.</w:t>
      </w:r>
    </w:p>
    <w:p w:rsidR="00E92F17" w:rsidRPr="00B5368C" w:rsidRDefault="00E92F17" w:rsidP="00B5368C">
      <w:pPr>
        <w:pStyle w:val="a5"/>
        <w:numPr>
          <w:ilvl w:val="0"/>
          <w:numId w:val="3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>Планирование событий на месяц;</w:t>
      </w:r>
    </w:p>
    <w:p w:rsidR="00E92F17" w:rsidRPr="00B5368C" w:rsidRDefault="00E92F17" w:rsidP="00B5368C">
      <w:pPr>
        <w:pStyle w:val="a5"/>
        <w:numPr>
          <w:ilvl w:val="0"/>
          <w:numId w:val="3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>Подбор материала для центров активности;</w:t>
      </w:r>
    </w:p>
    <w:p w:rsidR="00E92F17" w:rsidRPr="00B5368C" w:rsidRDefault="0078619F" w:rsidP="00B5368C">
      <w:pPr>
        <w:pStyle w:val="a5"/>
        <w:numPr>
          <w:ilvl w:val="0"/>
          <w:numId w:val="3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Групповые выставки </w:t>
      </w:r>
      <w:r w:rsidR="00E92F17" w:rsidRPr="00B5368C">
        <w:rPr>
          <w:rFonts w:ascii="Times New Roman" w:eastAsia="Times New Roman" w:hAnsi="Times New Roman" w:cs="Times New Roman"/>
          <w:sz w:val="28"/>
          <w:szCs w:val="28"/>
        </w:rPr>
        <w:t>"Наши любимые игрушки", "Елоч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>ные украшения", "Наши мамы</w:t>
      </w:r>
      <w:proofErr w:type="gramStart"/>
      <w:r w:rsidR="00E92F17" w:rsidRPr="00B5368C">
        <w:rPr>
          <w:rFonts w:ascii="Times New Roman" w:eastAsia="Times New Roman" w:hAnsi="Times New Roman" w:cs="Times New Roman"/>
          <w:sz w:val="28"/>
          <w:szCs w:val="28"/>
        </w:rPr>
        <w:t>".</w:t>
      </w:r>
      <w:proofErr w:type="spellStart"/>
      <w:r w:rsidR="00B26D33" w:rsidRPr="00B5368C">
        <w:rPr>
          <w:rFonts w:ascii="Times New Roman" w:eastAsia="Times New Roman" w:hAnsi="Times New Roman" w:cs="Times New Roman"/>
          <w:sz w:val="28"/>
          <w:szCs w:val="28"/>
        </w:rPr>
        <w:t>Общесадовые</w:t>
      </w:r>
      <w:proofErr w:type="spellEnd"/>
      <w:proofErr w:type="gramEnd"/>
      <w:r w:rsidR="00B26D33" w:rsidRPr="00B5368C">
        <w:rPr>
          <w:rFonts w:ascii="Times New Roman" w:eastAsia="Times New Roman" w:hAnsi="Times New Roman" w:cs="Times New Roman"/>
          <w:sz w:val="28"/>
          <w:szCs w:val="28"/>
        </w:rPr>
        <w:t xml:space="preserve"> выставки.</w:t>
      </w:r>
    </w:p>
    <w:p w:rsidR="00E92F17" w:rsidRPr="00B5368C" w:rsidRDefault="0078619F" w:rsidP="00B5368C">
      <w:pPr>
        <w:pStyle w:val="a5"/>
        <w:numPr>
          <w:ilvl w:val="0"/>
          <w:numId w:val="3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92F17" w:rsidRPr="00B5368C">
        <w:rPr>
          <w:rFonts w:ascii="Times New Roman" w:eastAsia="Times New Roman" w:hAnsi="Times New Roman" w:cs="Times New Roman"/>
          <w:sz w:val="28"/>
          <w:szCs w:val="28"/>
        </w:rPr>
        <w:t xml:space="preserve">ыставки </w:t>
      </w:r>
      <w:r w:rsidRPr="00B5368C">
        <w:rPr>
          <w:rFonts w:ascii="Times New Roman" w:eastAsia="Times New Roman" w:hAnsi="Times New Roman" w:cs="Times New Roman"/>
          <w:sz w:val="28"/>
          <w:szCs w:val="28"/>
        </w:rPr>
        <w:t>совместных детско-родительских</w:t>
      </w:r>
      <w:r w:rsidR="00E92F17" w:rsidRPr="00B5368C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</w:p>
    <w:p w:rsidR="00E92F17" w:rsidRPr="00B5368C" w:rsidRDefault="0078619F" w:rsidP="00B5368C">
      <w:pPr>
        <w:pStyle w:val="a5"/>
        <w:numPr>
          <w:ilvl w:val="0"/>
          <w:numId w:val="3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Участие в групповых и </w:t>
      </w:r>
      <w:proofErr w:type="spellStart"/>
      <w:r w:rsidRPr="00B5368C">
        <w:rPr>
          <w:rFonts w:ascii="Times New Roman" w:eastAsia="Times New Roman" w:hAnsi="Times New Roman" w:cs="Times New Roman"/>
          <w:sz w:val="28"/>
          <w:szCs w:val="28"/>
        </w:rPr>
        <w:t>общесадовых</w:t>
      </w:r>
      <w:proofErr w:type="spellEnd"/>
      <w:r w:rsidRPr="00B5368C">
        <w:rPr>
          <w:rFonts w:ascii="Times New Roman" w:eastAsia="Times New Roman" w:hAnsi="Times New Roman" w:cs="Times New Roman"/>
          <w:sz w:val="28"/>
          <w:szCs w:val="28"/>
        </w:rPr>
        <w:t xml:space="preserve"> праздниках </w:t>
      </w:r>
      <w:proofErr w:type="spellStart"/>
      <w:r w:rsidRPr="00B5368C">
        <w:rPr>
          <w:rFonts w:ascii="Times New Roman" w:eastAsia="Times New Roman" w:hAnsi="Times New Roman" w:cs="Times New Roman"/>
          <w:sz w:val="28"/>
          <w:szCs w:val="28"/>
        </w:rPr>
        <w:t>праздниках</w:t>
      </w:r>
      <w:proofErr w:type="spellEnd"/>
      <w:r w:rsidR="00E92F17" w:rsidRPr="00B536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19F" w:rsidRPr="00B5368C" w:rsidRDefault="0078619F" w:rsidP="00B5368C">
      <w:pPr>
        <w:shd w:val="clear" w:color="auto" w:fill="FFFFFF"/>
        <w:spacing w:after="15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DD6573" w:rsidRPr="00B5368C" w:rsidRDefault="00FD1609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На слайдах</w:t>
      </w:r>
      <w:r w:rsidR="00DD657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видим фото с групповых праздников:</w:t>
      </w:r>
    </w:p>
    <w:p w:rsidR="00B5368C" w:rsidRDefault="00B5368C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5368C" w:rsidRDefault="00B5368C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5368C" w:rsidRDefault="00B5368C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77BFE" w:rsidRPr="00B5368C" w:rsidRDefault="00FD1609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Слайд11</w:t>
      </w:r>
    </w:p>
    <w:p w:rsidR="00DD6573" w:rsidRPr="00B5368C" w:rsidRDefault="00FD1609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Весенний</w:t>
      </w:r>
      <w:r w:rsidR="00DD657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«Праздник «Жаворонки». Он проходил как итоговое событие лексической темы «Перелётные птицы». Родители принимали активное участие в </w:t>
      </w:r>
      <w:proofErr w:type="gramStart"/>
      <w:r w:rsidR="00DD6573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украшении </w:t>
      </w:r>
      <w:r w:rsidR="00F15B41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группы</w:t>
      </w:r>
      <w:proofErr w:type="gramEnd"/>
      <w:r w:rsidR="00F15B41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, пекли печенье, душой болели за праздник</w:t>
      </w:r>
    </w:p>
    <w:p w:rsidR="00C77BFE" w:rsidRPr="00B5368C" w:rsidRDefault="00FD1609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Слайд12</w:t>
      </w:r>
    </w:p>
    <w:p w:rsidR="009641E9" w:rsidRPr="00B5368C" w:rsidRDefault="00F15B41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Праздник Пасхи, проходивший у нас как </w:t>
      </w:r>
      <w:proofErr w:type="gramStart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праздник  встречи</w:t>
      </w:r>
      <w:proofErr w:type="gramEnd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весны, он проход</w:t>
      </w:r>
      <w:r w:rsidR="00A808E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 в форме </w:t>
      </w:r>
      <w:proofErr w:type="spellStart"/>
      <w:r w:rsidR="00A808E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квеста</w:t>
      </w:r>
      <w:proofErr w:type="spellEnd"/>
      <w:r w:rsidR="00A808E5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пасхальными зайцами. Они приготовили нам интересные испытания и вели от подсказки к подсказке, пока мы не получили долгожданный сюрприз в корзинке. В первом яичке была загадка про обувь потому что следующая подсказка оказалась в чьём то ботинке. </w:t>
      </w:r>
      <w:r w:rsidR="00FD1609"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Слайд13</w:t>
      </w:r>
    </w:p>
    <w:p w:rsidR="00F15B41" w:rsidRPr="00B5368C" w:rsidRDefault="00A808E5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Она-то и вывела нас на улицу. Там нас ждали целых 5 Пасхальных зайцев с различными заданиями. Мы отгадывали загадки, строили числовую лесенку, играли </w:t>
      </w:r>
      <w:proofErr w:type="gramStart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в  знакомую</w:t>
      </w:r>
      <w:proofErr w:type="gramEnd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дидактическую  игру, которая решала коррекционные  задачи (но,  кстати, этого никто не заметил) и даже слушали весеннюю </w:t>
      </w:r>
      <w:proofErr w:type="spellStart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закличку</w:t>
      </w:r>
      <w:proofErr w:type="spellEnd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.  Дети бежали от зайца к зайцу, у каждого находили яйцо со следующей подсказкой. И так добежали до корзины с сюрпризами.  Радости не было предела!</w:t>
      </w:r>
    </w:p>
    <w:p w:rsidR="00FD1609" w:rsidRPr="00B5368C" w:rsidRDefault="00FD1609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Слайд14</w:t>
      </w:r>
    </w:p>
    <w:p w:rsidR="00E92F17" w:rsidRPr="00B5368C" w:rsidRDefault="00E92F17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Была учтена специфика группы – логопедическая. Были использованы пальчиковые гимнастики, массаж, который дети делали мамам, логопедические игры. Дети старались чисто произносить звуки, что не осталось незамеченным родителями.</w:t>
      </w:r>
    </w:p>
    <w:p w:rsidR="00FD1609" w:rsidRPr="00B5368C" w:rsidRDefault="00FD1609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Слайд15 </w:t>
      </w:r>
    </w:p>
    <w:p w:rsidR="00FD1609" w:rsidRPr="00B5368C" w:rsidRDefault="00FD1609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Так же во время праздника дети вместе с родителями расписывали яички. Своеобразный мастер-класс для родителей, который проводили дети.</w:t>
      </w:r>
    </w:p>
    <w:p w:rsidR="00FD1609" w:rsidRPr="00B5368C" w:rsidRDefault="00FD1609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Слайд16</w:t>
      </w:r>
    </w:p>
    <w:p w:rsidR="00F15B41" w:rsidRPr="00B5368C" w:rsidRDefault="00F15B41" w:rsidP="00B5368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прошлом году Праздник фонариков проходил у нас в январе так же в форме </w:t>
      </w:r>
      <w:proofErr w:type="spellStart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квеста</w:t>
      </w:r>
      <w:proofErr w:type="spellEnd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два этапа. На первом этапе работала мастерская Гнома, где родители мастерили фонарики для своих детей. </w:t>
      </w:r>
      <w:proofErr w:type="gramStart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</w:t>
      </w:r>
      <w:proofErr w:type="gramEnd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квеста</w:t>
      </w:r>
      <w:proofErr w:type="spellEnd"/>
      <w:r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дети должны были узнать каждый свой фонарик, для того чтобы найти сокровища гномов. Праздник получился красочным и интересным. А мастерская Гнома помогла родителям</w:t>
      </w:r>
      <w:r w:rsidR="00FD1609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ещё больше подружиться, </w:t>
      </w:r>
      <w:proofErr w:type="spellStart"/>
      <w:r w:rsidR="00FD1609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сплочиться</w:t>
      </w:r>
      <w:proofErr w:type="spellEnd"/>
      <w:r w:rsidR="00FD1609" w:rsidRPr="00B5368C">
        <w:rPr>
          <w:rFonts w:ascii="Times New Roman" w:hAnsi="Times New Roman" w:cs="Times New Roman"/>
          <w:sz w:val="28"/>
          <w:szCs w:val="28"/>
          <w:shd w:val="clear" w:color="auto" w:fill="FFFFFF"/>
        </w:rPr>
        <w:t>, за работой обсудить накопившиеся проблемы.</w:t>
      </w:r>
    </w:p>
    <w:p w:rsidR="00C77BFE" w:rsidRPr="00B5368C" w:rsidRDefault="00E92F17" w:rsidP="00B5368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808E5" w:rsidRPr="00B5368C">
        <w:rPr>
          <w:rFonts w:ascii="Times New Roman" w:eastAsia="Times New Roman" w:hAnsi="Times New Roman" w:cs="Times New Roman"/>
          <w:sz w:val="28"/>
          <w:szCs w:val="28"/>
        </w:rPr>
        <w:t>Такие неформальные совместные с родителями праздники помогают нам стать ближе к родителям, найти, может быть, подход к тем, кто не очень охотно идёт на контакт с детским садом.</w:t>
      </w:r>
      <w:r w:rsidR="00104F96" w:rsidRPr="00B536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77BFE" w:rsidRPr="00B5368C">
        <w:rPr>
          <w:rFonts w:ascii="Times New Roman" w:eastAsia="Times New Roman" w:hAnsi="Times New Roman" w:cs="Times New Roman"/>
          <w:bCs/>
          <w:sz w:val="28"/>
          <w:szCs w:val="28"/>
        </w:rPr>
        <w:t>Праздник – это радость общения с родными, друзьями; это массовость и красочность; это положительные эмоции.</w:t>
      </w:r>
    </w:p>
    <w:p w:rsidR="00104F96" w:rsidRPr="00B5368C" w:rsidRDefault="00104F96" w:rsidP="00B5368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>Еще праздники позволяют взрослым поиграть, дают им возможность стать «равными» ребенку в игре.</w:t>
      </w:r>
    </w:p>
    <w:p w:rsidR="00FD1609" w:rsidRPr="00B5368C" w:rsidRDefault="00FD1609" w:rsidP="00B5368C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  <w:r w:rsidR="00B5368C" w:rsidRPr="00B53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17</w:t>
      </w:r>
    </w:p>
    <w:p w:rsidR="00FD1609" w:rsidRPr="00B5368C" w:rsidRDefault="00FD1609" w:rsidP="00B5368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>Тако</w:t>
      </w:r>
      <w:r w:rsidR="00B5368C" w:rsidRPr="00B5368C">
        <w:rPr>
          <w:rFonts w:ascii="Times New Roman" w:eastAsia="Times New Roman" w:hAnsi="Times New Roman" w:cs="Times New Roman"/>
          <w:bCs/>
          <w:sz w:val="28"/>
          <w:szCs w:val="28"/>
        </w:rPr>
        <w:t>й подход, на мой взгляд,</w:t>
      </w:r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побуждает </w:t>
      </w:r>
      <w:proofErr w:type="gramStart"/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>к  сотрудничеству</w:t>
      </w:r>
      <w:proofErr w:type="gramEnd"/>
      <w:r w:rsidRPr="00B5368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детей, родителей и воспитателей, устраняет отчужденность между ними, вселяет уверенность в успехе совместной работы, решает многие проблемы. </w:t>
      </w:r>
      <w:r w:rsidRPr="00B5368C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Все это позволяет обеспечить детям эмоциональный комфорт, интересную содержательную жизнь в детском саду и дома, что в свою очередь способствует развитию основных способностей ребенка, умению общаться со сверстниками и подготовку к школе</w:t>
      </w:r>
    </w:p>
    <w:p w:rsidR="00E92F17" w:rsidRPr="00B5368C" w:rsidRDefault="00E92F17" w:rsidP="00B5368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E92F17" w:rsidRPr="00B5368C" w:rsidRDefault="00E92F17" w:rsidP="00B5368C">
      <w:pPr>
        <w:spacing w:line="360" w:lineRule="auto"/>
        <w:rPr>
          <w:rStyle w:val="a6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</w:pPr>
    </w:p>
    <w:p w:rsidR="00E92F17" w:rsidRPr="00B5368C" w:rsidRDefault="00E92F17" w:rsidP="00B5368C">
      <w:pPr>
        <w:spacing w:line="360" w:lineRule="auto"/>
        <w:rPr>
          <w:rStyle w:val="a6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</w:pPr>
    </w:p>
    <w:p w:rsidR="00E92F17" w:rsidRPr="00B5368C" w:rsidRDefault="00E92F17" w:rsidP="00B5368C">
      <w:pPr>
        <w:spacing w:line="360" w:lineRule="auto"/>
        <w:rPr>
          <w:rStyle w:val="a6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</w:pPr>
    </w:p>
    <w:p w:rsidR="00CF1959" w:rsidRPr="00B5368C" w:rsidRDefault="00CF1959" w:rsidP="00B5368C">
      <w:pPr>
        <w:pStyle w:val="3"/>
        <w:spacing w:line="360" w:lineRule="auto"/>
        <w:rPr>
          <w:b w:val="0"/>
          <w:noProof/>
          <w:sz w:val="28"/>
          <w:szCs w:val="28"/>
          <w:lang w:eastAsia="ru-RU"/>
        </w:rPr>
      </w:pPr>
    </w:p>
    <w:p w:rsidR="00CF1959" w:rsidRPr="00B5368C" w:rsidRDefault="00CF1959" w:rsidP="00B5368C">
      <w:pPr>
        <w:pStyle w:val="3"/>
        <w:spacing w:line="360" w:lineRule="auto"/>
        <w:rPr>
          <w:b w:val="0"/>
          <w:noProof/>
          <w:sz w:val="28"/>
          <w:szCs w:val="28"/>
          <w:lang w:eastAsia="ru-RU"/>
        </w:rPr>
      </w:pPr>
    </w:p>
    <w:sectPr w:rsidR="00CF1959" w:rsidRPr="00B5368C" w:rsidSect="0038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53DE"/>
    <w:multiLevelType w:val="multilevel"/>
    <w:tmpl w:val="5D98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606A4C"/>
    <w:multiLevelType w:val="multilevel"/>
    <w:tmpl w:val="7666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A837B1"/>
    <w:multiLevelType w:val="multilevel"/>
    <w:tmpl w:val="9BE04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A75D7E"/>
    <w:multiLevelType w:val="multilevel"/>
    <w:tmpl w:val="C3E24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59"/>
    <w:rsid w:val="000036D6"/>
    <w:rsid w:val="00074193"/>
    <w:rsid w:val="00104F96"/>
    <w:rsid w:val="00143FF4"/>
    <w:rsid w:val="00155DAD"/>
    <w:rsid w:val="00223FC6"/>
    <w:rsid w:val="00277101"/>
    <w:rsid w:val="00387AFD"/>
    <w:rsid w:val="003C7175"/>
    <w:rsid w:val="00542E75"/>
    <w:rsid w:val="0078619F"/>
    <w:rsid w:val="007F4AB4"/>
    <w:rsid w:val="008853DE"/>
    <w:rsid w:val="009641E9"/>
    <w:rsid w:val="00997827"/>
    <w:rsid w:val="00A1068E"/>
    <w:rsid w:val="00A808E5"/>
    <w:rsid w:val="00AA20D0"/>
    <w:rsid w:val="00B26D33"/>
    <w:rsid w:val="00B5368C"/>
    <w:rsid w:val="00C42159"/>
    <w:rsid w:val="00C57C79"/>
    <w:rsid w:val="00C7231C"/>
    <w:rsid w:val="00C77BFE"/>
    <w:rsid w:val="00CF1959"/>
    <w:rsid w:val="00DD6573"/>
    <w:rsid w:val="00E4147A"/>
    <w:rsid w:val="00E52089"/>
    <w:rsid w:val="00E92F17"/>
    <w:rsid w:val="00EA0EA0"/>
    <w:rsid w:val="00EE4B67"/>
    <w:rsid w:val="00F13DCE"/>
    <w:rsid w:val="00F15B41"/>
    <w:rsid w:val="00F61A13"/>
    <w:rsid w:val="00F8062C"/>
    <w:rsid w:val="00FD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48B464-A80D-4806-BA60-FF81E5D3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959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qFormat/>
    <w:rsid w:val="00CF1959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F1959"/>
    <w:rPr>
      <w:rFonts w:ascii="Times New Roman" w:eastAsia="SimSun" w:hAnsi="Times New Roman" w:cs="Times New Roman"/>
      <w:b/>
      <w:bCs/>
      <w:sz w:val="27"/>
      <w:szCs w:val="27"/>
      <w:lang w:eastAsia="zh-CN"/>
    </w:rPr>
  </w:style>
  <w:style w:type="paragraph" w:styleId="a3">
    <w:name w:val="Normal (Web)"/>
    <w:basedOn w:val="a"/>
    <w:uiPriority w:val="99"/>
    <w:unhideWhenUsed/>
    <w:rsid w:val="00CF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F1959"/>
  </w:style>
  <w:style w:type="character" w:styleId="a4">
    <w:name w:val="Emphasis"/>
    <w:basedOn w:val="a0"/>
    <w:uiPriority w:val="20"/>
    <w:qFormat/>
    <w:rsid w:val="00AA20D0"/>
    <w:rPr>
      <w:i/>
      <w:iCs/>
    </w:rPr>
  </w:style>
  <w:style w:type="paragraph" w:styleId="a5">
    <w:name w:val="List Paragraph"/>
    <w:basedOn w:val="a"/>
    <w:uiPriority w:val="34"/>
    <w:qFormat/>
    <w:rsid w:val="00223FC6"/>
    <w:pPr>
      <w:ind w:left="720"/>
      <w:contextualSpacing/>
    </w:pPr>
  </w:style>
  <w:style w:type="character" w:styleId="a6">
    <w:name w:val="Strong"/>
    <w:basedOn w:val="a0"/>
    <w:uiPriority w:val="22"/>
    <w:qFormat/>
    <w:rsid w:val="00E92F17"/>
    <w:rPr>
      <w:b/>
      <w:bCs/>
    </w:rPr>
  </w:style>
  <w:style w:type="character" w:styleId="a7">
    <w:name w:val="Hyperlink"/>
    <w:basedOn w:val="a0"/>
    <w:uiPriority w:val="99"/>
    <w:semiHidden/>
    <w:unhideWhenUsed/>
    <w:rsid w:val="00387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7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2018-12-19T07:57:00Z</dcterms:created>
  <dcterms:modified xsi:type="dcterms:W3CDTF">2019-09-23T10:48:00Z</dcterms:modified>
</cp:coreProperties>
</file>