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59" w:rsidRDefault="00B01D59" w:rsidP="00B01D59">
      <w:pPr>
        <w:autoSpaceDE w:val="0"/>
        <w:autoSpaceDN w:val="0"/>
        <w:adjustRightInd w:val="0"/>
        <w:spacing w:line="240" w:lineRule="auto"/>
        <w:rPr>
          <w:rFonts w:ascii="Times New Roman CYR" w:eastAsiaTheme="minorHAnsi" w:hAnsi="Times New Roman CYR" w:cs="Times New Roman CYR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-723569</wp:posOffset>
            </wp:positionH>
            <wp:positionV relativeFrom="paragraph">
              <wp:posOffset>-450216</wp:posOffset>
            </wp:positionV>
            <wp:extent cx="7496506" cy="10677028"/>
            <wp:effectExtent l="19050" t="0" r="9194" b="0"/>
            <wp:wrapNone/>
            <wp:docPr id="1" name="Рисунок 2" descr="F:\1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506" cy="106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     </w:t>
      </w:r>
    </w:p>
    <w:p w:rsidR="00B01D59" w:rsidRDefault="00B01D59" w:rsidP="00B01D59">
      <w:pPr>
        <w:autoSpaceDE w:val="0"/>
        <w:autoSpaceDN w:val="0"/>
        <w:adjustRightInd w:val="0"/>
        <w:spacing w:line="240" w:lineRule="auto"/>
        <w:rPr>
          <w:rFonts w:ascii="Times New Roman CYR" w:eastAsiaTheme="minorHAnsi" w:hAnsi="Times New Roman CYR" w:cs="Times New Roman CYR"/>
          <w:i/>
          <w:sz w:val="28"/>
          <w:szCs w:val="28"/>
        </w:rPr>
      </w:pPr>
    </w:p>
    <w:p w:rsidR="00B01D59" w:rsidRPr="00465F8E" w:rsidRDefault="00B01D59" w:rsidP="00B01D59">
      <w:pPr>
        <w:autoSpaceDE w:val="0"/>
        <w:autoSpaceDN w:val="0"/>
        <w:adjustRightInd w:val="0"/>
        <w:spacing w:line="240" w:lineRule="auto"/>
        <w:rPr>
          <w:rFonts w:ascii="Times New Roman CYR" w:eastAsiaTheme="minorHAnsi" w:hAnsi="Times New Roman CYR" w:cs="Times New Roman CYR"/>
          <w:i/>
          <w:sz w:val="28"/>
          <w:szCs w:val="28"/>
        </w:rPr>
      </w:pPr>
      <w:r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 </w:t>
      </w:r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Муниципальное бюджетное дошкольное образовательное  учреждение </w:t>
      </w:r>
    </w:p>
    <w:p w:rsidR="00B01D59" w:rsidRPr="00465F8E" w:rsidRDefault="00B01D59" w:rsidP="00B01D59">
      <w:pPr>
        <w:autoSpaceDE w:val="0"/>
        <w:autoSpaceDN w:val="0"/>
        <w:adjustRightInd w:val="0"/>
        <w:spacing w:line="240" w:lineRule="auto"/>
        <w:jc w:val="center"/>
        <w:rPr>
          <w:rFonts w:ascii="Times New Roman CYR" w:eastAsiaTheme="minorHAnsi" w:hAnsi="Times New Roman CYR" w:cs="Times New Roman CYR"/>
          <w:i/>
          <w:sz w:val="28"/>
          <w:szCs w:val="28"/>
        </w:rPr>
      </w:pPr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детский сад комбинированного вида </w:t>
      </w:r>
      <w:r w:rsidRPr="00465F8E">
        <w:rPr>
          <w:rFonts w:ascii="Segoe UI Symbol" w:eastAsiaTheme="minorHAnsi" w:hAnsi="Segoe UI Symbol" w:cs="Segoe UI Symbol"/>
          <w:i/>
          <w:sz w:val="28"/>
          <w:szCs w:val="28"/>
        </w:rPr>
        <w:t>№</w:t>
      </w:r>
      <w:r w:rsidRPr="00465F8E">
        <w:rPr>
          <w:rFonts w:ascii="Times New Roman" w:eastAsiaTheme="minorHAnsi" w:hAnsi="Times New Roman"/>
          <w:i/>
          <w:sz w:val="28"/>
          <w:szCs w:val="28"/>
        </w:rPr>
        <w:t xml:space="preserve">5 </w:t>
      </w:r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станицы Ясенской </w:t>
      </w:r>
    </w:p>
    <w:p w:rsidR="00B01D59" w:rsidRPr="00465F8E" w:rsidRDefault="00B01D59" w:rsidP="00B01D59">
      <w:pPr>
        <w:autoSpaceDE w:val="0"/>
        <w:autoSpaceDN w:val="0"/>
        <w:adjustRightInd w:val="0"/>
        <w:spacing w:line="240" w:lineRule="auto"/>
        <w:jc w:val="center"/>
        <w:rPr>
          <w:rFonts w:ascii="Times New Roman CYR" w:eastAsiaTheme="minorHAnsi" w:hAnsi="Times New Roman CYR" w:cs="Times New Roman CYR"/>
          <w:i/>
          <w:sz w:val="28"/>
          <w:szCs w:val="28"/>
        </w:rPr>
      </w:pPr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муниципального образования </w:t>
      </w:r>
      <w:proofErr w:type="spellStart"/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>Ейский</w:t>
      </w:r>
      <w:proofErr w:type="spellEnd"/>
      <w:r w:rsidRPr="00465F8E">
        <w:rPr>
          <w:rFonts w:ascii="Times New Roman CYR" w:eastAsiaTheme="minorHAnsi" w:hAnsi="Times New Roman CYR" w:cs="Times New Roman CYR"/>
          <w:i/>
          <w:sz w:val="28"/>
          <w:szCs w:val="28"/>
        </w:rPr>
        <w:t xml:space="preserve"> район</w:t>
      </w: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rPr>
          <w:rFonts w:ascii="Times New Roman" w:hAnsi="Times New Roman"/>
          <w:sz w:val="28"/>
          <w:szCs w:val="24"/>
        </w:rPr>
      </w:pPr>
      <w:proofErr w:type="gramStart"/>
      <w:r>
        <w:rPr>
          <w:rFonts w:ascii="Times New Roman" w:hAnsi="Times New Roman"/>
          <w:sz w:val="28"/>
          <w:szCs w:val="24"/>
        </w:rPr>
        <w:t>Принята</w:t>
      </w:r>
      <w:proofErr w:type="gramEnd"/>
      <w:r>
        <w:rPr>
          <w:rFonts w:ascii="Times New Roman" w:hAnsi="Times New Roman"/>
          <w:sz w:val="28"/>
          <w:szCs w:val="24"/>
        </w:rPr>
        <w:t xml:space="preserve">                                                                                 УТВЕРЖДЕНА</w:t>
      </w:r>
    </w:p>
    <w:p w:rsidR="00B01D59" w:rsidRDefault="00B01D59" w:rsidP="00B01D59">
      <w:pPr>
        <w:spacing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педагогическим советом                                                 приказом заведующего</w:t>
      </w:r>
    </w:p>
    <w:p w:rsidR="00B01D59" w:rsidRDefault="00B01D59" w:rsidP="00B01D59">
      <w:pPr>
        <w:spacing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протокол № </w:t>
      </w:r>
      <w:r w:rsidRPr="005060B4">
        <w:rPr>
          <w:rFonts w:ascii="Times New Roman" w:hAnsi="Times New Roman"/>
          <w:sz w:val="28"/>
          <w:szCs w:val="24"/>
        </w:rPr>
        <w:t xml:space="preserve">1 от  31.08.2018г.                                        </w:t>
      </w:r>
      <w:r>
        <w:rPr>
          <w:rFonts w:ascii="Times New Roman" w:hAnsi="Times New Roman"/>
          <w:sz w:val="28"/>
          <w:szCs w:val="24"/>
        </w:rPr>
        <w:t xml:space="preserve">    МБДОУ ДСКВ № 5</w:t>
      </w:r>
    </w:p>
    <w:p w:rsidR="00B01D59" w:rsidRDefault="00B01D59" w:rsidP="00B01D59">
      <w:pPr>
        <w:spacing w:line="240" w:lineRule="auto"/>
        <w:jc w:val="right"/>
        <w:rPr>
          <w:rFonts w:ascii="Times New Roman" w:hAnsi="Times New Roman"/>
          <w:sz w:val="28"/>
          <w:szCs w:val="24"/>
        </w:rPr>
      </w:pPr>
      <w:proofErr w:type="spellStart"/>
      <w:r>
        <w:rPr>
          <w:rFonts w:ascii="Times New Roman" w:hAnsi="Times New Roman"/>
          <w:sz w:val="28"/>
          <w:szCs w:val="24"/>
        </w:rPr>
        <w:t>ст-цы</w:t>
      </w:r>
      <w:proofErr w:type="spellEnd"/>
      <w:r>
        <w:rPr>
          <w:rFonts w:ascii="Times New Roman" w:hAnsi="Times New Roman"/>
          <w:sz w:val="28"/>
          <w:szCs w:val="24"/>
        </w:rPr>
        <w:t xml:space="preserve"> Ясенской МО </w:t>
      </w:r>
      <w:proofErr w:type="spellStart"/>
      <w:r w:rsidRPr="00D112E6">
        <w:rPr>
          <w:rFonts w:ascii="Times New Roman" w:hAnsi="Times New Roman"/>
          <w:sz w:val="28"/>
          <w:szCs w:val="28"/>
        </w:rPr>
        <w:t>Ейский</w:t>
      </w:r>
      <w:proofErr w:type="spellEnd"/>
      <w:r>
        <w:rPr>
          <w:rFonts w:ascii="Times New Roman" w:hAnsi="Times New Roman"/>
          <w:sz w:val="28"/>
          <w:szCs w:val="24"/>
        </w:rPr>
        <w:t xml:space="preserve"> район</w:t>
      </w:r>
    </w:p>
    <w:p w:rsidR="00B01D59" w:rsidRPr="004D1790" w:rsidRDefault="00B01D59" w:rsidP="00B01D59">
      <w:pPr>
        <w:spacing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от 26.09.2018 г. №</w:t>
      </w:r>
      <w:r w:rsidRPr="004D1790">
        <w:rPr>
          <w:rFonts w:ascii="Times New Roman" w:hAnsi="Times New Roman"/>
          <w:sz w:val="28"/>
          <w:szCs w:val="24"/>
        </w:rPr>
        <w:t>24- ОД</w:t>
      </w:r>
    </w:p>
    <w:p w:rsidR="00B01D59" w:rsidRDefault="00B01D59" w:rsidP="00B01D59">
      <w:pPr>
        <w:spacing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                                                                              _________ В.Ю. </w:t>
      </w:r>
      <w:proofErr w:type="spellStart"/>
      <w:r>
        <w:rPr>
          <w:rFonts w:ascii="Times New Roman" w:hAnsi="Times New Roman"/>
          <w:sz w:val="28"/>
          <w:szCs w:val="24"/>
        </w:rPr>
        <w:t>Ефименко</w:t>
      </w:r>
      <w:proofErr w:type="spellEnd"/>
    </w:p>
    <w:p w:rsidR="00B01D59" w:rsidRDefault="00B01D59" w:rsidP="00B01D59">
      <w:pPr>
        <w:spacing w:line="240" w:lineRule="auto"/>
        <w:jc w:val="center"/>
        <w:rPr>
          <w:rFonts w:ascii="Times New Roman" w:hAnsi="Times New Roman"/>
          <w:sz w:val="28"/>
          <w:szCs w:val="24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Pr="00E61091" w:rsidRDefault="00B01D59" w:rsidP="00B01D59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61091"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B01D59" w:rsidRPr="00F16EA5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инновационной площадки «Кубанский край – казачий край»</w:t>
      </w:r>
    </w:p>
    <w:p w:rsidR="00B01D59" w:rsidRPr="00F16EA5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2018 – 2021 учебные годы</w:t>
      </w:r>
    </w:p>
    <w:p w:rsidR="00B01D59" w:rsidRPr="00F16EA5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Pr="00F16EA5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jc w:val="both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jc w:val="both"/>
        <w:rPr>
          <w:rFonts w:ascii="Times New Roman" w:hAnsi="Times New Roman"/>
          <w:sz w:val="28"/>
          <w:szCs w:val="28"/>
        </w:rPr>
      </w:pPr>
    </w:p>
    <w:p w:rsidR="00B01D59" w:rsidRPr="00EF5A8F" w:rsidRDefault="00B01D59" w:rsidP="00B01D59">
      <w:pPr>
        <w:jc w:val="both"/>
        <w:rPr>
          <w:rFonts w:ascii="Times New Roman" w:hAnsi="Times New Roman"/>
          <w:sz w:val="28"/>
          <w:szCs w:val="28"/>
        </w:rPr>
      </w:pPr>
      <w:r w:rsidRPr="00465F8E">
        <w:rPr>
          <w:rFonts w:ascii="Times New Roman" w:hAnsi="Times New Roman"/>
          <w:sz w:val="28"/>
          <w:szCs w:val="28"/>
        </w:rPr>
        <w:t xml:space="preserve">Срок реализации программы </w:t>
      </w:r>
      <w:r w:rsidRPr="00EF5A8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</w:rPr>
        <w:t>с 01.10</w:t>
      </w:r>
      <w:r w:rsidRPr="005060B4">
        <w:rPr>
          <w:rFonts w:ascii="Times New Roman" w:hAnsi="Times New Roman"/>
          <w:i/>
          <w:sz w:val="28"/>
          <w:szCs w:val="28"/>
        </w:rPr>
        <w:t>.2018 г. по 31.05.2021 г.</w:t>
      </w:r>
    </w:p>
    <w:p w:rsidR="00B01D59" w:rsidRDefault="00B01D59" w:rsidP="00B01D5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F16EA5">
        <w:rPr>
          <w:rFonts w:ascii="Times New Roman" w:hAnsi="Times New Roman"/>
          <w:sz w:val="28"/>
          <w:szCs w:val="28"/>
        </w:rPr>
        <w:t>Руководитель:</w:t>
      </w:r>
      <w:r>
        <w:rPr>
          <w:rFonts w:ascii="Times New Roman" w:hAnsi="Times New Roman"/>
          <w:sz w:val="28"/>
          <w:szCs w:val="28"/>
        </w:rPr>
        <w:t xml:space="preserve"> Шевченко Наталья Владимировна </w:t>
      </w:r>
    </w:p>
    <w:p w:rsidR="00B01D59" w:rsidRDefault="00B01D59" w:rsidP="00B01D5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B01D59" w:rsidRPr="00B01D59" w:rsidRDefault="00B01D59" w:rsidP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/>
          <w:iCs/>
          <w:sz w:val="28"/>
          <w:szCs w:val="28"/>
        </w:rPr>
      </w:pPr>
      <w:proofErr w:type="gramStart"/>
      <w:r w:rsidRPr="00465F8E">
        <w:rPr>
          <w:rFonts w:ascii="Times New Roman" w:hAnsi="Times New Roman"/>
          <w:sz w:val="28"/>
          <w:szCs w:val="28"/>
        </w:rPr>
        <w:t>Разработана</w:t>
      </w:r>
      <w:proofErr w:type="gramEnd"/>
      <w:r w:rsidRPr="00465F8E">
        <w:rPr>
          <w:rFonts w:ascii="Times New Roman" w:hAnsi="Times New Roman"/>
          <w:sz w:val="28"/>
          <w:szCs w:val="28"/>
        </w:rPr>
        <w:t xml:space="preserve"> на основе</w:t>
      </w:r>
      <w:r>
        <w:rPr>
          <w:rFonts w:ascii="Times New Roman" w:hAnsi="Times New Roman"/>
          <w:sz w:val="28"/>
          <w:szCs w:val="28"/>
        </w:rPr>
        <w:t xml:space="preserve">: общеобразовательной программы </w:t>
      </w:r>
      <w:r w:rsidRPr="00F459E4">
        <w:rPr>
          <w:rFonts w:ascii="Times New Roman" w:hAnsi="Times New Roman"/>
          <w:sz w:val="28"/>
          <w:szCs w:val="28"/>
        </w:rPr>
        <w:t xml:space="preserve"> муниципального бюджетного дошкольного образовательного учреждения детский сад комбинированного вида № 5 станицы Ясенской муниципального образования </w:t>
      </w:r>
      <w:proofErr w:type="spellStart"/>
      <w:r w:rsidRPr="00F459E4">
        <w:rPr>
          <w:rFonts w:ascii="Times New Roman" w:hAnsi="Times New Roman"/>
          <w:sz w:val="28"/>
          <w:szCs w:val="28"/>
        </w:rPr>
        <w:t>Ейский</w:t>
      </w:r>
      <w:proofErr w:type="spellEnd"/>
      <w:r w:rsidRPr="00F459E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A65BC">
        <w:rPr>
          <w:rFonts w:ascii="Times New Roman" w:hAnsi="Times New Roman"/>
          <w:iCs/>
          <w:sz w:val="28"/>
          <w:szCs w:val="28"/>
        </w:rPr>
        <w:t>методическо</w:t>
      </w:r>
      <w:r>
        <w:rPr>
          <w:rFonts w:ascii="Times New Roman" w:hAnsi="Times New Roman"/>
          <w:iCs/>
          <w:sz w:val="28"/>
          <w:szCs w:val="28"/>
        </w:rPr>
        <w:t>го</w:t>
      </w:r>
      <w:r w:rsidRPr="009A65BC">
        <w:rPr>
          <w:rFonts w:ascii="Times New Roman" w:hAnsi="Times New Roman"/>
          <w:iCs/>
          <w:sz w:val="28"/>
          <w:szCs w:val="28"/>
        </w:rPr>
        <w:t xml:space="preserve"> пособи</w:t>
      </w:r>
      <w:r>
        <w:rPr>
          <w:rFonts w:ascii="Times New Roman" w:hAnsi="Times New Roman"/>
          <w:iCs/>
          <w:sz w:val="28"/>
          <w:szCs w:val="28"/>
        </w:rPr>
        <w:t>я «</w:t>
      </w:r>
      <w:r w:rsidRPr="009A65BC">
        <w:rPr>
          <w:rFonts w:ascii="Times New Roman" w:hAnsi="Times New Roman"/>
          <w:iCs/>
          <w:sz w:val="28"/>
          <w:szCs w:val="28"/>
        </w:rPr>
        <w:t>Дошкольникам о Кубани</w:t>
      </w:r>
      <w:r>
        <w:rPr>
          <w:rFonts w:ascii="Times New Roman" w:hAnsi="Times New Roman"/>
          <w:iCs/>
          <w:sz w:val="28"/>
          <w:szCs w:val="28"/>
        </w:rPr>
        <w:t>».</w:t>
      </w: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01D59" w:rsidRDefault="00B01D59" w:rsidP="00B01D59">
      <w:pPr>
        <w:spacing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B01D59" w:rsidRPr="005060B4" w:rsidRDefault="00B01D59" w:rsidP="00B01D59">
      <w:pPr>
        <w:spacing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5060B4">
        <w:rPr>
          <w:rFonts w:ascii="Times New Roman" w:hAnsi="Times New Roman"/>
          <w:i/>
          <w:sz w:val="28"/>
          <w:szCs w:val="28"/>
        </w:rPr>
        <w:t>станица Ясенская</w:t>
      </w:r>
    </w:p>
    <w:p w:rsidR="00B01D59" w:rsidRPr="003D307A" w:rsidRDefault="00B01D59" w:rsidP="00B01D59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5060B4">
        <w:rPr>
          <w:rFonts w:ascii="Times New Roman" w:hAnsi="Times New Roman"/>
          <w:i/>
          <w:sz w:val="28"/>
          <w:szCs w:val="28"/>
        </w:rPr>
        <w:t xml:space="preserve">2018 год </w:t>
      </w:r>
    </w:p>
    <w:p w:rsidR="00651C53" w:rsidRDefault="00B01D59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  <w:r w:rsidRPr="00B01D59">
        <w:rPr>
          <w:rFonts w:ascii="Times" w:eastAsia="Times" w:hAnsi="Times" w:cs="Times"/>
          <w:b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-611505</wp:posOffset>
            </wp:positionV>
            <wp:extent cx="7496175" cy="10677525"/>
            <wp:effectExtent l="0" t="0" r="9525" b="9525"/>
            <wp:wrapNone/>
            <wp:docPr id="2" name="Рисунок 2" descr="F:\1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477" cy="10682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</w:p>
    <w:p w:rsidR="00B01D59" w:rsidRDefault="00B01D59" w:rsidP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lastRenderedPageBreak/>
        <w:t>Содержание:</w:t>
      </w:r>
    </w:p>
    <w:p w:rsidR="00B01D59" w:rsidRDefault="00B01D59" w:rsidP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b/>
          <w:color w:val="000000"/>
          <w:sz w:val="28"/>
          <w:szCs w:val="28"/>
        </w:rPr>
      </w:pPr>
    </w:p>
    <w:p w:rsidR="00B01D59" w:rsidRDefault="00B01D59" w:rsidP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b/>
          <w:color w:val="000000"/>
          <w:sz w:val="28"/>
          <w:szCs w:val="28"/>
        </w:rPr>
      </w:pPr>
    </w:p>
    <w:p w:rsidR="00B01D59" w:rsidRDefault="00B01D59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</w:p>
    <w:tbl>
      <w:tblPr>
        <w:tblStyle w:val="a9"/>
        <w:tblpPr w:leftFromText="180" w:rightFromText="180" w:horzAnchor="margin" w:tblpY="538"/>
        <w:tblW w:w="0" w:type="auto"/>
        <w:tblLook w:val="04A0"/>
      </w:tblPr>
      <w:tblGrid>
        <w:gridCol w:w="636"/>
        <w:gridCol w:w="7560"/>
        <w:gridCol w:w="1380"/>
      </w:tblGrid>
      <w:tr w:rsidR="00651C53" w:rsidRPr="00421219" w:rsidTr="00421219">
        <w:tc>
          <w:tcPr>
            <w:tcW w:w="636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0" w:type="dxa"/>
          </w:tcPr>
          <w:p w:rsidR="00651C53" w:rsidRPr="00E769B5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E769B5">
              <w:rPr>
                <w:rFonts w:ascii="Times" w:eastAsia="Times" w:hAnsi="Times" w:cs="Times"/>
                <w:b/>
                <w:color w:val="000000"/>
                <w:sz w:val="24"/>
                <w:szCs w:val="24"/>
              </w:rPr>
              <w:t>Пояснительная записка.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3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560" w:type="dxa"/>
          </w:tcPr>
          <w:p w:rsidR="00651C53" w:rsidRPr="00E769B5" w:rsidRDefault="00421219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E769B5">
              <w:rPr>
                <w:rFonts w:ascii="Times" w:eastAsia="Times" w:hAnsi="Times" w:cs="Times"/>
                <w:b/>
                <w:color w:val="000000"/>
                <w:sz w:val="24"/>
                <w:szCs w:val="24"/>
              </w:rPr>
              <w:t>Целевой раздел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5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Цели и задачи реализации программы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5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Принципы построения программы.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5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Планируемые результаты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7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560" w:type="dxa"/>
          </w:tcPr>
          <w:p w:rsidR="00651C53" w:rsidRPr="00E769B5" w:rsidRDefault="00421219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E769B5">
              <w:rPr>
                <w:rFonts w:ascii="Times" w:eastAsia="Times" w:hAnsi="Times" w:cs="Times"/>
                <w:b/>
                <w:color w:val="000000"/>
                <w:sz w:val="24"/>
                <w:szCs w:val="24"/>
              </w:rPr>
              <w:t>Содержательный раздел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8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421219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Задачи реализации программы содержательной</w:t>
            </w:r>
          </w:p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части по блокам с учетом возрастных особенностей.</w:t>
            </w:r>
          </w:p>
        </w:tc>
        <w:tc>
          <w:tcPr>
            <w:tcW w:w="1380" w:type="dxa"/>
          </w:tcPr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8</w:t>
            </w:r>
          </w:p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Методы и формы работы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9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Механизм реализации программы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14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Перспективно-тематическое планирование </w:t>
            </w:r>
            <w:proofErr w:type="gramStart"/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по</w:t>
            </w:r>
            <w:proofErr w:type="gramEnd"/>
          </w:p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возрастным группам.</w:t>
            </w:r>
          </w:p>
        </w:tc>
        <w:tc>
          <w:tcPr>
            <w:tcW w:w="1380" w:type="dxa"/>
          </w:tcPr>
          <w:p w:rsidR="00651C53" w:rsidRPr="00421219" w:rsidRDefault="00651C53" w:rsidP="00651C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стр. 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>16</w:t>
            </w:r>
          </w:p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421219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2.5.</w:t>
            </w:r>
          </w:p>
        </w:tc>
        <w:tc>
          <w:tcPr>
            <w:tcW w:w="7560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Глоссарий.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26</w:t>
            </w:r>
          </w:p>
        </w:tc>
      </w:tr>
      <w:tr w:rsidR="00651C53" w:rsidRPr="00421219" w:rsidTr="00421219">
        <w:tc>
          <w:tcPr>
            <w:tcW w:w="636" w:type="dxa"/>
          </w:tcPr>
          <w:p w:rsidR="00651C53" w:rsidRPr="00421219" w:rsidRDefault="00651C53" w:rsidP="00651C53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0" w:type="dxa"/>
          </w:tcPr>
          <w:p w:rsidR="00651C53" w:rsidRPr="00E769B5" w:rsidRDefault="00651C53" w:rsidP="00651C5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E769B5">
              <w:rPr>
                <w:rFonts w:ascii="Times" w:eastAsia="Times" w:hAnsi="Times" w:cs="Times"/>
                <w:b/>
                <w:color w:val="000000"/>
                <w:sz w:val="24"/>
                <w:szCs w:val="24"/>
              </w:rPr>
              <w:t>Список используемой литературы</w:t>
            </w:r>
          </w:p>
        </w:tc>
        <w:tc>
          <w:tcPr>
            <w:tcW w:w="1380" w:type="dxa"/>
          </w:tcPr>
          <w:p w:rsidR="00651C53" w:rsidRPr="00421219" w:rsidRDefault="00651C53" w:rsidP="00E769B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" w:eastAsia="Times" w:hAnsi="Times" w:cs="Times"/>
                <w:color w:val="000000"/>
                <w:sz w:val="24"/>
                <w:szCs w:val="24"/>
              </w:rPr>
            </w:pPr>
            <w:r w:rsidRPr="00421219">
              <w:rPr>
                <w:rFonts w:ascii="Times" w:eastAsia="Times" w:hAnsi="Times" w:cs="Times"/>
                <w:color w:val="000000"/>
                <w:sz w:val="24"/>
                <w:szCs w:val="24"/>
              </w:rPr>
              <w:t>стр.</w:t>
            </w:r>
            <w:r w:rsidR="00E769B5">
              <w:rPr>
                <w:rFonts w:ascii="Times" w:eastAsia="Times" w:hAnsi="Times" w:cs="Times"/>
                <w:color w:val="000000"/>
                <w:sz w:val="24"/>
                <w:szCs w:val="24"/>
              </w:rPr>
              <w:t xml:space="preserve"> 29</w:t>
            </w:r>
          </w:p>
        </w:tc>
      </w:tr>
    </w:tbl>
    <w:p w:rsidR="009D6FAC" w:rsidRPr="00421219" w:rsidRDefault="009D6FAC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4"/>
          <w:szCs w:val="24"/>
        </w:rPr>
      </w:pPr>
    </w:p>
    <w:p w:rsidR="001023E0" w:rsidRPr="00C43831" w:rsidRDefault="001023E0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43831" w:rsidRDefault="00C43831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C6970" w:rsidRDefault="00CC6970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C6970" w:rsidRDefault="00CC6970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C6970" w:rsidRDefault="00CC6970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C6970" w:rsidRPr="001023E0" w:rsidRDefault="00CC6970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43831" w:rsidRPr="001023E0" w:rsidRDefault="00C43831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43831" w:rsidRPr="001023E0" w:rsidRDefault="00C43831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43831" w:rsidRDefault="00C43831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5171A3" w:rsidRDefault="005171A3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43831" w:rsidRDefault="00C43831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651C53" w:rsidRDefault="00651C53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E769B5" w:rsidRDefault="00E769B5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E769B5" w:rsidRDefault="00E769B5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E769B5" w:rsidRPr="001023E0" w:rsidRDefault="00E769B5" w:rsidP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p w:rsidR="00CC6970" w:rsidRPr="00DD7281" w:rsidRDefault="0060711E" w:rsidP="00C4383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Пояснительная записка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4F61B7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В связи с постоянно происходящими переменами в обществе нравственное воспитание подрастающего поколения остается довольно острой проблемой в течение уже многих лет. Воспитание гражданско-патриотических и духовно-нравственных качеств должно начинаться с раннего детства и быть направлено на формирование у детей образа героя,защитника своей Родины, привитие любви к Отечеству и родному краю, воспитания чувства гордости за историю становления страны и потребности ее защищать. Возрождение традиций и культуры казачества – это, прежде всего, нравственно- патриотический аспект воспитательной работы. Приобщение детей к культуре казаков дает возможность использовать на практике казачьи традиции, культуру и искусство в ходе воспитания и обучения современных детей. К сожалению то, что годами копили и бережно сохраняли наши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деды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и прадеды стремительно утрачивается. В погоне за западной модой забывается культура своего народа. Перенимая культуру Запада, порой не знаем, как жили наши предки всего двести лет назад, как отдыхали, как работали, как отмечали праздники, о чем они думали. Предания на Кубани, к сожалению, не записывались, а передавались устно от стариков к детям. Они отражали самые разные стороны жизни кубанцев. Восстанавливая связь времен, возвращаются утраченные человеческие ценности. Без прошлого нет настоящего и будущего.</w:t>
      </w:r>
    </w:p>
    <w:p w:rsidR="004F61B7" w:rsidRPr="00DD7281" w:rsidRDefault="004F61B7" w:rsidP="004F61B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Мне близка эта тема, потому что сама из казачьей семьи и главной целью своей работы считаю – знакомство дошкольников с историческим прошлым своего народа, воспитание их в лучших традициях уважения и любви к предкам и родному краю. То, что мы заложим в ребенке сейчас, проявится позднее, станет его и нашей жизнью</w:t>
      </w:r>
      <w:proofErr w:type="gramStart"/>
      <w:r w:rsidR="00E504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хочу помочь своим воспитанникам раскрыть окружающий мир, познакомить их поближе с традициями, обрядами, православными праздниками, народными играми. Наиболее важными</w:t>
      </w:r>
      <w:r w:rsidR="007B216A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интересными для детей 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будут беседы, познавательные занятия, продуктивная деятельность, музыкальные занятия, экскурсии в исторический музей, храм. Значимым будет ознакомление с символикой Краснодарского края и города Краснодара, нашего района ознакомлению с природой, животным и растительным миром родных мест.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F61B7" w:rsidRPr="00DD7281" w:rsidRDefault="004F61B7" w:rsidP="004F61B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В нашем детском саду на протяжении последних  лет уже сложились определенные традиции по духовно-нравственному и патриотическому 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воспитанию личности ребенка через введение в православную культуру и традиции Кубани. На участке детского сада создан уголок кубанского подворья, что способствует более детальному ознакомлению с казачьим бытом, а в изостудии – мини-музей «Казачья хата», где сама обстановка дает возможность введения детей в особый мир кубанской культуры, ее действенного познания. Здесь проводятся посиделки, на которых дети поют песни, частушки, осваивают значения старинных слов, слушают песни Кубанского хора, занимаются про</w:t>
      </w:r>
      <w:r w:rsidR="005171A3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дуктивной деятельностью, 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лепят, рисуют. Подобрана литература, видео и аудиотека.</w:t>
      </w:r>
    </w:p>
    <w:p w:rsidR="004F61B7" w:rsidRPr="00DD7281" w:rsidRDefault="004A1838" w:rsidP="004F61B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   МБДОУ ДСКВ №5 ст. Ясенская присвоен статус муниципальной инновационной площадки на 2018-2021 годы по теме « Казачья группа как элемент воспитательной системы дошкольной образовательной организации».</w:t>
      </w:r>
      <w:r w:rsidR="004F61B7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меня собран и систематизирован материал, связанный с казачеством, его культурой и бытом, укладом 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жизни, конспекты непрерывно</w:t>
      </w:r>
      <w:r w:rsidR="004F61B7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образовательной деятельности, праздников и развлеч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ений, подвижных игр, разработан</w:t>
      </w:r>
      <w:r w:rsidR="004F61B7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совместно с творческим коллективо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м детского сада план – программа</w:t>
      </w:r>
      <w:r w:rsidR="004F61B7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предстоящей работы « Кубанский край – казачий край».      </w:t>
      </w:r>
    </w:p>
    <w:p w:rsidR="004F61B7" w:rsidRPr="00DD7281" w:rsidRDefault="004F61B7" w:rsidP="004F61B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Вначале было проведено анкетирование родителей воспитанников группы, в котором  предлагалось выразить свое мнение по поводу более глубокого знакомства детей дошкольного возраста с казачьими традициями.</w:t>
      </w:r>
      <w:proofErr w:type="gramEnd"/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вызвало активный интерес и обсуждение данного вопроса. По итогам проведенного опроса мы обнаружили, что казачьих корней у детей, посещающих наш детский сад, к сожалению,  мало. Но, тем не менее, изучением культуры и истории казачества  заинтересовалось бол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ьшинство родителей. Проведено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родительское собрание, на котором 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ознакомились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целями и задачами, направлениями  работы в группе казачьей направленности. В соот</w:t>
      </w:r>
      <w:r w:rsidR="004A1838"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ветствии с «Положением о группе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казачьей направленности в ДОУ»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заявлений родителей детей </w:t>
      </w:r>
      <w:r w:rsidR="00217AEA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D7281">
        <w:rPr>
          <w:rFonts w:ascii="Times New Roman" w:eastAsia="Times New Roman" w:hAnsi="Times New Roman" w:cs="Times New Roman"/>
          <w:color w:val="000000"/>
          <w:sz w:val="28"/>
          <w:szCs w:val="28"/>
        </w:rPr>
        <w:t>удет осуществляться совместная  деятельность воспитателя и детей.</w:t>
      </w:r>
    </w:p>
    <w:p w:rsidR="005171A3" w:rsidRPr="00DD7281" w:rsidRDefault="005171A3" w:rsidP="004F61B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1B7" w:rsidRPr="00DD7281" w:rsidRDefault="004F61B7" w:rsidP="004F61B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B01D59" w:rsidRDefault="00B01D59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</w:p>
    <w:p w:rsidR="00651C53" w:rsidRDefault="00651C53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lastRenderedPageBreak/>
        <w:t>Раздел 1.Целевой.</w:t>
      </w:r>
    </w:p>
    <w:p w:rsidR="00CC6970" w:rsidRPr="00DD7281" w:rsidRDefault="00421219" w:rsidP="0042121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left="1857"/>
        <w:jc w:val="center"/>
        <w:rPr>
          <w:rFonts w:ascii="Times New Roman" w:eastAsia="Times" w:hAnsi="Times New Roman" w:cs="Times New Roman"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t>1.1.</w:t>
      </w:r>
      <w:r w:rsidR="0060711E"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Цели и задачи реализации программы.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13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Дошкольный возраст – важный период для становления личности, период развития представлений о человеке, обществе, культуре. Изучение краеведческого материала, знакомство с историко-культурными, географическими, климатическими, национальными особенностями своего региона помогает повысить интерес к истории своего народа, развить духовные потребности, воспитать чувство привязанности к своей малой и большой Родине.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7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Соприкосновение ребенка с народным искусством, традициями, историей, природой родного края, участия в народных праздниках помогут духовно обогатить ребенка поддержать его интерес к прошлому и настоящему, воспитать любовь к своему краю, Родине.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7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Основной целью программы в группе казачьей направленности в ДОУ является духовно-нравственное и патриотическое воспитание детей дошкольного возраста на основе историко-культурных традиций казачества.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center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Для достижения основной цели решаются следующие задачи: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обеспечение непрерывного характера воспитательного воздействия, основанного на историко-культурных традициях кубанского казачества.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формировать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духовно-нравственное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отношения и чувства сопричастности к родному дому, семье, детскому саду, своей малой родине; краю, Родине.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формировать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духовно-нравственное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отношения и чувства сопричастности к истории, культуре, обычаям и традициям своего народа, воспитывать патриотические чувства.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формировать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духовно-нравственное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отношения к природе родного края, чувства сопричастности к ней. 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3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развивать познавательные, творческие, интеллектуальные способности, речевую культуру.</w:t>
      </w:r>
    </w:p>
    <w:p w:rsidR="00CC6970" w:rsidRPr="00DD7281" w:rsidRDefault="00421219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t>1.2.</w:t>
      </w:r>
      <w:r w:rsidR="0060711E"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Принципы построения программы</w:t>
      </w:r>
      <w:r w:rsidR="0060711E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.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1.Регионализация образовательного процесса Данный принцип способствует формированию у детей комплексного взгляда на проблему взаимодействия человека с окружающей средой. Применение регионального подхода к 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 xml:space="preserve">обучению позволяет основательно усвоить детям основные цели нравственно- патриотического воспитания, вовлечь их в посильную поисковую, практическую деятельность.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2.Доступность. Принцип доступности предполагает соотнесение содержания, характера и объема учебного материала с уровнем развития, подготовленности детей. 3.Непрерывность.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4.Целостность. Использование этого принципа позволяет формировать у дошкольников целостное понимание современной проблемы нравственно-патриотического воспитания и служит одним из существенных условий интеграции знаний о нравственности и патриотизме.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5.Научность.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Одним из важных принципов программы является ее научность. На основе сведений об истории и культуре родного края можно выделить социальные и педагогические идеи. Они тесно взаимосвязаны и вместе с тем имеют самостоятельное значение.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Социальные идеи.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Освоение знаний, отражающих эти идеи, обеспечивает формирование основ нравственного сознания. Среди них важное место занимает единство человека и общества, человека и природы.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Педагогические идеи.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В психологии и педагогике доказано, что развитие личности и ребенка происходит как системное и целостное (</w:t>
      </w:r>
      <w:proofErr w:type="spell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К.А.Абульханова-Славская</w:t>
      </w:r>
      <w:proofErr w:type="spell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В.Н.Мясищев) развитие, программа должна обладать качеством системности и обеспечивать формирование базисных структур личности ребенка (сознание, деятельность, отношения).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6.Системность.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Принцип системного подхода, который предполагает анализ взаимодействия различных направлений нравственно-патриотического воспитания. Этот принцип реализуется в процессе взаимосвязанного формирования представлений ребенка о нравственно- патриотических чувствах в различных видах деятельности и действенного отношения к окружающему миру.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 xml:space="preserve">7.Преемственность. </w:t>
      </w:r>
    </w:p>
    <w:p w:rsidR="00651C53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Нравственно-патриотическое воспитание дошкольников продолжается в начальной школе. 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8.Стимулирование активности.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7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Важным этапом духовно – нравственно и патриотического воспитания детей является их проектная деятельность, имеющая нравственную направленность. Она обеспечивает практическое применение полученных знаний (совместный поиск решения задач: сбор материала для фотоальбома из истории станицы, края, воспоминания старожилов, материал для макета и др.), укрепляет субъективные позиции ребенка в разных видах деятельности, не ограничиваясь знаниями, которые получают в детском саду.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705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Ребенок проявляет нравственно-патриотических чувства по отношению к родному человеку, станице, природе, обществу, краю в разных видах деятельности: поход в библиотеку, в школьный или районный краеведческий музеи, общение с близкими людьми, посещение детской школы искусств.</w:t>
      </w:r>
      <w:proofErr w:type="gramEnd"/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62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9.Культуросообразности.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62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Этот принцип выстраивает содержание программы как последовательное усвоение национально-культурных традиций и выработке на этой основе ценностных ориентаций.</w:t>
      </w:r>
    </w:p>
    <w:p w:rsidR="00CC6970" w:rsidRPr="00651C53" w:rsidRDefault="00421219" w:rsidP="00651C5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t>1.3.</w:t>
      </w:r>
      <w:r w:rsidR="0060711E" w:rsidRPr="00651C53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Планируемые результаты.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1. Сформированы чувства сопричастности к родному дому, семье, детскому саду, своей малой Родине;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2. Сформировано желание беречь и охранять родную природу, любовь к родному краю; 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3. Дети знают особенности жизни и быта казачества; о том, как ведется хозяйство, знания предметов деревенского быта, домашней утвари, кухни; об обычаях, праздниках, обрядах, традициях кубанского народа, о народном календаре; </w:t>
      </w:r>
    </w:p>
    <w:p w:rsidR="00CC6970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4. Дети знают особенности народного костюма, музыкальный фольклор, народные праздники и традиции.</w:t>
      </w:r>
    </w:p>
    <w:p w:rsidR="00651C53" w:rsidRDefault="00651C5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B01D59" w:rsidRPr="00DD7281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4C0EE9" w:rsidRPr="00DD7281" w:rsidRDefault="00421219" w:rsidP="00C4383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lastRenderedPageBreak/>
        <w:t xml:space="preserve">2. </w:t>
      </w:r>
      <w:r w:rsidR="0060711E"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Содержательный</w:t>
      </w: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t xml:space="preserve"> раздел</w:t>
      </w:r>
    </w:p>
    <w:p w:rsidR="00421219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 xml:space="preserve">2.1. Задачи реализации программы содержательной части по блокам с учетом возрастных особенностей. 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Программа строится с учетом 4-х блоков.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I Блок «История кубанского казачества</w:t>
      </w:r>
      <w:proofErr w:type="gramStart"/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»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познакомить детей с историей возникновения Кубани, нашей станицы; -познакомить детей с особенностями жизни и быта казачества;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-дать понятия о традиционных качествах характера кубанского человека: гостеприимстве, трудолюбии, доброте и т.д.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-д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ать понятия о некоторых обычаях, праздниках, обрядах, традициях кубанского народа, о народном календаре. -помочь через знакомство с хатой понять, раскрыть некоторые незнакомые стороны жизни деревенского человека ребенку, живущему в современных условиях. -расширять и активизировать словарь детей за счет исконно народных слов и понятий, - прививать любовь к красоте и мудрости народной речис историей возникновения нашей станицы, - с улицами, достопримечательностями,</w:t>
      </w:r>
    </w:p>
    <w:p w:rsidR="00CC6970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48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людьми труда, воинами. 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48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II Блок «Кубань православная»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ввести детей в круг основных православных праздников, показать их тесную и органическую связь с народной жизнью, познакомить с основами духовности и традиционного уклада жизни, а также с особенностями подготовки и проведения праздничных дней, пробудить чувство сопричастности к традициям нашего народа;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формировать у детей первоначальные представления о духовном мире, знакомить с основными религиозными понятиями, элементарными сведениями из Священной Истории (Рождество и Воскресение Иисуса Христа, краткие сведения о земной жизни Спасителя, детских годах Богородицы), жизни Святых (Святителя Николая, Апостолов Петра и Павла), заступничестве Богородицы;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77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формировать представления детей о таких понятиях, как стыд, совесть, прощение, примирение, милосердие, честность, доброта, любовь;</w:t>
      </w:r>
      <w:proofErr w:type="gramEnd"/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92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познакомить детей с традиционной кухней Православного праздника (блины, куличи, творожная пасха, яйца, пироги на именины);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82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воспитывать уважение к нравственным нормам христианской морали. 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>Учить различать добро и зло, хорошие и плохие поступки, прощать обиды, быть отзывчивыми, внимательными к сверстникам и старшим. Создать условия и вызвать желание совершать хорошие поступки, творить добро;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355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-пресекать (в адекватных формах) безнравственные проявления в стремлениях и действиях ребенка.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316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формировать у детей позицию неприятия циничного рационализма, жестокости,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хамства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, равнодушия, эгоизма.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12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III Блок «Культура Кубани»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знакомство и формирование представлений об основных видах народно-прикладного творчества (гончарное ремесло, ковка, плетение из кукурузных листьев, лозы, рогоза, плетение из бисера)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.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с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ообщение сведений о бытовых традициях, обрядах жителей Кубани. \- знакомство детей с музыкальным фольклорным народным творчеством жителей Кубани: разучивание казачьих песен, плясок, прибауток, </w:t>
      </w:r>
      <w:proofErr w:type="spell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потешек</w:t>
      </w:r>
      <w:proofErr w:type="spell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. Составление сценариев, проведение праздников связанных с традициями и обычаями Кубани;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знакомство с писателями, поэтами Кубани, композиторами и их произведениями,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с</w:t>
      </w:r>
      <w:proofErr w:type="gramEnd"/>
    </w:p>
    <w:p w:rsidR="00CC6970" w:rsidRPr="00DD7281" w:rsidRDefault="0060711E" w:rsidP="00C4383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36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частью репертуара Кубанского казачьего хора.</w:t>
      </w:r>
    </w:p>
    <w:p w:rsidR="00CC6970" w:rsidRPr="00DD7281" w:rsidRDefault="0060711E" w:rsidP="00C4383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36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IV Блок «Кубань- житница России»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знакомить детей с природой родного края; - знакомить с трудом взрослых в прошлом и настоящем;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-у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глубить представления о родной станице, о видах труда в промышленности и сельском хозяйстве; - рассказать о людях, прославивших своим трудом нашу станицу, край. </w:t>
      </w:r>
    </w:p>
    <w:p w:rsidR="004C0EE9" w:rsidRPr="00DD7281" w:rsidRDefault="00421219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360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000000"/>
          <w:sz w:val="28"/>
          <w:szCs w:val="28"/>
        </w:rPr>
        <w:t xml:space="preserve">2.2. </w:t>
      </w:r>
      <w:r w:rsidR="0060711E"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Методы и формы работы: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Учитывать возрастные особенности детей. Воспитание и обучение проводить поэтапно, от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простого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к сложному. Вся жизнь ребенка должна быть пропитана духом кубанского казачества, его культуры.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на первом этапе работы с детьми необходимо проводить занятия в форме игры, показа инсценировки, рассказа воспитателя;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учитывая возрастные особенности, обучающий процесс проводить с учетом индивидуализации, объединяя детей в </w:t>
      </w:r>
      <w:proofErr w:type="spell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микрогруппы</w:t>
      </w:r>
      <w:proofErr w:type="spell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;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использовать элементы казачьего фольклора в режимных моментах, на прогулке, во время наблюдений, во время занятий, организации игры; </w:t>
      </w:r>
    </w:p>
    <w:p w:rsidR="00CC6970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проводить дидактические игры типа «У бабушки </w:t>
      </w:r>
      <w:proofErr w:type="spell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Загадушки</w:t>
      </w:r>
      <w:proofErr w:type="spell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», «Чья 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 xml:space="preserve">игрушка», «Узнай, откуда гости» и др. - поддерживать связь с родителями, приобщая их к работе. 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Продолжая начатую работу, на втором этапе следует: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привлекать детей к самостоятельной деятельности;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использовать такие формы работы как игра-драматизация, инсценировка казачьих легенд, песен, участие в фольклорных праздниках;</w:t>
      </w:r>
    </w:p>
    <w:p w:rsidR="003D61B2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побуждать детей к созданию образов героев любимых сказок, легенд; </w:t>
      </w:r>
    </w:p>
    <w:p w:rsidR="004C0EE9" w:rsidRPr="00DD7281" w:rsidRDefault="0060711E" w:rsidP="00CC697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на занятиях по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ИЗО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самостоятельно изображать предметы казачьего быта, расписывать костюмы элементами символики, изготовлять игрушки (лепка, конструирование);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работать в тесной связи с музыкальным руководителем исполнение казачьих песен, частушек разучивание хороводов, танцев импровизированные исполнения на народных музыкальных инструментах участие в фольклорных праздниках 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привлечение к работе родителей; встречи с бабушками и дедушками, их рассказы о прошлом, о традициях казачества посещение церкви на праздники экскурсии в музей изготовление родителями казачьих костюмов чтение и рассказы о праздниках и религии. 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Продолжая работу, проводимую на этих этапах обучения и воспитания, побуждать детей к анализу, сравнению культуры казачества Кубани в прошлом и настоящем. Закреплять знания, полученные на 1 и 2 этапах и продолжать углубленное изучение тем, предусмотренных программой</w:t>
      </w:r>
      <w:r w:rsidR="003D61B2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: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давать оценку, высказывать свое мнение по поводу мировоззрения казаков в прошлом; 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использование детьми в речи выражений языка кубанских казаков;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самостоятельная организация игр;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- изучение жизни казачества в городе и деревне, их особенности путем сравнений; </w:t>
      </w:r>
    </w:p>
    <w:p w:rsidR="003D61B2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знакомство с архитектурой, живописью путем рассказов, бесед, экскурсий по городу, музеям; </w:t>
      </w:r>
    </w:p>
    <w:p w:rsidR="004C0EE9" w:rsidRPr="00DD7281" w:rsidRDefault="0060711E" w:rsidP="003D61B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разъяснение воспитателям и родителям значимости традиций, обычаев современной жизни; - использование в свободной двигательной деятельности детей казачьих игр, а также при проведении занятий, на прогулке. </w:t>
      </w: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>Методические рекомендации по организации непосредственно образовательной деятельности.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- не давайте детям сразу много нового; постепенно переходите от простого к более сложному; - не спешите сразу называть предмет, его назначение. </w:t>
      </w:r>
      <w:proofErr w:type="gramStart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-д</w:t>
      </w:r>
      <w:proofErr w:type="gramEnd"/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ождитесь высказывания или предположения детей.</w:t>
      </w:r>
    </w:p>
    <w:p w:rsidR="004C0EE9" w:rsidRPr="00DD7281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- создавайте такие игровые ситуации, где ребенок мог бы проявить свои знания и умения. Если дети затрудняются, предложите свою помощь.</w:t>
      </w:r>
    </w:p>
    <w:p w:rsidR="003D7388" w:rsidRPr="00DD7281" w:rsidRDefault="003D738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3D7388" w:rsidRPr="00DD7281" w:rsidRDefault="003D738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3D61B2" w:rsidRPr="00DD7281" w:rsidTr="00AC5F20">
        <w:tc>
          <w:tcPr>
            <w:tcW w:w="9576" w:type="dxa"/>
            <w:gridSpan w:val="4"/>
          </w:tcPr>
          <w:p w:rsidR="003D61B2" w:rsidRPr="00DD7281" w:rsidRDefault="003D61B2" w:rsidP="003D61B2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Средняя группа   </w:t>
            </w:r>
          </w:p>
        </w:tc>
      </w:tr>
      <w:tr w:rsidR="003D61B2" w:rsidRPr="00DD7281" w:rsidTr="003D61B2">
        <w:trPr>
          <w:trHeight w:val="686"/>
        </w:trPr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«Кубанского казачества»</w:t>
            </w:r>
          </w:p>
        </w:tc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«Кубань православная».</w:t>
            </w:r>
          </w:p>
        </w:tc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«Культура Кубани».</w:t>
            </w:r>
          </w:p>
        </w:tc>
        <w:tc>
          <w:tcPr>
            <w:tcW w:w="2394" w:type="dxa"/>
          </w:tcPr>
          <w:p w:rsidR="003D61B2" w:rsidRPr="00DD7281" w:rsidRDefault="003D61B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«Кубань- житница России».</w:t>
            </w:r>
          </w:p>
        </w:tc>
      </w:tr>
      <w:tr w:rsidR="003D61B2" w:rsidRPr="00DD7281" w:rsidTr="003D61B2"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Дать первоначальные знания:   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-о возникновении Кубани, нашей станицы;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-о традиционных качествах характера кубанского человека;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-о некоторых праздниках, обрядах кубанского народа, о народном календаре.</w:t>
            </w:r>
          </w:p>
        </w:tc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Дать первоначальные знания: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о духовном мире;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об основных религиозных понятиях;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 традиционной кухней Православных праздников </w:t>
            </w:r>
          </w:p>
        </w:tc>
        <w:tc>
          <w:tcPr>
            <w:tcW w:w="2394" w:type="dxa"/>
          </w:tcPr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Знакомить детей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Музыкальным с фольклорным народным творчеством жителей Кубани:</w:t>
            </w:r>
            <w:proofErr w:type="gramEnd"/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Разучивание 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песен, плясок, прибауток,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потешек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3D61B2" w:rsidRPr="00DD7281" w:rsidRDefault="003D61B2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4" w:type="dxa"/>
          </w:tcPr>
          <w:p w:rsidR="003D61B2" w:rsidRPr="00DD7281" w:rsidRDefault="003D7388" w:rsidP="003D61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Знакомить детей с природой родного края. Знакомить с трудом взрослых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впрошлом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и настоящем </w:t>
            </w:r>
          </w:p>
          <w:p w:rsidR="003D61B2" w:rsidRPr="00DD7281" w:rsidRDefault="003D61B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D7388" w:rsidRPr="00DD7281" w:rsidRDefault="003D738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2660"/>
        <w:gridCol w:w="344"/>
        <w:gridCol w:w="2242"/>
        <w:gridCol w:w="2155"/>
        <w:gridCol w:w="2175"/>
      </w:tblGrid>
      <w:tr w:rsidR="003D7388" w:rsidRPr="00DD7281" w:rsidTr="00851800">
        <w:tc>
          <w:tcPr>
            <w:tcW w:w="9576" w:type="dxa"/>
            <w:gridSpan w:val="5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Старшая группа</w:t>
            </w:r>
          </w:p>
        </w:tc>
      </w:tr>
      <w:tr w:rsidR="003D7388" w:rsidRPr="00DD7281" w:rsidTr="00851800">
        <w:tc>
          <w:tcPr>
            <w:tcW w:w="3004" w:type="dxa"/>
            <w:gridSpan w:val="2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«Кубанского казачества».</w:t>
            </w:r>
          </w:p>
        </w:tc>
        <w:tc>
          <w:tcPr>
            <w:tcW w:w="2242" w:type="dxa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«Кубань православная».</w:t>
            </w:r>
          </w:p>
        </w:tc>
        <w:tc>
          <w:tcPr>
            <w:tcW w:w="2155" w:type="dxa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«Культура Кубани».</w:t>
            </w:r>
          </w:p>
        </w:tc>
        <w:tc>
          <w:tcPr>
            <w:tcW w:w="2175" w:type="dxa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Блок «Кубань- житница России». </w:t>
            </w:r>
          </w:p>
        </w:tc>
      </w:tr>
      <w:tr w:rsidR="003D7388" w:rsidRPr="00DD7281" w:rsidTr="00851800">
        <w:tc>
          <w:tcPr>
            <w:tcW w:w="3004" w:type="dxa"/>
            <w:gridSpan w:val="2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Продолжать знакомить детей с историей возникновения Кубани, нашей станицы, с традиционными качествами характера кубанского человека: гостеприимстве, трудолюбии, доброте.</w:t>
            </w:r>
          </w:p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Помочь через знакомство с хатой понять, раскрыть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некоторые незнакомые стороны жизни деревенского человека.</w:t>
            </w:r>
          </w:p>
          <w:p w:rsidR="003D7388" w:rsidRPr="00DD7281" w:rsidRDefault="003D7388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Продолжать знакомить с обрядами кубанского народа, праздниками и традициями.</w:t>
            </w:r>
          </w:p>
        </w:tc>
        <w:tc>
          <w:tcPr>
            <w:tcW w:w="2242" w:type="dxa"/>
          </w:tcPr>
          <w:p w:rsidR="003D7388" w:rsidRPr="00DD7281" w:rsidRDefault="003D7388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Ввести детей в круг основных праздников, показать     их тесную  и  органическую связь с народной жизнью, познакомить с особенностями подготовки и проведения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праздничных дней, пробудить чувство сопричастности к традициям   нашего народа. </w:t>
            </w:r>
          </w:p>
          <w:p w:rsidR="003D7388" w:rsidRPr="00DD7281" w:rsidRDefault="003D7388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Продолжить формировать </w:t>
            </w:r>
            <w:r w:rsidR="00AC5F2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представления о духовном мире, об основных религиозных понятиях и традиционной кухней Православных праздников. Формировать представления о таких понятиях, как примирение, милосердие, честность, доброта.</w:t>
            </w:r>
          </w:p>
        </w:tc>
        <w:tc>
          <w:tcPr>
            <w:tcW w:w="2155" w:type="dxa"/>
          </w:tcPr>
          <w:p w:rsidR="003D7388" w:rsidRPr="00DD7281" w:rsidRDefault="00AC5F20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Продолжать знакомить детей с музыкальным фольклорным народным творчеством жителей Кубани: разучивать казачьи песни, пляски, прибаутки.</w:t>
            </w:r>
          </w:p>
          <w:p w:rsidR="00AC5F20" w:rsidRPr="00DD7281" w:rsidRDefault="00AC5F20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Составление сценариев,  проведение праздников связанных с  традициями и  обычаями    Кубани.</w:t>
            </w:r>
          </w:p>
          <w:p w:rsidR="00AC5F20" w:rsidRPr="00DD7281" w:rsidRDefault="00AC5F20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Знакомить  с основными видами      народно-прикладного творчества.</w:t>
            </w:r>
          </w:p>
        </w:tc>
        <w:tc>
          <w:tcPr>
            <w:tcW w:w="2175" w:type="dxa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П</w:t>
            </w:r>
            <w:r w:rsidR="00AC5F2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родолжать знакомить детей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 природой родного края;</w:t>
            </w:r>
          </w:p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both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Знакомить с трудом взрослых в прошлом и настоящем.</w:t>
            </w:r>
          </w:p>
          <w:p w:rsidR="003D7388" w:rsidRPr="00DD7281" w:rsidRDefault="003D7388" w:rsidP="003D738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7388" w:rsidRPr="00DD7281" w:rsidTr="00851800">
        <w:tc>
          <w:tcPr>
            <w:tcW w:w="9576" w:type="dxa"/>
            <w:gridSpan w:val="5"/>
          </w:tcPr>
          <w:p w:rsidR="003D7388" w:rsidRPr="00DD7281" w:rsidRDefault="003D7388" w:rsidP="003D738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Подготовительная к школе группа.</w:t>
            </w:r>
          </w:p>
        </w:tc>
      </w:tr>
      <w:tr w:rsidR="003D7388" w:rsidRPr="00DD7281" w:rsidTr="00851800">
        <w:tc>
          <w:tcPr>
            <w:tcW w:w="2660" w:type="dxa"/>
          </w:tcPr>
          <w:p w:rsidR="003D7388" w:rsidRPr="00DD7281" w:rsidRDefault="003D7388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«Кубанского казачества».</w:t>
            </w:r>
          </w:p>
        </w:tc>
        <w:tc>
          <w:tcPr>
            <w:tcW w:w="2586" w:type="dxa"/>
            <w:gridSpan w:val="2"/>
          </w:tcPr>
          <w:p w:rsidR="003D7388" w:rsidRPr="00DD7281" w:rsidRDefault="00AC5F20" w:rsidP="00AC5F20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"Кубань православная".</w:t>
            </w:r>
          </w:p>
        </w:tc>
        <w:tc>
          <w:tcPr>
            <w:tcW w:w="2155" w:type="dxa"/>
          </w:tcPr>
          <w:p w:rsidR="003D7388" w:rsidRPr="00DD7281" w:rsidRDefault="00101CDC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"Культура Кубани"</w:t>
            </w:r>
          </w:p>
        </w:tc>
        <w:tc>
          <w:tcPr>
            <w:tcW w:w="2175" w:type="dxa"/>
          </w:tcPr>
          <w:p w:rsidR="003D7388" w:rsidRPr="00DD7281" w:rsidRDefault="00101CDC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Блок «Кубань- житница России».</w:t>
            </w:r>
          </w:p>
        </w:tc>
      </w:tr>
      <w:tr w:rsidR="003D7388" w:rsidRPr="00DD7281" w:rsidTr="00851800">
        <w:tc>
          <w:tcPr>
            <w:tcW w:w="2660" w:type="dxa"/>
          </w:tcPr>
          <w:p w:rsidR="00AC5F20" w:rsidRPr="00DD7281" w:rsidRDefault="00AC5F20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Продолжать знакомить детей с историей возникновения Кубани, нашей станицы;</w:t>
            </w:r>
          </w:p>
          <w:p w:rsidR="00AC5F20" w:rsidRPr="00DD7281" w:rsidRDefault="00AC5F20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с особенностями жизни и быта казачества;</w:t>
            </w:r>
          </w:p>
          <w:p w:rsidR="00AC5F20" w:rsidRPr="00DD7281" w:rsidRDefault="00AC5F20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 с традиционными качествами характера кубанского человека: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гостеприимстве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 трудолюбии, доброте и т.д.</w:t>
            </w:r>
          </w:p>
          <w:p w:rsidR="003D7388" w:rsidRPr="00DD7281" w:rsidRDefault="00AC5F20" w:rsidP="00AC5F2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с обычаями, праздниками, обрядами, традициями кубанского народа, о народном календаре.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-помогать через знакомство с хатой понять, раскрыть некоторые незнакомые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стороны жизни деревенского человека ребенку, живущему в современных условиях.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-расширять и активизировать словарь детей за счет исконно народных слов и понятий, прививать любовь к красоте и мудрости народной речи;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знакомить с улицами, достопримечательностями, людьми труда, воинами.</w:t>
            </w:r>
          </w:p>
        </w:tc>
        <w:tc>
          <w:tcPr>
            <w:tcW w:w="2586" w:type="dxa"/>
            <w:gridSpan w:val="2"/>
          </w:tcPr>
          <w:p w:rsidR="00851800" w:rsidRPr="00DD7281" w:rsidRDefault="00101CDC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Продолжать  вводить детей в круг основных православных праздников, показывать их тесную связь народной жизнью, познакомить с основами духовности и традиционного уклада  жизни,  а  также особенностями подготовки  и проведения  праздничных дней,       пробудить  чувство сопричастности  традициям нашего народа. Продолжать    формировать у детей первоначальное  представление о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духовном   </w:t>
            </w:r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мире, знакомить с основными религиозными понятиями, элементарными сведениями из Священной Истории (Рождество и Воскресение Иисуса Христа, краткие сведения о земной жизни Спасителя, детских годах Богородицы), жизни Святых (Святителя Николая, Апостолов Петра и Павла), заступничестве Богородицы;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7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формировать представления детей о таких понятиях, как стыд, совесть, прощение, примирение, милосердие, честность, доброта, любовь;</w:t>
            </w:r>
            <w:proofErr w:type="gramEnd"/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7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-познакомить детей с традиционной кухней Православного праздника (блины, куличи, творожная пасха, яйца, пироги на именины);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7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-воспитывать уважение к нравственным нормам христианской морали. Учить различать  добро и зло, хорошие и плохие поступки, прощать обиды, быть отзывчивыми, внимательными к сверстникам и старшим. Создать условия и вызвать желание совершать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хорошие поступки, творить добро; 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-п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ресекать (в адекватных формах) безнравственные проявления в стремлениях и действиях ребенка.</w:t>
            </w:r>
          </w:p>
          <w:p w:rsidR="00101CDC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 формировать у детей позицию неприятия циничного рационализма,  жестокости,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хамства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, равнодушия, эгоизма.           </w:t>
            </w:r>
          </w:p>
        </w:tc>
        <w:tc>
          <w:tcPr>
            <w:tcW w:w="2155" w:type="dxa"/>
          </w:tcPr>
          <w:p w:rsidR="00101CDC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Продолжить знакомство и формирование представлений об основных видах народно - прикладного творчества  (гончарное ремесло,  ковка, плетение из      кукурузных листьев,  лозы, рогоза, плетение      из бисера) </w:t>
            </w:r>
          </w:p>
          <w:p w:rsidR="003D7388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сообщить сведения      о  бытовых  традициях обрядах жителей   Кубани.</w:t>
            </w:r>
          </w:p>
          <w:p w:rsidR="00851800" w:rsidRPr="00DD7281" w:rsidRDefault="00101CDC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-  </w:t>
            </w:r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знакомство </w:t>
            </w:r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детей с музыкальным фольклорным народным творчеством жителей Кубани: разучивание казачьих песен, плясок, прибауток, </w:t>
            </w:r>
            <w:proofErr w:type="spellStart"/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потешек</w:t>
            </w:r>
            <w:proofErr w:type="spellEnd"/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 Составление сценариев, проведение праздников связанных с традициями и обычаями Кубани;</w:t>
            </w:r>
          </w:p>
          <w:p w:rsidR="00851800" w:rsidRPr="00DD7281" w:rsidRDefault="00851800" w:rsidP="008518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знакомить с писателями, поэтами Кубани, композиторами и их                          произведениями, с частью репертуара Кубанского казачьего хора.</w:t>
            </w:r>
          </w:p>
          <w:p w:rsidR="00101CDC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5" w:type="dxa"/>
          </w:tcPr>
          <w:p w:rsidR="003D7388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-   знакомить детей с природой родного края;</w:t>
            </w:r>
          </w:p>
          <w:p w:rsidR="00101CDC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  знакомить с трудом взрослых в прошлом и настоящем.</w:t>
            </w:r>
          </w:p>
          <w:p w:rsidR="00101CDC" w:rsidRPr="00DD7281" w:rsidRDefault="00101CDC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углубить представления о родной станице</w:t>
            </w:r>
            <w:r w:rsidR="00851800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            о видах труда в промышленном  и сельском хозяйстве.</w:t>
            </w:r>
          </w:p>
          <w:p w:rsidR="00851800" w:rsidRPr="00DD7281" w:rsidRDefault="00851800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- рассказать о людях,     прославивших своим трудом  нашу станицу,                край.</w:t>
            </w:r>
          </w:p>
        </w:tc>
      </w:tr>
    </w:tbl>
    <w:p w:rsidR="004C0EE9" w:rsidRPr="00DD7281" w:rsidRDefault="004C0EE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4C0EE9" w:rsidRPr="00DD7281" w:rsidRDefault="00421219" w:rsidP="0085180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" w:hAnsi="Times New Roman" w:cs="Times New Roman"/>
          <w:b/>
          <w:color w:val="333333"/>
          <w:sz w:val="28"/>
          <w:szCs w:val="28"/>
        </w:rPr>
        <w:t>2.3.</w:t>
      </w:r>
      <w:r w:rsidR="0060711E" w:rsidRPr="00DD7281">
        <w:rPr>
          <w:rFonts w:ascii="Times New Roman" w:eastAsia="Times" w:hAnsi="Times New Roman" w:cs="Times New Roman"/>
          <w:b/>
          <w:color w:val="333333"/>
          <w:sz w:val="28"/>
          <w:szCs w:val="28"/>
        </w:rPr>
        <w:t>Механизм реализации программы</w:t>
      </w:r>
    </w:p>
    <w:tbl>
      <w:tblPr>
        <w:tblStyle w:val="a9"/>
        <w:tblW w:w="0" w:type="auto"/>
        <w:tblLook w:val="04A0"/>
      </w:tblPr>
      <w:tblGrid>
        <w:gridCol w:w="2045"/>
        <w:gridCol w:w="4077"/>
        <w:gridCol w:w="3454"/>
      </w:tblGrid>
      <w:tr w:rsidR="00851800" w:rsidRPr="00DD7281" w:rsidTr="00D05228">
        <w:tc>
          <w:tcPr>
            <w:tcW w:w="2045" w:type="dxa"/>
          </w:tcPr>
          <w:p w:rsidR="00851800" w:rsidRPr="00DD7281" w:rsidRDefault="00851800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t xml:space="preserve">Задачи                </w:t>
            </w:r>
          </w:p>
        </w:tc>
        <w:tc>
          <w:tcPr>
            <w:tcW w:w="4077" w:type="dxa"/>
          </w:tcPr>
          <w:p w:rsidR="00851800" w:rsidRPr="00DD7281" w:rsidRDefault="00851800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t xml:space="preserve">Механизм реализации         </w:t>
            </w:r>
          </w:p>
        </w:tc>
        <w:tc>
          <w:tcPr>
            <w:tcW w:w="3454" w:type="dxa"/>
          </w:tcPr>
          <w:p w:rsidR="00851800" w:rsidRPr="00DD7281" w:rsidRDefault="00851800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t>Формы работы</w:t>
            </w:r>
          </w:p>
        </w:tc>
      </w:tr>
      <w:tr w:rsidR="00851800" w:rsidRPr="00DD7281" w:rsidTr="00D05228">
        <w:tc>
          <w:tcPr>
            <w:tcW w:w="2045" w:type="dxa"/>
          </w:tcPr>
          <w:p w:rsidR="00851800" w:rsidRPr="00DD7281" w:rsidRDefault="00D05228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Образовательные</w:t>
            </w:r>
          </w:p>
        </w:tc>
        <w:tc>
          <w:tcPr>
            <w:tcW w:w="4077" w:type="dxa"/>
          </w:tcPr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Изучение динамики развития знаний,</w:t>
            </w:r>
          </w:p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умений и навыков познавательного, социально- нравственного развития воспитанников. Определение основных направлений и содержания работы с детьми старшего дошкольного возраста. Систематические подгрупповые и групповые занятия, экскурсии, проектирование, обобщающие беседы.</w:t>
            </w:r>
          </w:p>
          <w:p w:rsidR="00851800" w:rsidRPr="00DD7281" w:rsidRDefault="00851800" w:rsidP="00851800">
            <w:pPr>
              <w:pStyle w:val="10"/>
              <w:widowControl w:val="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3454" w:type="dxa"/>
          </w:tcPr>
          <w:p w:rsidR="00851800" w:rsidRPr="00DD7281" w:rsidRDefault="00D05228" w:rsidP="00D05228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Создание необходимой материально- технической, учебно-методической базы. Приобретение методической литературы дидактических и наглядных пособий, современных средств ТСО. Оформление картотеки подвижных кубанских народных игр. Консультации, практикумы, тренинги, семинары с педагогами, родителями. Взаимосвязь в работе воспитателя, педагога доп. образования (изобразительная деятельность), музыкального руководителя, инструктора по физической культуре. Взаимодействие со станичным этническим музеем, детской библиотекой, детской музыкальной школой, музеем.</w:t>
            </w:r>
          </w:p>
        </w:tc>
      </w:tr>
      <w:tr w:rsidR="00851800" w:rsidRPr="00DD7281" w:rsidTr="00D05228">
        <w:tc>
          <w:tcPr>
            <w:tcW w:w="2045" w:type="dxa"/>
          </w:tcPr>
          <w:p w:rsidR="00851800" w:rsidRPr="00DD7281" w:rsidRDefault="00D05228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Воспитательные</w:t>
            </w:r>
          </w:p>
        </w:tc>
        <w:tc>
          <w:tcPr>
            <w:tcW w:w="4077" w:type="dxa"/>
          </w:tcPr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 xml:space="preserve">Внедрение системы занятий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по</w:t>
            </w:r>
            <w:proofErr w:type="gramEnd"/>
          </w:p>
          <w:p w:rsidR="00851800" w:rsidRPr="00DD7281" w:rsidRDefault="00D05228" w:rsidP="00D05228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воспитанию любви к родной станице, к родному краю. Проведение комплексных, интегрированных занятий.</w:t>
            </w:r>
          </w:p>
        </w:tc>
        <w:tc>
          <w:tcPr>
            <w:tcW w:w="3454" w:type="dxa"/>
          </w:tcPr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Изготовление фотоколлажей. Оформление уголков родного края.</w:t>
            </w:r>
          </w:p>
          <w:p w:rsidR="00851800" w:rsidRPr="00DD7281" w:rsidRDefault="00D05228" w:rsidP="00D05228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 xml:space="preserve">Оформление подборки газет по теме "История и современность станицы". Создание наглядной агитации </w:t>
            </w: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lastRenderedPageBreak/>
              <w:t>как в ДОУ, так и в группах. Работа с родителями в консультационном центре ДОУ.</w:t>
            </w:r>
          </w:p>
        </w:tc>
      </w:tr>
      <w:tr w:rsidR="00851800" w:rsidRPr="00DD7281" w:rsidTr="00D05228">
        <w:tc>
          <w:tcPr>
            <w:tcW w:w="2045" w:type="dxa"/>
          </w:tcPr>
          <w:p w:rsidR="00851800" w:rsidRPr="00DD7281" w:rsidRDefault="00D05228" w:rsidP="00851800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lastRenderedPageBreak/>
              <w:t>Оздоровительные</w:t>
            </w:r>
          </w:p>
        </w:tc>
        <w:tc>
          <w:tcPr>
            <w:tcW w:w="4077" w:type="dxa"/>
          </w:tcPr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Изучение физического развития и</w:t>
            </w:r>
          </w:p>
          <w:p w:rsidR="00851800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индивидуально- типологических особенностей каждого ребенка. Организация системы оздоровительных мероприятий. Создание здорового микроклимата на основе взаимосвязи природных и социальных факторов. Пропаганда здорового образа жизни.</w:t>
            </w:r>
          </w:p>
        </w:tc>
        <w:tc>
          <w:tcPr>
            <w:tcW w:w="3454" w:type="dxa"/>
          </w:tcPr>
          <w:p w:rsidR="00D05228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 xml:space="preserve">Совместные с родителями экскурсии по экологической тропе, туристические походы в лесную зону учреждения. Взаимосвязь в работе медицинской службы, ПДО по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изодеятельности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 xml:space="preserve">, музыкального руководителя, инструктора по физической культуре, воспитателей, родителей. Организация музыкально-спортивных праздников, развлечений, досугов. </w:t>
            </w:r>
          </w:p>
          <w:p w:rsidR="00851800" w:rsidRPr="00DD7281" w:rsidRDefault="00D05228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Консультативные дни для родителей неорганизованных детей.</w:t>
            </w:r>
          </w:p>
        </w:tc>
      </w:tr>
    </w:tbl>
    <w:p w:rsidR="006402C1" w:rsidRPr="00DD7281" w:rsidRDefault="006402C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</w:p>
    <w:p w:rsidR="006402C1" w:rsidRPr="00DD7281" w:rsidRDefault="006402C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b/>
          <w:color w:val="000000"/>
          <w:sz w:val="24"/>
          <w:szCs w:val="24"/>
        </w:rPr>
      </w:pPr>
    </w:p>
    <w:p w:rsidR="006402C1" w:rsidRPr="00DD7281" w:rsidRDefault="0060711E" w:rsidP="0042121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2.</w:t>
      </w:r>
      <w:r w:rsidR="00421219">
        <w:rPr>
          <w:rFonts w:ascii="Times New Roman" w:eastAsia="Times" w:hAnsi="Times New Roman" w:cs="Times New Roman"/>
          <w:b/>
          <w:color w:val="000000"/>
          <w:sz w:val="28"/>
          <w:szCs w:val="28"/>
        </w:rPr>
        <w:t>4</w:t>
      </w: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. Перспективно- тематическое планирование по возрастным группам. Перспективно- тематическое планирование в средней группе.</w:t>
      </w:r>
    </w:p>
    <w:tbl>
      <w:tblPr>
        <w:tblStyle w:val="a9"/>
        <w:tblW w:w="0" w:type="auto"/>
        <w:tblLook w:val="04A0"/>
      </w:tblPr>
      <w:tblGrid>
        <w:gridCol w:w="3229"/>
        <w:gridCol w:w="2248"/>
        <w:gridCol w:w="1773"/>
        <w:gridCol w:w="2326"/>
      </w:tblGrid>
      <w:tr w:rsidR="00020D55" w:rsidRPr="00DD7281" w:rsidTr="00D61DE7">
        <w:tc>
          <w:tcPr>
            <w:tcW w:w="3903" w:type="dxa"/>
          </w:tcPr>
          <w:p w:rsidR="00D61DE7" w:rsidRPr="00DD7281" w:rsidRDefault="001A54C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Совместная деятельность воспитателя и детей.</w:t>
            </w:r>
          </w:p>
        </w:tc>
        <w:tc>
          <w:tcPr>
            <w:tcW w:w="2264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10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Праздники Развлечения</w:t>
            </w:r>
          </w:p>
        </w:tc>
        <w:tc>
          <w:tcPr>
            <w:tcW w:w="1599" w:type="dxa"/>
          </w:tcPr>
          <w:p w:rsidR="00D61DE7" w:rsidRPr="00DD7281" w:rsidRDefault="00DD7281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Сентябрь.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D61DE7" w:rsidRPr="00DD7281" w:rsidRDefault="00D61DE7" w:rsidP="00D61DE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1.Тема: 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« 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Во</w:t>
            </w:r>
            <w:proofErr w:type="gramEnd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саду ли, во городе»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од. Расширять знания детей об овощах и фру</w:t>
            </w:r>
            <w:r w:rsidR="001A54C7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ктах выращиваемых на Кубани. Продолжать учить  детей отгадывать загадки, участвуя в дидактической игре « Во саду ли</w:t>
            </w:r>
            <w:proofErr w:type="gramStart"/>
            <w:r w:rsidR="001A54C7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="001A54C7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во городе» воспитывать любовь к русскому фольклору. </w:t>
            </w:r>
          </w:p>
        </w:tc>
        <w:tc>
          <w:tcPr>
            <w:tcW w:w="2264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Разучиваем казачьи игры. Изготовление поделок из овощей. Игры в кубанской хате.</w:t>
            </w:r>
          </w:p>
          <w:p w:rsidR="00D61DE7" w:rsidRPr="00DD7281" w:rsidRDefault="00D61DE7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810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Подготовка к празднику.</w:t>
            </w:r>
          </w:p>
          <w:p w:rsidR="00D61DE7" w:rsidRPr="00DD7281" w:rsidRDefault="001A54C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«Осень на Кубани</w:t>
            </w:r>
            <w:r w:rsidR="00D61DE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Выставка поделок из овощей совместно с родителями.</w:t>
            </w:r>
          </w:p>
          <w:p w:rsidR="00D61DE7" w:rsidRPr="00DD7281" w:rsidRDefault="00D61DE7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</w:tcPr>
          <w:p w:rsidR="00D61DE7" w:rsidRPr="00DD7281" w:rsidRDefault="001A54C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1A54C7" w:rsidRPr="00DD7281" w:rsidRDefault="001A54C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1A54C7" w:rsidRPr="00DD7281" w:rsidRDefault="001A54C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Стр.44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Октябрь.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D61DE7" w:rsidRPr="00DD7281" w:rsidRDefault="007B216A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2.Тема: «Приметы осени</w:t>
            </w:r>
            <w:r w:rsidR="00D61DE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D61DE7" w:rsidRPr="00DD7281" w:rsidRDefault="00D61DE7" w:rsidP="007B216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Цель – </w:t>
            </w:r>
            <w:r w:rsidR="007B216A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Приобщать детей к </w:t>
            </w:r>
            <w:r w:rsidR="007B216A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творчеству кубанских авторов</w:t>
            </w:r>
            <w:proofErr w:type="gramStart"/>
            <w:r w:rsidR="007B216A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,р</w:t>
            </w:r>
            <w:proofErr w:type="gramEnd"/>
            <w:r w:rsidR="007B216A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азвивать поэтический слух,память; Продолжать работу по формированию грамматического строя речи ,воспитывать любовь к художественной </w:t>
            </w:r>
            <w:r w:rsidR="00187521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литературе, природе Кубани.</w:t>
            </w:r>
          </w:p>
        </w:tc>
        <w:tc>
          <w:tcPr>
            <w:tcW w:w="2264" w:type="dxa"/>
          </w:tcPr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Аппликация: «Мой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дом».</w:t>
            </w:r>
          </w:p>
          <w:p w:rsidR="00D61DE7" w:rsidRPr="00DD7281" w:rsidRDefault="00D61DE7" w:rsidP="00D0522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810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«Кубанская ярмарка».</w:t>
            </w:r>
          </w:p>
        </w:tc>
        <w:tc>
          <w:tcPr>
            <w:tcW w:w="1599" w:type="dxa"/>
          </w:tcPr>
          <w:p w:rsidR="00D61DE7" w:rsidRPr="00DD7281" w:rsidRDefault="00187521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187521" w:rsidRPr="00DD7281" w:rsidRDefault="00187521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187521" w:rsidRPr="00DD7281" w:rsidRDefault="00187521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Дошкольникам о Кубани (методическое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пособие для педагогов дошкольных образований)</w:t>
            </w:r>
          </w:p>
          <w:p w:rsidR="00187521" w:rsidRPr="00DD7281" w:rsidRDefault="00187521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Стр.76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Ноябрь.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D61DE7" w:rsidRPr="00DD7281" w:rsidRDefault="00D24923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3.Тема: «Сошью Маше сарафан</w:t>
            </w:r>
            <w:r w:rsidR="00D61DE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 - дать определение понятию «черкеска, шаровары, папаха». Учить находить отличия в элементах узоров национальной одежды кукол. Рассматривать кукол в национальной одежде.</w:t>
            </w:r>
          </w:p>
        </w:tc>
        <w:tc>
          <w:tcPr>
            <w:tcW w:w="2264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Игры с куклами в народных костюмах.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Экскурсия в кубанскую хату.</w:t>
            </w: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810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</w:tcPr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D61DE7" w:rsidRPr="00DD7281" w:rsidRDefault="00D24923" w:rsidP="00D2492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Стр.48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Декабрь.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D24923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4.Тема: «Посуда казачьей семьи»</w:t>
            </w:r>
          </w:p>
          <w:p w:rsidR="00D24923" w:rsidRPr="00DD7281" w:rsidRDefault="00D24923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( Веселые ложки)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Цель: познакомить детей с некоторыми предметами деревенского быта, домашней утварью. Воспитывать уважение к традициям казачьей семьи.</w:t>
            </w:r>
          </w:p>
        </w:tc>
        <w:tc>
          <w:tcPr>
            <w:tcW w:w="2264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Познакомить детей с тем, как велось хозяйство, с трудом наших предков.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Лепка посуды.</w:t>
            </w: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810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</w:tcPr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D61DE7" w:rsidRPr="00DD7281" w:rsidRDefault="00D24923" w:rsidP="00D2492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Стр.54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Январь.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Образовательная область:познавательное развитие. </w:t>
            </w:r>
          </w:p>
          <w:p w:rsidR="00187521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5.Тема: «</w:t>
            </w:r>
            <w:r w:rsidR="00187521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Сею</w:t>
            </w:r>
            <w:proofErr w:type="gramStart"/>
            <w:r w:rsidR="00187521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,</w:t>
            </w:r>
            <w:proofErr w:type="gramEnd"/>
            <w:r w:rsidR="00187521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сею, </w:t>
            </w:r>
            <w:proofErr w:type="spellStart"/>
            <w:r w:rsidR="00187521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посеваю,с</w:t>
            </w:r>
            <w:proofErr w:type="spellEnd"/>
            <w:r w:rsidR="00187521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Новым годом поздравляю»</w:t>
            </w:r>
          </w:p>
          <w:p w:rsidR="00187521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</w:t>
            </w:r>
            <w:proofErr w:type="gramStart"/>
            <w:r w:rsidR="00187521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:З</w:t>
            </w:r>
            <w:proofErr w:type="gramEnd"/>
            <w:r w:rsidR="00187521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накомство с праздновании «</w:t>
            </w:r>
            <w:r w:rsidR="00020D5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Новогодних праздников. Разучивание колядки «</w:t>
            </w:r>
            <w:proofErr w:type="spellStart"/>
            <w:r w:rsidR="00020D5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Щедровочка</w:t>
            </w:r>
            <w:proofErr w:type="spellEnd"/>
            <w:r w:rsidR="00020D5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4" w:type="dxa"/>
          </w:tcPr>
          <w:p w:rsidR="00D61DE7" w:rsidRPr="00DD7281" w:rsidRDefault="00D61DE7" w:rsidP="00020D5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Разучиваем казачьи игры</w:t>
            </w:r>
            <w:r w:rsidR="00020D5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 колядки.</w:t>
            </w:r>
          </w:p>
        </w:tc>
        <w:tc>
          <w:tcPr>
            <w:tcW w:w="1810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</w:tcPr>
          <w:p w:rsidR="00020D55" w:rsidRPr="00DD7281" w:rsidRDefault="00020D55" w:rsidP="00020D5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020D55" w:rsidRPr="00DD7281" w:rsidRDefault="00020D55" w:rsidP="00020D5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D61DE7" w:rsidRPr="00DD7281" w:rsidRDefault="00020D55" w:rsidP="00020D5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Стр.52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Февраль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Образовательная область: 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познавательное развитие.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6 Тема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..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Подготовка к празднику « День защитника Отечества»: разучивание стихов, песен, танцев.</w:t>
            </w:r>
          </w:p>
        </w:tc>
        <w:tc>
          <w:tcPr>
            <w:tcW w:w="2264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Выставка детского творчества.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Подготовка  к                                     празднику, посвященному                                                    « Дню защитника Отечества».   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Изготовление поделок.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Казачьи игры</w:t>
            </w: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10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lastRenderedPageBreak/>
              <w:t>Праздник</w:t>
            </w:r>
            <w:proofErr w:type="gramEnd"/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t xml:space="preserve"> посвященный                                             </w:t>
            </w:r>
            <w:r w:rsidRPr="00DD7281"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  <w:lastRenderedPageBreak/>
              <w:t>Дню                                           защитника         Отечества</w:t>
            </w:r>
          </w:p>
        </w:tc>
        <w:tc>
          <w:tcPr>
            <w:tcW w:w="1599" w:type="dxa"/>
          </w:tcPr>
          <w:p w:rsidR="00D61DE7" w:rsidRPr="00DD7281" w:rsidRDefault="00020D5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lastRenderedPageBreak/>
              <w:t>Модефицированный</w:t>
            </w:r>
            <w:proofErr w:type="spellEnd"/>
          </w:p>
          <w:p w:rsidR="00020D55" w:rsidRPr="00DD7281" w:rsidRDefault="00020D5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>конспект</w:t>
            </w:r>
          </w:p>
        </w:tc>
      </w:tr>
      <w:tr w:rsidR="00020D55" w:rsidRPr="00DD7281" w:rsidTr="00D61DE7">
        <w:tc>
          <w:tcPr>
            <w:tcW w:w="3903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Март.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D61DE7" w:rsidRPr="00DD7281" w:rsidRDefault="00D24923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7.Тема: «Масленица-дорогая 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–н</w:t>
            </w:r>
            <w:proofErr w:type="gramEnd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аша гостьюшка годовая</w:t>
            </w:r>
            <w:r w:rsidR="00D61DE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Цели: Дать первоначальные представления об обрядовых праздниках, играх, особенностях времен года. Воспитывать уважение к казачьим традициям.</w:t>
            </w:r>
          </w:p>
        </w:tc>
        <w:tc>
          <w:tcPr>
            <w:tcW w:w="2264" w:type="dxa"/>
          </w:tcPr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333333"/>
                <w:sz w:val="24"/>
                <w:szCs w:val="24"/>
              </w:rPr>
              <w:t xml:space="preserve">"Широкая масленица" (аппликация  и лепка                    блинов)                                             </w:t>
            </w:r>
          </w:p>
        </w:tc>
        <w:tc>
          <w:tcPr>
            <w:tcW w:w="1810" w:type="dxa"/>
          </w:tcPr>
          <w:p w:rsidR="00D61DE7" w:rsidRPr="00DD7281" w:rsidRDefault="00D61DE7" w:rsidP="006402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Участие в развлечении 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«Широкая Масленица»</w:t>
            </w:r>
          </w:p>
          <w:p w:rsidR="00D61DE7" w:rsidRPr="00DD7281" w:rsidRDefault="00D61DE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</w:tcPr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D24923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D61DE7" w:rsidRPr="00DD7281" w:rsidRDefault="00D24923" w:rsidP="00D249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Стр.57</w:t>
            </w:r>
          </w:p>
        </w:tc>
      </w:tr>
      <w:tr w:rsidR="00020D55" w:rsidRPr="00DD7281" w:rsidTr="00756C17">
        <w:trPr>
          <w:trHeight w:val="601"/>
        </w:trPr>
        <w:tc>
          <w:tcPr>
            <w:tcW w:w="3903" w:type="dxa"/>
            <w:tcBorders>
              <w:bottom w:val="single" w:sz="4" w:space="0" w:color="auto"/>
            </w:tcBorders>
          </w:tcPr>
          <w:p w:rsidR="00D61DE7" w:rsidRPr="00DD7281" w:rsidRDefault="00D61DE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Апрель.</w:t>
            </w:r>
          </w:p>
          <w:p w:rsidR="00D61DE7" w:rsidRPr="00DD7281" w:rsidRDefault="00D61DE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Область: познавательное развитие.</w:t>
            </w:r>
          </w:p>
          <w:p w:rsidR="00D61DE7" w:rsidRPr="00DD7281" w:rsidRDefault="00D61DE7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8.Тема: </w:t>
            </w:r>
            <w:r w:rsidR="00756C1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« Весна, </w:t>
            </w:r>
            <w:proofErr w:type="gramStart"/>
            <w:r w:rsidR="00756C1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весна</w:t>
            </w:r>
            <w:proofErr w:type="gramEnd"/>
            <w:r w:rsidR="00756C17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поди сюда»</w:t>
            </w:r>
          </w:p>
          <w:p w:rsidR="00D61DE7" w:rsidRPr="00DD7281" w:rsidRDefault="00756C17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: Вызвать интерес к рассказу воспитателя о старинных обычаях встречи весны. Учить отгадывать загадки о весне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заучивать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заклички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:rsidR="00D61DE7" w:rsidRPr="00DD7281" w:rsidRDefault="00D61DE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Совместно с родителями оформить выставку поделок</w:t>
            </w:r>
            <w:r w:rsidR="00756C17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«весна пришла»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61DE7" w:rsidRPr="00DD7281" w:rsidRDefault="00D61DE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Рисование по трафаретам.</w:t>
            </w:r>
          </w:p>
          <w:p w:rsidR="00D61DE7" w:rsidRPr="00DD7281" w:rsidRDefault="00D61DE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Рассматривание </w:t>
            </w:r>
            <w:r w:rsidR="00756C17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иллюстрированных материалов о весне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D61DE7" w:rsidRPr="00DD7281" w:rsidRDefault="00D61DE7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756C17" w:rsidRPr="00DD7281" w:rsidRDefault="00756C17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756C17" w:rsidRPr="00DD7281" w:rsidRDefault="00756C17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D61DE7" w:rsidRPr="00DD7281" w:rsidRDefault="00756C17" w:rsidP="00756C1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Стр.58</w:t>
            </w:r>
          </w:p>
        </w:tc>
      </w:tr>
      <w:tr w:rsidR="00020D55" w:rsidRPr="00DD7281" w:rsidTr="00756C17">
        <w:trPr>
          <w:trHeight w:val="2392"/>
        </w:trPr>
        <w:tc>
          <w:tcPr>
            <w:tcW w:w="3903" w:type="dxa"/>
            <w:tcBorders>
              <w:top w:val="single" w:sz="4" w:space="0" w:color="auto"/>
            </w:tcBorders>
          </w:tcPr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Май.</w:t>
            </w:r>
          </w:p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Область: познавательное развитие.</w:t>
            </w:r>
          </w:p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9.Тема "Сирень 45 года"</w:t>
            </w:r>
          </w:p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Беседа о войне с просмотром фрагментов фильмов. Слушание фронтовых песен.</w:t>
            </w:r>
          </w:p>
        </w:tc>
        <w:tc>
          <w:tcPr>
            <w:tcW w:w="2264" w:type="dxa"/>
            <w:tcBorders>
              <w:top w:val="single" w:sz="4" w:space="0" w:color="auto"/>
            </w:tcBorders>
          </w:tcPr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Раскрашивание картинок военной техники. </w:t>
            </w:r>
          </w:p>
          <w:p w:rsidR="00756C17" w:rsidRPr="00DD7281" w:rsidRDefault="00756C17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Игры (соревновательного характера)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756C17" w:rsidRPr="00DD7281" w:rsidRDefault="00756C1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auto"/>
            </w:tcBorders>
          </w:tcPr>
          <w:p w:rsidR="00756C17" w:rsidRPr="00DD7281" w:rsidRDefault="00756C17" w:rsidP="00756C17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402C1" w:rsidRPr="00DD7281" w:rsidRDefault="006402C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3002DE" w:rsidRPr="00DD7281" w:rsidRDefault="009A65BC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ind w:firstLine="57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Совместная деятельность воспитателя и детей</w:t>
      </w:r>
      <w:r w:rsidR="0060711E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проводится с детьми среднего дошкольного возраста с сентября по май. 1 занятие в месяц продолжительностью 15-20 минут.</w:t>
      </w:r>
    </w:p>
    <w:p w:rsidR="004C0EE9" w:rsidRPr="00DD7281" w:rsidRDefault="0060711E" w:rsidP="003002D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b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lastRenderedPageBreak/>
        <w:t>Перспективно- тематическое планирование в старшей группе.</w:t>
      </w:r>
    </w:p>
    <w:p w:rsidR="004C0EE9" w:rsidRPr="00DD7281" w:rsidRDefault="007215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Совместная деятельность воспитателя и детей </w:t>
      </w:r>
      <w:r w:rsidR="0060711E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старшего дошколь</w:t>
      </w:r>
      <w:r w:rsidR="00045EAD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ного возраста с сентября по май</w:t>
      </w:r>
      <w:r w:rsidR="0060711E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1 в месяц продолжительностью 20-25 минут.</w:t>
      </w:r>
    </w:p>
    <w:tbl>
      <w:tblPr>
        <w:tblStyle w:val="a9"/>
        <w:tblW w:w="0" w:type="auto"/>
        <w:tblInd w:w="-176" w:type="dxa"/>
        <w:tblLook w:val="04A0"/>
      </w:tblPr>
      <w:tblGrid>
        <w:gridCol w:w="3151"/>
        <w:gridCol w:w="2292"/>
        <w:gridCol w:w="1838"/>
        <w:gridCol w:w="2471"/>
      </w:tblGrid>
      <w:tr w:rsidR="00BA7E23" w:rsidRPr="00DD7281" w:rsidTr="00B12DE2">
        <w:tc>
          <w:tcPr>
            <w:tcW w:w="3694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           Непрерывно                                                              образовательная деятельность</w:t>
            </w:r>
          </w:p>
        </w:tc>
        <w:tc>
          <w:tcPr>
            <w:tcW w:w="2382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jc w:val="center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Предварительная работа.</w:t>
            </w:r>
          </w:p>
        </w:tc>
        <w:tc>
          <w:tcPr>
            <w:tcW w:w="1982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Праздники Развлечения</w:t>
            </w:r>
          </w:p>
          <w:p w:rsidR="00B12DE2" w:rsidRPr="00DD7281" w:rsidRDefault="00B12DE2" w:rsidP="003002DE">
            <w:pPr>
              <w:pStyle w:val="10"/>
              <w:widowControl w:val="0"/>
              <w:spacing w:after="100"/>
              <w:jc w:val="center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B12DE2" w:rsidRPr="00DD7281" w:rsidRDefault="00BA7E23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Сентябрь.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BA7E23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.Тема. « Что летом родиться,- зимой пригодиться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BA7E23" w:rsidRPr="00DD7281" w:rsidRDefault="00BA7E23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Познакомить детей с народными приметами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пословицами поговорками Беседа о лете. Загадывание загадок о летних явлениях природы.</w:t>
            </w:r>
          </w:p>
        </w:tc>
        <w:tc>
          <w:tcPr>
            <w:tcW w:w="2382" w:type="dxa"/>
          </w:tcPr>
          <w:p w:rsidR="00B12DE2" w:rsidRPr="00DD7281" w:rsidRDefault="00BA7E23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Заучивание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закличек</w:t>
            </w:r>
            <w:proofErr w:type="spellEnd"/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пословиц, поговорок о лете,осени.</w:t>
            </w:r>
          </w:p>
        </w:tc>
        <w:tc>
          <w:tcPr>
            <w:tcW w:w="1982" w:type="dxa"/>
          </w:tcPr>
          <w:p w:rsidR="00B12DE2" w:rsidRPr="00DD7281" w:rsidRDefault="00BA7E23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Подготовка к празднику «Кубанская ярмарка</w:t>
            </w:r>
            <w:r w:rsidR="00765092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94" w:type="dxa"/>
          </w:tcPr>
          <w:p w:rsidR="00BA7E23" w:rsidRPr="00DD7281" w:rsidRDefault="00BA7E23" w:rsidP="00BA7E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BA7E23" w:rsidRPr="00DD7281" w:rsidRDefault="00BA7E23" w:rsidP="00BA7E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B12DE2" w:rsidRPr="00DD7281" w:rsidRDefault="00BA7E23" w:rsidP="00BA7E23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Стр.64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Октябрь.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2.Тема: « октябрь пахнет капустой»</w:t>
            </w:r>
          </w:p>
          <w:p w:rsidR="00B12DE2" w:rsidRPr="00DD7281" w:rsidRDefault="00B12DE2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 – Продолжать знакомить с характерными для октября явлениях природы, народных обычаях и праздника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х(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Покров, Сергиев день)</w:t>
            </w:r>
          </w:p>
          <w:p w:rsidR="00B12DE2" w:rsidRPr="00DD7281" w:rsidRDefault="00B12DE2" w:rsidP="00756C1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Знакомствос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предметами обихода_ деревянным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корытцем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,т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япкой</w:t>
            </w:r>
            <w:proofErr w:type="spell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82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Подготовка к празднику: «Кубанская ярмарка».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Беседа: « Дары Кубани».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Рассматривание сюжетных картинок о том, как готовятся к севу и уборке урожая осенью, сколько труда затрачивают люди.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Выставка поделок из овощей совместно с родителями.</w:t>
            </w:r>
          </w:p>
        </w:tc>
        <w:tc>
          <w:tcPr>
            <w:tcW w:w="1982" w:type="dxa"/>
          </w:tcPr>
          <w:p w:rsidR="00B12DE2" w:rsidRPr="00DD7281" w:rsidRDefault="00B12DE2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«Кубанская ярмарка»</w:t>
            </w:r>
          </w:p>
        </w:tc>
        <w:tc>
          <w:tcPr>
            <w:tcW w:w="1694" w:type="dxa"/>
          </w:tcPr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B12DE2" w:rsidRPr="00DD7281" w:rsidRDefault="0072159F" w:rsidP="0072159F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Стр.67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Ноябрь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Область: познавательное развитие.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3. Тема: «Образ Пресвятой Богородицы - образ Матери»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 - формировать начальные представления о жизни святой Богородицы – Матери Иисуса Христа.</w:t>
            </w:r>
          </w:p>
        </w:tc>
        <w:tc>
          <w:tcPr>
            <w:tcW w:w="2382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Рассматривание иллюстраций с изображением Богоявленского храма, церквей края.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Изготовление коллажа «Мамочка любимая моя».</w:t>
            </w:r>
          </w:p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62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Выставки поделок совместно с родителями «Ремесло Богородицы»</w:t>
            </w:r>
          </w:p>
        </w:tc>
        <w:tc>
          <w:tcPr>
            <w:tcW w:w="1982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Участие в концерте «День Матери-казачки»</w:t>
            </w:r>
          </w:p>
          <w:p w:rsidR="00B12DE2" w:rsidRPr="00DD7281" w:rsidRDefault="00B12DE2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B12DE2" w:rsidRPr="00DD7281" w:rsidRDefault="00B12DE2" w:rsidP="003002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Декабрь.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020D55" w:rsidRPr="00DD7281" w:rsidRDefault="00020D55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4.Тема: «Дар Екатерины</w:t>
            </w:r>
            <w:r w:rsidR="00B12DE2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  <w:p w:rsidR="00B12DE2" w:rsidRPr="00DD7281" w:rsidRDefault="00B12DE2" w:rsidP="00020D5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Цель: </w:t>
            </w:r>
            <w:r w:rsidR="00020D5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Познакомить детей с историей появления казаков на Кубани;сформировать начальные представления об их быте и традициях;прививать интерес к казачьим </w:t>
            </w:r>
            <w:r w:rsidR="00662F1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песням, играм, пляскам. Воспитывать любовь к родному краю и уважение к его истории.</w:t>
            </w:r>
          </w:p>
        </w:tc>
        <w:tc>
          <w:tcPr>
            <w:tcW w:w="2382" w:type="dxa"/>
          </w:tcPr>
          <w:p w:rsidR="00B12DE2" w:rsidRPr="00DD7281" w:rsidRDefault="00662F15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Рассматривание иллюстраций</w:t>
            </w:r>
            <w:r w:rsidR="00B12DE2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«Знакомимся с блюдами кубанс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кой кухни» 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Лепка и рисование с натуры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кубанской посуды.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</w:tcPr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662F15" w:rsidRPr="00DD7281" w:rsidRDefault="00662F15" w:rsidP="00662F1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662F15" w:rsidRPr="00DD7281" w:rsidRDefault="00662F15" w:rsidP="00662F1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662F15" w:rsidRPr="00DD7281" w:rsidRDefault="00662F15" w:rsidP="00662F1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Дошкольникам о Кубани (методическое пособие для педагогов дошкольных образований)</w:t>
            </w:r>
          </w:p>
          <w:p w:rsidR="00B12DE2" w:rsidRPr="00DD7281" w:rsidRDefault="00662F15" w:rsidP="00662F15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Стр.32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Январь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7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662F15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5.Тема: </w:t>
            </w:r>
            <w:r w:rsidR="00662F15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 Гончарные мастеровые»</w:t>
            </w:r>
          </w:p>
          <w:p w:rsidR="00B12DE2" w:rsidRPr="00DD7281" w:rsidRDefault="00B12DE2" w:rsidP="00662F1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Цель </w:t>
            </w:r>
            <w:r w:rsidR="00662F15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Рассказ воспитателя о гончарном промысле.Дидактическая игра « Что как называется» Чтение сказки «лиса и кувшин»</w:t>
            </w:r>
          </w:p>
        </w:tc>
        <w:tc>
          <w:tcPr>
            <w:tcW w:w="2382" w:type="dxa"/>
          </w:tcPr>
          <w:p w:rsidR="00B12DE2" w:rsidRPr="00DD7281" w:rsidRDefault="00BA7E23" w:rsidP="00BA7E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Рассматривание глиняной посуды</w:t>
            </w:r>
          </w:p>
        </w:tc>
        <w:tc>
          <w:tcPr>
            <w:tcW w:w="1982" w:type="dxa"/>
          </w:tcPr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BA7E23" w:rsidRPr="00DD7281" w:rsidRDefault="00BA7E23" w:rsidP="00BA7E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BA7E23" w:rsidRPr="00DD7281" w:rsidRDefault="00BA7E23" w:rsidP="00BA7E2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B12DE2" w:rsidRPr="00DD7281" w:rsidRDefault="00BA7E23" w:rsidP="00BA7E23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Стр.69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Февраль.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6.Тема: «Ознакомление с символикой: гербом, гимном, флагом Краснодарского края»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ind w:firstLine="57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 - познакомить детей с символикой Краснодарского края, воспитывать патриотизм, уважение к традициям и гордость за свою Родину.</w:t>
            </w:r>
          </w:p>
        </w:tc>
        <w:tc>
          <w:tcPr>
            <w:tcW w:w="23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Показ презентации: «Геральдика Краснодарского края».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Подготовка к празднику.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Изготовление открыток. Выставка детского творчества.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Казачьи игры.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Праздник, посвященный Дню защитника Отечества.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B12DE2" w:rsidRPr="00DD7281" w:rsidRDefault="0072159F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Ю.М.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Бодяев</w:t>
            </w:r>
            <w:proofErr w:type="spellEnd"/>
          </w:p>
          <w:p w:rsidR="0072159F" w:rsidRPr="00DD7281" w:rsidRDefault="0072159F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Символы Краснодарского края</w:t>
            </w:r>
          </w:p>
          <w:p w:rsidR="0072159F" w:rsidRPr="00DD7281" w:rsidRDefault="0072159F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( пособие для общеобразовательной школы)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Март.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7.Тема: «</w:t>
            </w:r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Нет родимей дружка</w:t>
            </w:r>
            <w:proofErr w:type="gramStart"/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,</w:t>
            </w:r>
            <w:proofErr w:type="gramEnd"/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чем родная матушка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- этическая беседа об отношении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казаков к женщине- матери с включением народных легенд, пословиц, поговорок.</w:t>
            </w:r>
          </w:p>
        </w:tc>
        <w:tc>
          <w:tcPr>
            <w:tcW w:w="23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Изготовление поделок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для</w:t>
            </w:r>
            <w:proofErr w:type="gramEnd"/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мам.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Подготовка к празднику.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 «Весенние цветы для мамы»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B12DE2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Стр.77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Апрель.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72159F" w:rsidRPr="00DD7281" w:rsidRDefault="00B12DE2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8.Тема</w:t>
            </w:r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«Хле</w:t>
            </w:r>
            <w:proofErr w:type="gramStart"/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б-</w:t>
            </w:r>
            <w:proofErr w:type="gramEnd"/>
            <w:r w:rsidR="0072159F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всему голова»</w:t>
            </w:r>
          </w:p>
          <w:p w:rsidR="00B12DE2" w:rsidRPr="00DD7281" w:rsidRDefault="00B12DE2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Цель - обобщать знания детей о развитии сегодня нашего края, Воспитывать чувство уважения к труженикам Кубани, прививать чувство гордости за людей, которые сеют, выращивают и убирают хлеб, благодарность за труд хлеборобов.</w:t>
            </w:r>
          </w:p>
        </w:tc>
        <w:tc>
          <w:tcPr>
            <w:tcW w:w="23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Выставка пасхальных поделок.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</w:tcPr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«Встречаем Пасху!»</w:t>
            </w:r>
          </w:p>
        </w:tc>
        <w:tc>
          <w:tcPr>
            <w:tcW w:w="1694" w:type="dxa"/>
          </w:tcPr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72159F" w:rsidRPr="00DD7281" w:rsidRDefault="0072159F" w:rsidP="007215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B12DE2" w:rsidRPr="00DD7281" w:rsidRDefault="0072159F" w:rsidP="0072159F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Стр.66</w:t>
            </w:r>
          </w:p>
        </w:tc>
      </w:tr>
      <w:tr w:rsidR="00BA7E23" w:rsidRPr="00DD7281" w:rsidTr="00B12DE2">
        <w:tc>
          <w:tcPr>
            <w:tcW w:w="3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Май. Образовательная область: познавательное развитие.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9.Тема: «На героя и слава бежит» - беседа о героях-казаках, старинном оружии. Верный друг казака.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Рассказать о значимости коня в жизни казака, работа с пословицами.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Игры (соревновательного характера)</w:t>
            </w:r>
          </w:p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Выставка детского творчества. Выучить пословицы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Рассматривание оружия казака.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 "Сирень 45 года"</w:t>
            </w:r>
          </w:p>
          <w:p w:rsidR="00B12DE2" w:rsidRPr="00DD7281" w:rsidRDefault="00B12DE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</w:tcPr>
          <w:p w:rsidR="00B12DE2" w:rsidRPr="00DD7281" w:rsidRDefault="00B12DE2" w:rsidP="006124D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4C0EE9" w:rsidRPr="00DD7281" w:rsidRDefault="004C0EE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6124DE" w:rsidRPr="00DD7281" w:rsidRDefault="0060711E" w:rsidP="006124D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b/>
          <w:color w:val="000000"/>
          <w:sz w:val="28"/>
          <w:szCs w:val="28"/>
        </w:rPr>
        <w:t>Перспективно - тематическое планирование в подготовительной к школе группе.</w:t>
      </w:r>
    </w:p>
    <w:p w:rsidR="003C288A" w:rsidRPr="00DD7281" w:rsidRDefault="00133504" w:rsidP="006124D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Совместная деятельность воспитателя и детей подготовительной к школе группе </w:t>
      </w:r>
      <w:r w:rsidR="0060711E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 сентября по май, 1 занятие в месяц продолжи</w:t>
      </w:r>
      <w:r w:rsidR="003C288A" w:rsidRPr="00DD7281">
        <w:rPr>
          <w:rFonts w:ascii="Times New Roman" w:eastAsia="Times" w:hAnsi="Times New Roman" w:cs="Times New Roman"/>
          <w:color w:val="000000"/>
          <w:sz w:val="28"/>
          <w:szCs w:val="28"/>
        </w:rPr>
        <w:t>тельностью25-30 мин.</w:t>
      </w:r>
    </w:p>
    <w:p w:rsidR="004C0EE9" w:rsidRPr="00DD7281" w:rsidRDefault="004C0EE9" w:rsidP="006124D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tbl>
      <w:tblPr>
        <w:tblStyle w:val="a9"/>
        <w:tblW w:w="9606" w:type="dxa"/>
        <w:tblLayout w:type="fixed"/>
        <w:tblLook w:val="04A0"/>
      </w:tblPr>
      <w:tblGrid>
        <w:gridCol w:w="2802"/>
        <w:gridCol w:w="2409"/>
        <w:gridCol w:w="1985"/>
        <w:gridCol w:w="2410"/>
      </w:tblGrid>
      <w:tr w:rsidR="00133504" w:rsidRPr="00DD7281" w:rsidTr="00133504">
        <w:trPr>
          <w:trHeight w:val="1114"/>
        </w:trPr>
        <w:tc>
          <w:tcPr>
            <w:tcW w:w="2802" w:type="dxa"/>
            <w:tcBorders>
              <w:bottom w:val="single" w:sz="4" w:space="0" w:color="auto"/>
            </w:tcBorders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Совместная деятельность воспитателя и детей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33504" w:rsidRPr="00DD7281" w:rsidRDefault="003C288A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Предварительная работа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33504" w:rsidRPr="00DD7281" w:rsidRDefault="003C288A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Праздники и развлечения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33504" w:rsidRPr="00DD7281" w:rsidRDefault="00DD7281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Л</w:t>
            </w:r>
            <w:r w:rsidR="003C288A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итература</w:t>
            </w:r>
          </w:p>
        </w:tc>
      </w:tr>
      <w:tr w:rsidR="00133504" w:rsidRPr="00DD7281" w:rsidTr="00133504">
        <w:trPr>
          <w:trHeight w:val="3957"/>
        </w:trPr>
        <w:tc>
          <w:tcPr>
            <w:tcW w:w="2802" w:type="dxa"/>
            <w:tcBorders>
              <w:top w:val="single" w:sz="4" w:space="0" w:color="auto"/>
            </w:tcBorders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  <w:p w:rsidR="00133504" w:rsidRPr="00DD7281" w:rsidRDefault="00133504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Сентябрь</w:t>
            </w:r>
          </w:p>
          <w:p w:rsidR="003C288A" w:rsidRPr="00DD7281" w:rsidRDefault="003C288A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  <w:p w:rsidR="00133504" w:rsidRPr="00DD7281" w:rsidRDefault="00133504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</w:t>
            </w:r>
          </w:p>
          <w:p w:rsidR="00133504" w:rsidRPr="00DD7281" w:rsidRDefault="00765092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1: «Кто такие Кубанские казаки</w:t>
            </w:r>
            <w:r w:rsidR="00133504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</w:p>
          <w:p w:rsidR="00765092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</w:t>
            </w:r>
            <w:r w:rsidR="00765092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ь: </w:t>
            </w:r>
          </w:p>
          <w:p w:rsidR="00133504" w:rsidRPr="00DD7281" w:rsidRDefault="00765092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Прививать детям интерес к изучению истории Краснодарского края и кубанского казачества</w:t>
            </w:r>
            <w:r w:rsidR="00133504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 вызывать желание у детей знакомиться с жизнью кубанских казаков, воспитывать уважение к старшему поколению.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Занятие по аппликации:</w:t>
            </w:r>
          </w:p>
          <w:p w:rsidR="00133504" w:rsidRPr="00DD7281" w:rsidRDefault="00133504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Подготовка 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празднику</w:t>
            </w:r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«Подарки с кубанской грядки».</w:t>
            </w:r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празднику.</w:t>
            </w:r>
          </w:p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33504" w:rsidRPr="00DD7281" w:rsidRDefault="00133504" w:rsidP="0013350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«Кубанская ярмарка»</w:t>
            </w:r>
          </w:p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65092" w:rsidRPr="00DD7281" w:rsidRDefault="00765092" w:rsidP="0076509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765092" w:rsidRPr="00DD7281" w:rsidRDefault="00765092" w:rsidP="0076509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765092" w:rsidRPr="00DD7281" w:rsidRDefault="00765092" w:rsidP="00765092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Дошкольникам о Кубани (методическое пособие для педагогов дошкольных образований)</w:t>
            </w:r>
          </w:p>
          <w:p w:rsidR="00133504" w:rsidRPr="00DD7281" w:rsidRDefault="00765092" w:rsidP="007650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Стр.34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3C288A" w:rsidRPr="00DD7281" w:rsidRDefault="003C288A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Октябрь</w:t>
            </w:r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2: «Ознакомление с символикой: гербом, гимном, флагом Краснодарского края» 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Познакомить детей с символикой Краснодарского края, воспитывать патриотизм, уважение к традициям и гордость за свою Родину.</w:t>
            </w:r>
          </w:p>
        </w:tc>
        <w:tc>
          <w:tcPr>
            <w:tcW w:w="2409" w:type="dxa"/>
          </w:tcPr>
          <w:p w:rsidR="00472839" w:rsidRPr="00DD7281" w:rsidRDefault="00472839" w:rsidP="0047283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Показ презентации: «Геральдика Краснодарского края».</w:t>
            </w:r>
          </w:p>
          <w:p w:rsidR="00133504" w:rsidRPr="00DD7281" w:rsidRDefault="00133504" w:rsidP="0047283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133504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472839" w:rsidRPr="00DD7281" w:rsidRDefault="00472839" w:rsidP="0047283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Ю.М. </w:t>
            </w:r>
            <w:proofErr w:type="spell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Бодяев</w:t>
            </w:r>
            <w:proofErr w:type="spellEnd"/>
          </w:p>
          <w:p w:rsidR="00472839" w:rsidRPr="00DD7281" w:rsidRDefault="00472839" w:rsidP="0047283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Символы Краснодарского края</w:t>
            </w:r>
          </w:p>
          <w:p w:rsidR="00133504" w:rsidRPr="00DD7281" w:rsidRDefault="00472839" w:rsidP="00472839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( пособие для общеобразовательной школы)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3C288A" w:rsidRPr="00DD7281" w:rsidRDefault="003C288A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Ноябрь</w:t>
            </w:r>
          </w:p>
          <w:p w:rsidR="00133504" w:rsidRPr="00DD7281" w:rsidRDefault="00765092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3: «На Кубань вас приглашаем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хлебом- солью угощаем</w:t>
            </w:r>
            <w:r w:rsidR="00133504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</w:p>
          <w:p w:rsidR="00133504" w:rsidRPr="00DD7281" w:rsidRDefault="00133504" w:rsidP="007650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Знакомить детей с жизнью, традициями и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 xml:space="preserve">обычаями казаков, </w:t>
            </w:r>
          </w:p>
          <w:p w:rsidR="00765092" w:rsidRPr="00DD7281" w:rsidRDefault="00765092" w:rsidP="007650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Закреплять знания о про</w:t>
            </w:r>
            <w:r w:rsidR="00472839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ф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ессиях</w:t>
            </w:r>
            <w:proofErr w:type="gramStart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,с</w:t>
            </w:r>
            <w:proofErr w:type="gramEnd"/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вязанных с выращиванием и обработкой зерна.</w:t>
            </w:r>
          </w:p>
        </w:tc>
        <w:tc>
          <w:tcPr>
            <w:tcW w:w="2409" w:type="dxa"/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Занятие по лепке: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«Украшен</w:t>
            </w:r>
            <w:r w:rsidR="00472839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ие Кубанского каравая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133504" w:rsidRPr="00DD7281" w:rsidRDefault="00133504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133504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«Осенняя сказка»</w:t>
            </w:r>
          </w:p>
        </w:tc>
        <w:tc>
          <w:tcPr>
            <w:tcW w:w="2410" w:type="dxa"/>
          </w:tcPr>
          <w:p w:rsidR="00472839" w:rsidRPr="00DD7281" w:rsidRDefault="00472839" w:rsidP="00472839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472839" w:rsidRPr="00DD7281" w:rsidRDefault="00472839" w:rsidP="00472839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472839" w:rsidRPr="00DD7281" w:rsidRDefault="00472839" w:rsidP="00472839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Дошкольникам о Кубани (методическое пособие для педагогов дошкольных образований)</w:t>
            </w:r>
          </w:p>
          <w:p w:rsidR="00133504" w:rsidRPr="00DD7281" w:rsidRDefault="00472839" w:rsidP="00472839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Стр.29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Образовательная область: познавательное развитие.</w:t>
            </w:r>
          </w:p>
          <w:p w:rsidR="003C288A" w:rsidRPr="00DD7281" w:rsidRDefault="003C288A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Декабрь</w:t>
            </w:r>
          </w:p>
          <w:p w:rsidR="00C715FE" w:rsidRPr="00DD7281" w:rsidRDefault="00133504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4: «</w:t>
            </w:r>
            <w:r w:rsidR="00C715FE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Мы Кубанцы-молодцы»</w:t>
            </w:r>
          </w:p>
          <w:p w:rsidR="00133504" w:rsidRPr="00DD7281" w:rsidRDefault="00133504" w:rsidP="00C8369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</w:p>
          <w:p w:rsidR="00133504" w:rsidRPr="00DD7281" w:rsidRDefault="00133504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Цел</w:t>
            </w:r>
            <w:r w:rsidR="00C715FE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ь: </w:t>
            </w:r>
            <w:r w:rsidR="00C715FE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Развивать у воспитанников выносливость</w:t>
            </w:r>
            <w:proofErr w:type="gramStart"/>
            <w:r w:rsidR="00C715FE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="00C715FE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память, внимание ,координацию движений. Прививать навыки самоорганизации; воспитывать интерес и уважение к кубанскому фольклору и казачьим традициям.</w:t>
            </w:r>
          </w:p>
        </w:tc>
        <w:tc>
          <w:tcPr>
            <w:tcW w:w="2409" w:type="dxa"/>
          </w:tcPr>
          <w:p w:rsidR="00133504" w:rsidRPr="00DD7281" w:rsidRDefault="00C715FE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Разучивание кубанских игр</w:t>
            </w:r>
          </w:p>
        </w:tc>
        <w:tc>
          <w:tcPr>
            <w:tcW w:w="1985" w:type="dxa"/>
          </w:tcPr>
          <w:p w:rsidR="00133504" w:rsidRPr="00DD7281" w:rsidRDefault="00C715FE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Спортивный досуг «мы, ку</w:t>
            </w:r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банцы</w:t>
            </w:r>
            <w:proofErr w:type="gramStart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,</w:t>
            </w:r>
            <w:proofErr w:type="gramEnd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-молодцы»</w:t>
            </w:r>
          </w:p>
        </w:tc>
        <w:tc>
          <w:tcPr>
            <w:tcW w:w="2410" w:type="dxa"/>
          </w:tcPr>
          <w:p w:rsidR="00C715FE" w:rsidRPr="00DD7281" w:rsidRDefault="00C715FE" w:rsidP="00C715F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C715FE" w:rsidRPr="00DD7281" w:rsidRDefault="00C715FE" w:rsidP="00C715F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C715FE" w:rsidRPr="00DD7281" w:rsidRDefault="00C715FE" w:rsidP="00C715F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Дошкольникам о Кубани (методическое пособие для педагогов дошкольных образований)</w:t>
            </w:r>
          </w:p>
          <w:p w:rsidR="00133504" w:rsidRPr="00DD7281" w:rsidRDefault="00C715FE" w:rsidP="00C715F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Стр.70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Январь</w:t>
            </w:r>
          </w:p>
          <w:p w:rsidR="00133504" w:rsidRPr="00DD7281" w:rsidRDefault="00472839" w:rsidP="0047283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Тема 5: «Пришла Коляда накануне рождества» Цель: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продолжать знакомить с рождественскими праздниками,участвовать в беседе о </w:t>
            </w:r>
            <w:r w:rsidR="00C715FE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разднике,святочных гаданиях,пение песенок.</w:t>
            </w:r>
          </w:p>
        </w:tc>
        <w:tc>
          <w:tcPr>
            <w:tcW w:w="2409" w:type="dxa"/>
          </w:tcPr>
          <w:p w:rsidR="00133504" w:rsidRPr="00DD7281" w:rsidRDefault="00C715FE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Разучивание рождественских колядок</w:t>
            </w:r>
          </w:p>
        </w:tc>
        <w:tc>
          <w:tcPr>
            <w:tcW w:w="1985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«Пришла коляда, отворяй ворота»</w:t>
            </w:r>
          </w:p>
          <w:p w:rsidR="00133504" w:rsidRPr="00DD7281" w:rsidRDefault="00133504" w:rsidP="008B4A7D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C715FE" w:rsidRPr="00DD7281" w:rsidRDefault="00C715FE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C715FE" w:rsidRPr="00DD7281" w:rsidRDefault="00C715FE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133504" w:rsidRPr="00DD7281" w:rsidRDefault="00C715FE" w:rsidP="00C715F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Стр.93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Образовательная область: познавательное развитие. 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Февраль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Тема 6: </w:t>
            </w:r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«Масленица </w:t>
            </w:r>
            <w:proofErr w:type="spellStart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Прасковейка</w:t>
            </w:r>
            <w:proofErr w:type="spellEnd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, встречаем тебя хорошенько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Знакомить детей с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обрядовыми праздниками, играми, особенностями времен года. Учить детей соблюдать народные традиции, помогать возрождать обычаи и обряды наших предков.</w:t>
            </w:r>
          </w:p>
        </w:tc>
        <w:tc>
          <w:tcPr>
            <w:tcW w:w="2409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Занятие по аппликации: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«Широкая Масленица» (аппликация из различных материалов – коллаж)</w:t>
            </w:r>
          </w:p>
          <w:p w:rsidR="00133504" w:rsidRPr="00DD7281" w:rsidRDefault="00133504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066516" w:rsidP="006124DE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Участие в празднике «Широкая Масленица»</w:t>
            </w:r>
          </w:p>
        </w:tc>
        <w:tc>
          <w:tcPr>
            <w:tcW w:w="2410" w:type="dxa"/>
          </w:tcPr>
          <w:p w:rsidR="00066516" w:rsidRPr="00DD7281" w:rsidRDefault="00066516" w:rsidP="00066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066516" w:rsidRPr="00DD7281" w:rsidRDefault="00066516" w:rsidP="00066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133504" w:rsidRPr="00DD7281" w:rsidRDefault="00066516" w:rsidP="00066516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Стр.95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Образовательная область: познавательное развитие. 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Март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7: «Хлеб – всему голова» 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Воспитывать чувство уважения к труженикам Кубани, прививать чувство гордости за людей, которые сеют, выращивают и убирают хлеб, благодарность за труд хлеборобов.</w:t>
            </w:r>
          </w:p>
        </w:tc>
        <w:tc>
          <w:tcPr>
            <w:tcW w:w="2409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Занятие по лепке: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«Изготовление жаворонков из сдобного теста»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  <w:p w:rsidR="00133504" w:rsidRPr="00DD7281" w:rsidRDefault="00133504" w:rsidP="003C288A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«Встречаем Пасху!»</w:t>
            </w:r>
          </w:p>
        </w:tc>
        <w:tc>
          <w:tcPr>
            <w:tcW w:w="2410" w:type="dxa"/>
          </w:tcPr>
          <w:p w:rsidR="003C288A" w:rsidRPr="00DD7281" w:rsidRDefault="003C288A" w:rsidP="003C288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О.Л.Князева</w:t>
            </w:r>
          </w:p>
          <w:p w:rsidR="003C288A" w:rsidRPr="00DD7281" w:rsidRDefault="003C288A" w:rsidP="003C288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Приобщение детей к истокам русской народной культуры.</w:t>
            </w:r>
          </w:p>
          <w:p w:rsidR="00133504" w:rsidRPr="00DD7281" w:rsidRDefault="003C288A" w:rsidP="003C288A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Стр.87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Образовательная область: речевое развитие. 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Апрель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Тема 8: «Кубанский фольклор: пословицы, поговорки, песни» 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Познакомить детей с поговорками и пословицами, научить понимать их смысл. Дать детям понятие о народном фольклоре, приобщать их к народной культуре.</w:t>
            </w:r>
          </w:p>
        </w:tc>
        <w:tc>
          <w:tcPr>
            <w:tcW w:w="2409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Занятие по рисованию: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«Весна шагает по Кубани»</w:t>
            </w:r>
          </w:p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33504" w:rsidRPr="00DD7281" w:rsidRDefault="00DD7281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Н.Н.</w:t>
            </w:r>
            <w:proofErr w:type="gramStart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Глиняный</w:t>
            </w:r>
            <w:proofErr w:type="gramEnd"/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 Казачьи байки.</w:t>
            </w:r>
          </w:p>
          <w:p w:rsidR="00DD7281" w:rsidRPr="00DD7281" w:rsidRDefault="00DD7281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(притчи в стихах)</w:t>
            </w:r>
          </w:p>
        </w:tc>
      </w:tr>
      <w:tr w:rsidR="00133504" w:rsidRPr="00DD7281" w:rsidTr="00133504">
        <w:tc>
          <w:tcPr>
            <w:tcW w:w="2802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Образовательная область: познавательное развитие.</w:t>
            </w:r>
          </w:p>
          <w:p w:rsidR="003C288A" w:rsidRPr="00DD7281" w:rsidRDefault="003C288A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Май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9.Тем</w:t>
            </w:r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а: «Кубань </w:t>
            </w:r>
            <w:proofErr w:type="gramStart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–к</w:t>
            </w:r>
            <w:proofErr w:type="gramEnd"/>
            <w:r w:rsidR="00066516"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азачий край</w:t>
            </w: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</w:p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Цели и задачи: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Обобщать знания детей о развитии сегодня 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нашего края, прививать любовь к родной станице, обращать внимание детей на ее красоту, учить радоваться новому облику нашей малой родины</w:t>
            </w:r>
            <w:r w:rsidR="00066516"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, о видах народных ремесел.</w:t>
            </w:r>
          </w:p>
        </w:tc>
        <w:tc>
          <w:tcPr>
            <w:tcW w:w="2409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lastRenderedPageBreak/>
              <w:t>Занятие по аппликации:</w:t>
            </w: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 xml:space="preserve"> «Конь – верный друг казака»</w:t>
            </w:r>
          </w:p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33504" w:rsidRPr="00DD7281" w:rsidRDefault="00133504" w:rsidP="008B4A7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ind w:firstLine="62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  <w:t>«Кубанскиепосиделки»</w:t>
            </w:r>
          </w:p>
          <w:p w:rsidR="00133504" w:rsidRPr="00DD7281" w:rsidRDefault="00133504" w:rsidP="006124DE">
            <w:pPr>
              <w:pStyle w:val="10"/>
              <w:widowControl w:val="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6516" w:rsidRPr="00DD7281" w:rsidRDefault="00066516" w:rsidP="00066516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Т. А. Трифонова</w:t>
            </w:r>
          </w:p>
          <w:p w:rsidR="00066516" w:rsidRPr="00DD7281" w:rsidRDefault="00066516" w:rsidP="00066516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Краснодар</w:t>
            </w:r>
          </w:p>
          <w:p w:rsidR="00066516" w:rsidRPr="00DD7281" w:rsidRDefault="00066516" w:rsidP="00066516">
            <w:pPr>
              <w:pStyle w:val="10"/>
              <w:widowControl w:val="0"/>
              <w:spacing w:after="100"/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t>Дошкольникам о Кубани (методическое пособие для педагогов дошкольных образований)</w:t>
            </w:r>
          </w:p>
          <w:p w:rsidR="00133504" w:rsidRPr="00DD7281" w:rsidRDefault="00066516" w:rsidP="00066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ind w:firstLine="62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</w:rPr>
            </w:pPr>
            <w:r w:rsidRPr="00DD7281">
              <w:rPr>
                <w:rFonts w:ascii="Times New Roman" w:eastAsia="Times" w:hAnsi="Times New Roman" w:cs="Times New Roman"/>
                <w:color w:val="000000"/>
                <w:sz w:val="24"/>
                <w:szCs w:val="24"/>
              </w:rPr>
              <w:lastRenderedPageBreak/>
              <w:t>Стр.55</w:t>
            </w:r>
          </w:p>
        </w:tc>
      </w:tr>
    </w:tbl>
    <w:p w:rsidR="00D03171" w:rsidRPr="00DD7281" w:rsidRDefault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03171" w:rsidRPr="00DD7281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5171A3" w:rsidRDefault="005171A3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DD7281" w:rsidRP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4"/>
          <w:szCs w:val="24"/>
        </w:rPr>
      </w:pPr>
    </w:p>
    <w:p w:rsidR="005171A3" w:rsidRDefault="005171A3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5171A3" w:rsidRDefault="005171A3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5171A3" w:rsidRDefault="005171A3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5171A3" w:rsidRDefault="005171A3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D7281" w:rsidRDefault="00DD728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B01D59" w:rsidRDefault="00B01D5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B01D59" w:rsidRDefault="00B01D5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B01D59" w:rsidRDefault="00B01D5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B01D59" w:rsidRDefault="00B01D5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B01D59" w:rsidRDefault="00B01D5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03171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4"/>
          <w:szCs w:val="24"/>
        </w:rPr>
      </w:pPr>
    </w:p>
    <w:p w:rsidR="00D03171" w:rsidRPr="00E507C0" w:rsidRDefault="00421219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lastRenderedPageBreak/>
        <w:t xml:space="preserve">2.5. </w:t>
      </w:r>
      <w:proofErr w:type="spellStart"/>
      <w:r w:rsidR="00D03171">
        <w:rPr>
          <w:rFonts w:ascii="Times" w:eastAsia="Times" w:hAnsi="Times" w:cs="Times"/>
          <w:b/>
          <w:color w:val="000000"/>
          <w:sz w:val="28"/>
          <w:szCs w:val="28"/>
        </w:rPr>
        <w:t>Глосарий</w:t>
      </w:r>
      <w:proofErr w:type="spellEnd"/>
    </w:p>
    <w:p w:rsidR="00D03171" w:rsidRPr="00E507C0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Times" w:eastAsia="Times" w:hAnsi="Times" w:cs="Times"/>
          <w:b/>
          <w:color w:val="000000"/>
          <w:sz w:val="26"/>
          <w:szCs w:val="20"/>
        </w:rPr>
      </w:pPr>
      <w:r w:rsidRPr="00E507C0">
        <w:rPr>
          <w:rFonts w:ascii="Times" w:eastAsia="Times" w:hAnsi="Times" w:cs="Times"/>
          <w:b/>
          <w:color w:val="000000"/>
          <w:sz w:val="26"/>
          <w:szCs w:val="20"/>
        </w:rPr>
        <w:t>Некоторые диалектные слова из словаря Кубанский говор по книге Петра Ткаченко "Кубанский говор".</w:t>
      </w:r>
    </w:p>
    <w:p w:rsidR="00D03171" w:rsidRPr="009A65BC" w:rsidRDefault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Абабурыться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ю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сь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 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ся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 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лысь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Рассердиться, нахмуриться</w:t>
      </w:r>
    </w:p>
    <w:p w:rsidR="00D03171" w:rsidRPr="009A65BC" w:rsidRDefault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Абы. Если бы, лишь бы.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Абыколы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Когда—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нибудь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 когда бы то ни было.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Абыхто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Кто—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нибудь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Абычий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Чей—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нибудь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Абышо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Абычто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Что—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нибудь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кое—что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Абыяк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Кое—как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лишь бы как.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Авжеж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Ну да, конечно, безусловно, всё—таки.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Ажось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Вот.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Аж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шкура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говорыть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Страстное желание сделать что—либо.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Айда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! Призыв, приглашение к какому—либо действию.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Акшамэт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Казачья одежда из аксамита. Дорогой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акшамет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был на нем разорван. Н. Гоголь.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Аллюр,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р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у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Рысь, намет лошади. Скакать на лошади аллюром.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Ангол-хранытэль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Каждому человеку даётся Богом Ангел—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хр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анитель. Он заботится о человеке и охраняет его от зла во всю его жизнь.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Аргамак. Породистая верховая лошадь.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Атаман,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-н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а, -нив. Выборный лидер казачьей общины, предводитель вообще.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Ноня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атаман, 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назвтраяман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(от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татарского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худо, плохо). Сам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соби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атаман. До атаманской булавы надо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ще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голову.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Була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б голова,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будэ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и булава.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Нэ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атаман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прыбулави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а булава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прыатамани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При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войсковойбулави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та при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своей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голови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Пркз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Аякже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Ещё бы, а как же, конечно, разумеется, обязательно.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Бабахать,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-ю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-ешь, 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ють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Стрелять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Багато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Много.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Багатый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Богатый. 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казалышо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сваты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багати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а воны убоги, в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йих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кони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бизноги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Псн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Баглайнычать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баглайничать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Бездельничать, вести беспорядочный образ жизни.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Багно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багныця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багнюка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ьщи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-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нюкы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; 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ныць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нюк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Грязь, топь.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>Бадылка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ы</w:t>
      </w:r>
      <w:proofErr w:type="spellEnd"/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Ботва, сухие стебли. </w:t>
      </w:r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Базарь,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р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ю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 -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рив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Рынок. У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пьятныцю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базаривсизаговорылы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шо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старого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Кухарэнкавзялы-полонылы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Псн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Байрак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-а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Овраг, поросший лесом и кустарником, буерак.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Оййихав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казак та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чэрэзбайрак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Зайихав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казак в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зэлэный</w:t>
      </w:r>
      <w:proofErr w:type="spellEnd"/>
    </w:p>
    <w:p w:rsidR="00116040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Баклан. Болотная, водоплавающая птица.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Баклуша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Шестерня. Быть баклуши. Бездельничать.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Балакучий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Разговорчивый. Баламут. Балагур, необязательный человек, смутьян, обольститель.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Баламутэ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выйды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з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хаты, хочешь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мэнэзакохаты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Псн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Балка. 1. Низменное место, котловина. Бывают «мокрые балки — с водой, и «сухие» — без воды. И.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Попко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открыл закономерность, что на Кубани балки и курганы сопровождают друг друга. Отсюда он сделал предположение, что балки и котловины, к которым они направлены, вырыты, а курганы насыпаны. 2. Толстое бревно, используемое в строительстве дома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Бандура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,-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ы. Старинный струнный казачий музыкальный щипковый инструмент.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Взяв бы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я бандуру, та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заграв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що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знав,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чэрэз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ту бандуру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бандурыстом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став.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Псн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421219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Банзалка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бальзанка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бальсан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1. Банка для керосина, масла. 2. Емкость для воды, для полива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Баныть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Мыть, чистить, купать.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Барвынок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Цветок. Используется в медицине для лечения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сердечно—сосудистых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заболеваний. Цветок свадебного обряда.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Нэсэ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Галя воду, коромысло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гнэцця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а за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нэю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Иванко, як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барвыноквьецця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...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Посадюбарвынок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буду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полываты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ойвэрнысь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Иванко, буду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шануваты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4C0EE9" w:rsidRPr="009A65BC" w:rsidRDefault="0042121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" w:hAnsi="Times New Roman" w:cs="Times New Roman"/>
          <w:color w:val="000000"/>
          <w:sz w:val="28"/>
          <w:szCs w:val="28"/>
        </w:rPr>
        <w:t>В</w:t>
      </w:r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авочка</w:t>
      </w:r>
      <w:proofErr w:type="spellEnd"/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! Вот вечно ноет! Вага. 1 .Тяжесть. 2. длинный шест для укрепления чего—либо. З. Рычаг.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Ваганы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Металлическое корыто для стирки белья.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Вадыть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Привлекать, завлекать, ладить, находить общий язык, водить дружбу. То же, что и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ладыть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Важко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Тяжело, трудно. В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дорозии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голкаважкаПсл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Васыль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Василий.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Ватянка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Тёплая стёганая одежда на вате. То же, что и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кухвайка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фуфайка.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Ввэчири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Вечером.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Вдрать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, удрать. Убежать, скрыться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другоряд. В другой раз, следующим разом.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lastRenderedPageBreak/>
        <w:t>Ведьмачить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Колдовать.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Вервечка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Крепкая, Тонкая веревка.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Винок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Венок.</w:t>
      </w:r>
    </w:p>
    <w:p w:rsidR="0030703F" w:rsidRPr="009A65BC" w:rsidRDefault="0042121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В </w:t>
      </w:r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шуршу</w:t>
      </w:r>
      <w:proofErr w:type="gramEnd"/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Врассыпную, в разные стороны. Разбегаться </w:t>
      </w:r>
      <w:proofErr w:type="spellStart"/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вшуршуВыводыть</w:t>
      </w:r>
      <w:proofErr w:type="spellEnd"/>
      <w:r w:rsidR="0060711E"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1. Выводить, высиживать птенцов. 2. Запевать песню, вести основную партию в песне. </w:t>
      </w:r>
    </w:p>
    <w:p w:rsidR="004C0EE9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Выдумкы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Фантазии.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Вэтэрать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вытэрты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Вытирать, убирать.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Вэчерять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Ужинать. Дали. Далее.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Далэко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Далеко.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Даныло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Данько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Даниил. Дарма. Напрасно, зря, даром.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Дивчачий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дивочий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Девичий</w:t>
      </w:r>
      <w:proofErr w:type="gram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предназначенный для девочек и девушек.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Дивчиня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Девочка—подросток.</w:t>
      </w:r>
      <w:proofErr w:type="gram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Дождяка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Сильный дождь. Дождь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з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бульбамы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Проливной дождь.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Дожэдаться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Ожидать.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Дожэну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Догоню.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Доторкнуться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Прикоснуться, дотронуться.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Доця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доня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. Дочь, дочка. </w:t>
      </w:r>
    </w:p>
    <w:p w:rsidR="0030703F" w:rsidRPr="009A65BC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  <w:proofErr w:type="spellStart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Дюдя</w:t>
      </w:r>
      <w:proofErr w:type="spellEnd"/>
      <w:r w:rsidRPr="009A65BC">
        <w:rPr>
          <w:rFonts w:ascii="Times New Roman" w:eastAsia="Times" w:hAnsi="Times New Roman" w:cs="Times New Roman"/>
          <w:color w:val="000000"/>
          <w:sz w:val="28"/>
          <w:szCs w:val="28"/>
        </w:rPr>
        <w:t>. Стужа, холод, мороз.</w:t>
      </w: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eastAsia="Times" w:hAnsi="Times New Roman" w:cs="Times New Roman"/>
          <w:color w:val="000000"/>
          <w:sz w:val="28"/>
          <w:szCs w:val="28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5171A3" w:rsidRDefault="005171A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E507C0" w:rsidRDefault="00E507C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B01D59" w:rsidRDefault="00B01D5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DD7281" w:rsidRDefault="00DD728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0"/>
          <w:szCs w:val="20"/>
        </w:rPr>
      </w:pPr>
    </w:p>
    <w:p w:rsidR="004C0EE9" w:rsidRDefault="0060711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b/>
          <w:color w:val="000000"/>
          <w:sz w:val="24"/>
          <w:szCs w:val="24"/>
        </w:rPr>
      </w:pPr>
      <w:r>
        <w:rPr>
          <w:rFonts w:ascii="Times" w:eastAsia="Times" w:hAnsi="Times" w:cs="Times"/>
          <w:b/>
          <w:color w:val="000000"/>
          <w:sz w:val="24"/>
          <w:szCs w:val="24"/>
        </w:rPr>
        <w:lastRenderedPageBreak/>
        <w:t>СПИСОК ИСПОЛЬЗУЕМОЙ ЛИТЕРАТУРЫ:</w:t>
      </w:r>
    </w:p>
    <w:p w:rsidR="00D03171" w:rsidRPr="009A65BC" w:rsidRDefault="00D03171" w:rsidP="00D031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>Программа. «Краеведение для дошколят»</w:t>
      </w:r>
    </w:p>
    <w:p w:rsidR="00D03171" w:rsidRPr="009A65BC" w:rsidRDefault="00D03171" w:rsidP="00D031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>для детей 4-7 лет- г</w:t>
      </w:r>
      <w:proofErr w:type="gramStart"/>
      <w:r w:rsidRPr="009A65BC">
        <w:rPr>
          <w:rFonts w:ascii="Times New Roman" w:hAnsi="Times New Roman"/>
          <w:iCs/>
          <w:sz w:val="28"/>
          <w:szCs w:val="28"/>
        </w:rPr>
        <w:t>.Е</w:t>
      </w:r>
      <w:proofErr w:type="gramEnd"/>
      <w:r w:rsidRPr="009A65BC">
        <w:rPr>
          <w:rFonts w:ascii="Times New Roman" w:hAnsi="Times New Roman"/>
          <w:iCs/>
          <w:sz w:val="28"/>
          <w:szCs w:val="28"/>
        </w:rPr>
        <w:t>йск, 2015г.</w:t>
      </w:r>
    </w:p>
    <w:p w:rsidR="00D03171" w:rsidRPr="009A65BC" w:rsidRDefault="00D03171" w:rsidP="00D0317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 xml:space="preserve">Приобщение детей к истокам русской народной культуры </w:t>
      </w:r>
      <w:r w:rsidR="009D6FAC">
        <w:rPr>
          <w:rFonts w:ascii="Times New Roman" w:hAnsi="Times New Roman"/>
          <w:iCs/>
          <w:sz w:val="28"/>
          <w:szCs w:val="28"/>
        </w:rPr>
        <w:t>О</w:t>
      </w:r>
      <w:r w:rsidRPr="009A65BC">
        <w:rPr>
          <w:rFonts w:ascii="Times New Roman" w:hAnsi="Times New Roman"/>
          <w:iCs/>
          <w:sz w:val="28"/>
          <w:szCs w:val="28"/>
        </w:rPr>
        <w:t xml:space="preserve">.А.Князева М.Д. </w:t>
      </w:r>
      <w:proofErr w:type="spellStart"/>
      <w:r w:rsidRPr="009A65BC">
        <w:rPr>
          <w:rFonts w:ascii="Times New Roman" w:hAnsi="Times New Roman"/>
          <w:iCs/>
          <w:sz w:val="28"/>
          <w:szCs w:val="28"/>
        </w:rPr>
        <w:t>Маханева</w:t>
      </w:r>
      <w:proofErr w:type="spellEnd"/>
      <w:r w:rsidRPr="009A65BC">
        <w:rPr>
          <w:rFonts w:ascii="Times New Roman" w:hAnsi="Times New Roman"/>
          <w:iCs/>
          <w:sz w:val="28"/>
          <w:szCs w:val="28"/>
        </w:rPr>
        <w:t xml:space="preserve"> 2016.</w:t>
      </w:r>
    </w:p>
    <w:p w:rsidR="004C0EE9" w:rsidRPr="009A65BC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>Дошкольникам о Кубани методическое пособие. Краснодар</w:t>
      </w:r>
      <w:proofErr w:type="gramStart"/>
      <w:r w:rsidRPr="009A65BC">
        <w:rPr>
          <w:rFonts w:ascii="Times New Roman" w:hAnsi="Times New Roman"/>
          <w:iCs/>
          <w:sz w:val="28"/>
          <w:szCs w:val="28"/>
        </w:rPr>
        <w:t xml:space="preserve"> Т</w:t>
      </w:r>
      <w:proofErr w:type="gramEnd"/>
      <w:r w:rsidRPr="009A65BC">
        <w:rPr>
          <w:rFonts w:ascii="Times New Roman" w:hAnsi="Times New Roman"/>
          <w:iCs/>
          <w:sz w:val="28"/>
          <w:szCs w:val="28"/>
        </w:rPr>
        <w:t xml:space="preserve"> А Трифонова2017г.</w:t>
      </w:r>
    </w:p>
    <w:p w:rsidR="00D03171" w:rsidRPr="009A65BC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>Н.Н. Глиняный Казачьи байк</w:t>
      </w:r>
      <w:proofErr w:type="gramStart"/>
      <w:r w:rsidRPr="009A65BC">
        <w:rPr>
          <w:rFonts w:ascii="Times New Roman" w:hAnsi="Times New Roman"/>
          <w:iCs/>
          <w:sz w:val="28"/>
          <w:szCs w:val="28"/>
        </w:rPr>
        <w:t>и(</w:t>
      </w:r>
      <w:proofErr w:type="gramEnd"/>
      <w:r w:rsidRPr="009A65BC">
        <w:rPr>
          <w:rFonts w:ascii="Times New Roman" w:hAnsi="Times New Roman"/>
          <w:iCs/>
          <w:sz w:val="28"/>
          <w:szCs w:val="28"/>
        </w:rPr>
        <w:t>Притчи в стихах книга пятая ) г. Ейск 2014год.</w:t>
      </w:r>
    </w:p>
    <w:p w:rsidR="00D03171" w:rsidRPr="009A65BC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>Н.Н. Глиняный Казачьи байк</w:t>
      </w:r>
      <w:proofErr w:type="gramStart"/>
      <w:r w:rsidRPr="009A65BC">
        <w:rPr>
          <w:rFonts w:ascii="Times New Roman" w:hAnsi="Times New Roman"/>
          <w:iCs/>
          <w:sz w:val="28"/>
          <w:szCs w:val="28"/>
        </w:rPr>
        <w:t>и(</w:t>
      </w:r>
      <w:proofErr w:type="gramEnd"/>
      <w:r w:rsidRPr="009A65BC">
        <w:rPr>
          <w:rFonts w:ascii="Times New Roman" w:hAnsi="Times New Roman"/>
          <w:iCs/>
          <w:sz w:val="28"/>
          <w:szCs w:val="28"/>
        </w:rPr>
        <w:t>Притчи в стихах книга шестая ) г. Ейск 2016год.</w:t>
      </w:r>
    </w:p>
    <w:p w:rsidR="00D03171" w:rsidRPr="009A65BC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/>
          <w:iCs/>
          <w:sz w:val="28"/>
          <w:szCs w:val="28"/>
        </w:rPr>
      </w:pPr>
      <w:r w:rsidRPr="009A65BC">
        <w:rPr>
          <w:rFonts w:ascii="Times New Roman" w:hAnsi="Times New Roman"/>
          <w:iCs/>
          <w:sz w:val="28"/>
          <w:szCs w:val="28"/>
        </w:rPr>
        <w:t xml:space="preserve">Ю.М. </w:t>
      </w:r>
      <w:proofErr w:type="spellStart"/>
      <w:r w:rsidRPr="009A65BC">
        <w:rPr>
          <w:rFonts w:ascii="Times New Roman" w:hAnsi="Times New Roman"/>
          <w:iCs/>
          <w:sz w:val="28"/>
          <w:szCs w:val="28"/>
        </w:rPr>
        <w:t>Бодяев</w:t>
      </w:r>
      <w:proofErr w:type="spellEnd"/>
      <w:r w:rsidRPr="009A65BC">
        <w:rPr>
          <w:rFonts w:ascii="Times New Roman" w:hAnsi="Times New Roman"/>
          <w:iCs/>
          <w:sz w:val="28"/>
          <w:szCs w:val="28"/>
        </w:rPr>
        <w:t xml:space="preserve"> Символы Краснодарского </w:t>
      </w:r>
      <w:r w:rsidR="009A65BC" w:rsidRPr="009A65BC">
        <w:rPr>
          <w:rFonts w:ascii="Times New Roman" w:hAnsi="Times New Roman"/>
          <w:iCs/>
          <w:sz w:val="28"/>
          <w:szCs w:val="28"/>
        </w:rPr>
        <w:t>кра</w:t>
      </w:r>
      <w:proofErr w:type="gramStart"/>
      <w:r w:rsidR="009A65BC" w:rsidRPr="009A65BC">
        <w:rPr>
          <w:rFonts w:ascii="Times New Roman" w:hAnsi="Times New Roman"/>
          <w:iCs/>
          <w:sz w:val="28"/>
          <w:szCs w:val="28"/>
        </w:rPr>
        <w:t>я(</w:t>
      </w:r>
      <w:proofErr w:type="gramEnd"/>
      <w:r w:rsidR="009A65BC" w:rsidRPr="009A65BC">
        <w:rPr>
          <w:rFonts w:ascii="Times New Roman" w:hAnsi="Times New Roman"/>
          <w:iCs/>
          <w:sz w:val="28"/>
          <w:szCs w:val="28"/>
        </w:rPr>
        <w:t xml:space="preserve"> пособие для образовательных школ)Краснодар 2013год</w:t>
      </w:r>
    </w:p>
    <w:p w:rsidR="00D03171" w:rsidRPr="009A65BC" w:rsidRDefault="00D03171" w:rsidP="00D0317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" w:eastAsia="Times" w:hAnsi="Times" w:cs="Times"/>
          <w:color w:val="000000"/>
          <w:sz w:val="28"/>
          <w:szCs w:val="28"/>
        </w:rPr>
      </w:pPr>
    </w:p>
    <w:sectPr w:rsidR="00D03171" w:rsidRPr="009A65BC" w:rsidSect="00B01D59">
      <w:headerReference w:type="default" r:id="rId9"/>
      <w:footerReference w:type="default" r:id="rId10"/>
      <w:pgSz w:w="12240" w:h="15840"/>
      <w:pgMar w:top="709" w:right="1440" w:bottom="851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42C" w:rsidRDefault="00E5042C" w:rsidP="001023E0">
      <w:pPr>
        <w:spacing w:line="240" w:lineRule="auto"/>
      </w:pPr>
      <w:r>
        <w:separator/>
      </w:r>
    </w:p>
  </w:endnote>
  <w:endnote w:type="continuationSeparator" w:id="1">
    <w:p w:rsidR="00E5042C" w:rsidRDefault="00E5042C" w:rsidP="00102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2587658"/>
      <w:docPartObj>
        <w:docPartGallery w:val="Page Numbers (Bottom of Page)"/>
        <w:docPartUnique/>
      </w:docPartObj>
    </w:sdtPr>
    <w:sdtContent>
      <w:p w:rsidR="00E5042C" w:rsidRDefault="00370BD5">
        <w:pPr>
          <w:pStyle w:val="a7"/>
          <w:jc w:val="right"/>
        </w:pPr>
        <w:r>
          <w:fldChar w:fldCharType="begin"/>
        </w:r>
        <w:r w:rsidR="00E5042C">
          <w:instrText>PAGE   \* MERGEFORMAT</w:instrText>
        </w:r>
        <w:r>
          <w:fldChar w:fldCharType="separate"/>
        </w:r>
        <w:r w:rsidR="00B01D59">
          <w:rPr>
            <w:noProof/>
          </w:rPr>
          <w:t>2</w:t>
        </w:r>
        <w:r>
          <w:fldChar w:fldCharType="end"/>
        </w:r>
      </w:p>
    </w:sdtContent>
  </w:sdt>
  <w:p w:rsidR="00E5042C" w:rsidRDefault="00E5042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42C" w:rsidRDefault="00E5042C" w:rsidP="001023E0">
      <w:pPr>
        <w:spacing w:line="240" w:lineRule="auto"/>
      </w:pPr>
      <w:r>
        <w:separator/>
      </w:r>
    </w:p>
  </w:footnote>
  <w:footnote w:type="continuationSeparator" w:id="1">
    <w:p w:rsidR="00E5042C" w:rsidRDefault="00E5042C" w:rsidP="001023E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C" w:rsidRDefault="00E5042C" w:rsidP="00651C53">
    <w:pPr>
      <w:pStyle w:val="a5"/>
      <w:jc w:val="center"/>
    </w:pPr>
  </w:p>
  <w:p w:rsidR="00E5042C" w:rsidRDefault="00E5042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234F"/>
    <w:multiLevelType w:val="multilevel"/>
    <w:tmpl w:val="B32C4F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5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9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9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2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62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5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256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4C0EE9"/>
    <w:rsid w:val="00020D55"/>
    <w:rsid w:val="00045EAD"/>
    <w:rsid w:val="0005107D"/>
    <w:rsid w:val="00066516"/>
    <w:rsid w:val="000E6792"/>
    <w:rsid w:val="00101CDC"/>
    <w:rsid w:val="001023E0"/>
    <w:rsid w:val="00116040"/>
    <w:rsid w:val="00133504"/>
    <w:rsid w:val="00187521"/>
    <w:rsid w:val="001A54C7"/>
    <w:rsid w:val="001E4821"/>
    <w:rsid w:val="00217AEA"/>
    <w:rsid w:val="00284E29"/>
    <w:rsid w:val="003002DE"/>
    <w:rsid w:val="0030703F"/>
    <w:rsid w:val="003406F8"/>
    <w:rsid w:val="00370BD5"/>
    <w:rsid w:val="003C288A"/>
    <w:rsid w:val="003D61B2"/>
    <w:rsid w:val="003D7388"/>
    <w:rsid w:val="00421219"/>
    <w:rsid w:val="00472839"/>
    <w:rsid w:val="004A1838"/>
    <w:rsid w:val="004C0EE9"/>
    <w:rsid w:val="004F61B7"/>
    <w:rsid w:val="005171A3"/>
    <w:rsid w:val="00524B1F"/>
    <w:rsid w:val="00526475"/>
    <w:rsid w:val="00526BB8"/>
    <w:rsid w:val="00590E89"/>
    <w:rsid w:val="0060711E"/>
    <w:rsid w:val="006124DE"/>
    <w:rsid w:val="006402C1"/>
    <w:rsid w:val="00651C53"/>
    <w:rsid w:val="00662F15"/>
    <w:rsid w:val="0072159F"/>
    <w:rsid w:val="00741E36"/>
    <w:rsid w:val="00756C17"/>
    <w:rsid w:val="00765092"/>
    <w:rsid w:val="007B15A3"/>
    <w:rsid w:val="007B216A"/>
    <w:rsid w:val="00851800"/>
    <w:rsid w:val="008B4A7D"/>
    <w:rsid w:val="008E5794"/>
    <w:rsid w:val="009A65BC"/>
    <w:rsid w:val="009C1D7D"/>
    <w:rsid w:val="009D6FAC"/>
    <w:rsid w:val="00A94C46"/>
    <w:rsid w:val="00AC5F20"/>
    <w:rsid w:val="00AE56B8"/>
    <w:rsid w:val="00B01D59"/>
    <w:rsid w:val="00B12DE2"/>
    <w:rsid w:val="00B272A6"/>
    <w:rsid w:val="00BA7E23"/>
    <w:rsid w:val="00BD2F7A"/>
    <w:rsid w:val="00C43831"/>
    <w:rsid w:val="00C715FE"/>
    <w:rsid w:val="00C8369C"/>
    <w:rsid w:val="00CC2F4C"/>
    <w:rsid w:val="00CC6970"/>
    <w:rsid w:val="00D03171"/>
    <w:rsid w:val="00D05228"/>
    <w:rsid w:val="00D07151"/>
    <w:rsid w:val="00D24923"/>
    <w:rsid w:val="00D61DE7"/>
    <w:rsid w:val="00D85AB7"/>
    <w:rsid w:val="00DD7281"/>
    <w:rsid w:val="00E24B1C"/>
    <w:rsid w:val="00E5042C"/>
    <w:rsid w:val="00E507C0"/>
    <w:rsid w:val="00E76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E36"/>
  </w:style>
  <w:style w:type="paragraph" w:styleId="1">
    <w:name w:val="heading 1"/>
    <w:basedOn w:val="10"/>
    <w:next w:val="10"/>
    <w:rsid w:val="004C0E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4C0E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C0E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4C0E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4C0EE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4C0E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C0EE9"/>
  </w:style>
  <w:style w:type="table" w:customStyle="1" w:styleId="TableNormal">
    <w:name w:val="Table Normal"/>
    <w:rsid w:val="004C0E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C0EE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C0E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1023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23E0"/>
  </w:style>
  <w:style w:type="paragraph" w:styleId="a7">
    <w:name w:val="footer"/>
    <w:basedOn w:val="a"/>
    <w:link w:val="a8"/>
    <w:uiPriority w:val="99"/>
    <w:unhideWhenUsed/>
    <w:rsid w:val="001023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23E0"/>
  </w:style>
  <w:style w:type="table" w:styleId="a9">
    <w:name w:val="Table Grid"/>
    <w:basedOn w:val="a1"/>
    <w:uiPriority w:val="59"/>
    <w:rsid w:val="001023E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5">
    <w:name w:val="c25"/>
    <w:basedOn w:val="a"/>
    <w:rsid w:val="004F6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651C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1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CF61D-E54E-4ED3-84C1-1B3B37B41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28</Pages>
  <Words>6292</Words>
  <Characters>35870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2018-10-12T12:06:00Z</cp:lastPrinted>
  <dcterms:created xsi:type="dcterms:W3CDTF">2019-08-12T18:03:00Z</dcterms:created>
  <dcterms:modified xsi:type="dcterms:W3CDTF">2019-08-12T18:03:00Z</dcterms:modified>
</cp:coreProperties>
</file>