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285" w:rsidRPr="001A6D72" w:rsidRDefault="003F5C59" w:rsidP="009C3454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Открытый урок</w:t>
      </w:r>
    </w:p>
    <w:p w:rsidR="00687285" w:rsidRPr="001A6D72" w:rsidRDefault="00752725" w:rsidP="009C3454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Урок литературы №__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Д</w:t>
      </w:r>
      <w:r w:rsidRPr="001A6D72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ата</w:t>
      </w: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Pr="001A6D72">
        <w:rPr>
          <w:rFonts w:ascii="Times New Roman" w:eastAsia="Calibri" w:hAnsi="Times New Roman" w:cs="Times New Roman"/>
          <w:b/>
          <w:spacing w:val="-10"/>
          <w:sz w:val="24"/>
          <w:szCs w:val="24"/>
        </w:rPr>
        <w:t xml:space="preserve"> 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К</w:t>
      </w:r>
      <w:r w:rsidRPr="001A6D72">
        <w:rPr>
          <w:rFonts w:ascii="Times New Roman" w:eastAsia="Calibri" w:hAnsi="Times New Roman" w:cs="Times New Roman"/>
          <w:b/>
          <w:spacing w:val="-10"/>
          <w:sz w:val="24"/>
          <w:szCs w:val="24"/>
        </w:rPr>
        <w:t>ласс</w:t>
      </w:r>
      <w:r w:rsidR="00752725">
        <w:rPr>
          <w:rFonts w:ascii="Times New Roman" w:hAnsi="Times New Roman" w:cs="Times New Roman"/>
          <w:b/>
          <w:spacing w:val="-10"/>
          <w:sz w:val="24"/>
          <w:szCs w:val="24"/>
        </w:rPr>
        <w:t>: 5 класс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Тема урока. </w:t>
      </w:r>
      <w:r w:rsidRPr="001A6D72">
        <w:rPr>
          <w:rFonts w:ascii="Times New Roman" w:hAnsi="Times New Roman" w:cs="Times New Roman"/>
          <w:bCs/>
          <w:sz w:val="24"/>
          <w:szCs w:val="24"/>
        </w:rPr>
        <w:t>М.Ю. Лермонтов.</w:t>
      </w:r>
      <w:r w:rsidRPr="001A6D7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1A6D72">
        <w:rPr>
          <w:rFonts w:ascii="Times New Roman" w:hAnsi="Times New Roman" w:cs="Times New Roman"/>
          <w:sz w:val="24"/>
          <w:szCs w:val="24"/>
        </w:rPr>
        <w:t xml:space="preserve"> Краткий рассказ о поэте. </w:t>
      </w:r>
      <w:r w:rsidRPr="001A6D72">
        <w:rPr>
          <w:rFonts w:ascii="Times New Roman" w:hAnsi="Times New Roman" w:cs="Times New Roman"/>
          <w:bCs/>
          <w:sz w:val="24"/>
          <w:szCs w:val="24"/>
        </w:rPr>
        <w:t>Стихотворение «Бородино». Патриотический пафос стихотворения.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Цель: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Познакомить с детскими юношескими годами М.Ю.Лермонтова, условиями, </w:t>
      </w:r>
      <w:r w:rsidR="009C345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 которых формировался его характер.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spacing w:val="-10"/>
          <w:sz w:val="24"/>
          <w:szCs w:val="24"/>
        </w:rPr>
        <w:t>Планируемые результаты урока: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A6D72">
        <w:rPr>
          <w:rFonts w:ascii="Times New Roman" w:hAnsi="Times New Roman" w:cs="Times New Roman"/>
          <w:b/>
          <w:i/>
          <w:sz w:val="24"/>
          <w:szCs w:val="24"/>
        </w:rPr>
        <w:t>Предметные: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Познакомить с содержанием и композицией стихотворения “Бородино”.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 w:rsidRPr="001A6D72">
        <w:rPr>
          <w:rFonts w:ascii="Times New Roman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1A6D72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Показать отражение темы “Отечественная война 1812 года” </w:t>
      </w:r>
      <w:r w:rsidR="009C345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     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литературе. 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A6D72">
        <w:rPr>
          <w:rFonts w:ascii="Times New Roman" w:hAnsi="Times New Roman" w:cs="Times New Roman"/>
          <w:b/>
          <w:i/>
          <w:sz w:val="24"/>
          <w:szCs w:val="24"/>
        </w:rPr>
        <w:t>Личностные:</w:t>
      </w:r>
      <w:r w:rsidRPr="001A6D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Воспитывать любовь и уважения к великому прошлому России.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eastAsia="Calibri" w:hAnsi="Times New Roman" w:cs="Times New Roman"/>
          <w:b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Тип урока:</w:t>
      </w:r>
      <w:r w:rsidRPr="001A6D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урок изучения нового материала.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b/>
          <w:spacing w:val="-10"/>
          <w:sz w:val="24"/>
          <w:szCs w:val="24"/>
        </w:rPr>
        <w:t>Оборудование:</w:t>
      </w:r>
      <w:r w:rsidRPr="001A6D72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1A6D72" w:rsidRPr="001A6D72">
        <w:rPr>
          <w:rFonts w:ascii="Times New Roman" w:hAnsi="Times New Roman" w:cs="Times New Roman"/>
          <w:spacing w:val="-10"/>
          <w:sz w:val="24"/>
          <w:szCs w:val="24"/>
        </w:rPr>
        <w:t>учебник, рабочая тетрадь, иллюстративный материал.</w:t>
      </w:r>
    </w:p>
    <w:p w:rsidR="00687285" w:rsidRPr="001A6D72" w:rsidRDefault="00687285" w:rsidP="009C3454">
      <w:pPr>
        <w:shd w:val="clear" w:color="auto" w:fill="FFFFFF"/>
        <w:tabs>
          <w:tab w:val="left" w:pos="701"/>
        </w:tabs>
        <w:spacing w:line="360" w:lineRule="auto"/>
        <w:jc w:val="center"/>
        <w:rPr>
          <w:rFonts w:ascii="Times New Roman" w:hAnsi="Times New Roman" w:cs="Times New Roman"/>
          <w:spacing w:val="-10"/>
          <w:sz w:val="24"/>
          <w:szCs w:val="24"/>
        </w:rPr>
      </w:pPr>
      <w:r w:rsidRPr="001A6D72">
        <w:rPr>
          <w:rFonts w:ascii="Times New Roman" w:hAnsi="Times New Roman" w:cs="Times New Roman"/>
          <w:spacing w:val="-10"/>
          <w:sz w:val="24"/>
          <w:szCs w:val="24"/>
        </w:rPr>
        <w:t>Ход   урока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Организационный момент.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Повторение пройденного материала.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Мы с вами изучили произведение А. Погорельского «Черная курица», как вы думаете, это произведение относится к прозе или поэзии?</w:t>
      </w:r>
    </w:p>
    <w:p w:rsidR="00687285" w:rsidRPr="001A6D72" w:rsidRDefault="00473BC4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</w:rPr>
      </w:pPr>
      <w:proofErr w:type="spellStart"/>
      <w:r w:rsidRPr="001A6D72">
        <w:rPr>
          <w:b/>
          <w:bCs/>
          <w:color w:val="000000"/>
          <w:shd w:val="clear" w:color="auto" w:fill="FFFFFF"/>
        </w:rPr>
        <w:t>Целеполагание</w:t>
      </w:r>
      <w:proofErr w:type="spellEnd"/>
      <w:r w:rsidRPr="001A6D72">
        <w:rPr>
          <w:b/>
          <w:bCs/>
          <w:color w:val="000000"/>
          <w:shd w:val="clear" w:color="auto" w:fill="FFFFFF"/>
        </w:rPr>
        <w:t xml:space="preserve"> и планирование</w:t>
      </w:r>
      <w:r w:rsidR="00687285" w:rsidRPr="001A6D72">
        <w:rPr>
          <w:b/>
          <w:bCs/>
          <w:color w:val="000000"/>
        </w:rPr>
        <w:t>.</w:t>
      </w:r>
      <w:r w:rsidR="00687285" w:rsidRPr="001A6D72">
        <w:rPr>
          <w:color w:val="000000"/>
        </w:rPr>
        <w:t> 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Сегодня на уроке мы с вами будем говорить о великом русском поэте 19 века М.Ю.Лермонтове, о его произведении “Бородино” и о том, что послужило толчком                                    к написанию этого стихотворения.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А тема нашего урока: </w:t>
      </w:r>
      <w:r w:rsidRPr="001A6D72">
        <w:rPr>
          <w:b/>
          <w:bCs/>
          <w:color w:val="333333"/>
        </w:rPr>
        <w:t>М.Ю. Лермонтов «Бородино». Историческая основа и патриотический пафос стихотворения. 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lastRenderedPageBreak/>
        <w:t xml:space="preserve"> - Историческая основа это то, на основе каких исторических событий было написано это стихотворение, а </w:t>
      </w:r>
      <w:r w:rsidRPr="001A6D72">
        <w:rPr>
          <w:b/>
          <w:bCs/>
          <w:color w:val="333333"/>
        </w:rPr>
        <w:t>пафос</w:t>
      </w:r>
      <w:r w:rsidRPr="001A6D72">
        <w:rPr>
          <w:color w:val="333333"/>
        </w:rPr>
        <w:t>, ребята, это страстное воодушевление, восторженность, подъём. И сегодня на уроке попробуем выяснить пафос, тональность стихотворения «Бородино».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Знакомство с фактами из жизни поэта.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В любом произведении отражается личность автора, моменты его жизни и поэтому сейчас мы познакомимся с фактами биографии поэта.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 xml:space="preserve">Сообщения учащихся. 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Учитель: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За свою короткую жизнь Лермонтов создал немало замечательных произведений, сделавших его имя одним из первых в русской литературе. К числу самых знаменитых его стихотворений относится “Бородино”.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Историческая справка.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Прежде чем говорить об этом стихотворении, давайте окунемся в те исторические события, которые описываются в нем.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 xml:space="preserve">- Итак, начало 19 века, а точнее 1812 год. Чем знаменит этот год? Почему он вошел </w:t>
      </w:r>
      <w:r w:rsidR="009C3454">
        <w:rPr>
          <w:color w:val="333333"/>
        </w:rPr>
        <w:t xml:space="preserve">                      </w:t>
      </w:r>
      <w:r w:rsidRPr="001A6D72">
        <w:rPr>
          <w:color w:val="333333"/>
        </w:rPr>
        <w:t xml:space="preserve">в историю? (Ответы учащихся) 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Теперь мы с вами знаем об исторических событиях, которые легли в основу произведения Лермонтова “Бородино”. Сам отец поэта Юрий Петрович, армейский офицер, был в 1812 году в ополчении и, наверное, рассказывал своему сыну о великой военной эпопее. И бабушка с гордостью рассказывала внуку о своих родных братьях Дмитрии и Афанасии Столыпиных, прославивших себя в Бородинском сражении. В результате этого Лермонтов никак не мог оказаться равнодушным и в честь 25-тилетия Отечественной войны 1812 года он создал свое замечательное стихотворение “Бородино”.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drawing>
          <wp:inline distT="0" distB="0" distL="0" distR="0">
            <wp:extent cx="3095625" cy="2114550"/>
            <wp:effectExtent l="19050" t="0" r="9525" b="0"/>
            <wp:docPr id="3" name="Рисунок 3" descr="C:\Users\asus\Desktop\93191.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us\Desktop\93191.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BC4" w:rsidRPr="001A6D72" w:rsidRDefault="00473BC4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proofErr w:type="spellStart"/>
      <w:r w:rsidRPr="001A6D72">
        <w:rPr>
          <w:b/>
          <w:bCs/>
          <w:color w:val="000000"/>
          <w:shd w:val="clear" w:color="auto" w:fill="FFFFFF"/>
        </w:rPr>
        <w:lastRenderedPageBreak/>
        <w:t>Физкульминутка</w:t>
      </w:r>
      <w:proofErr w:type="spellEnd"/>
      <w:r w:rsidRPr="001A6D72">
        <w:rPr>
          <w:b/>
          <w:bCs/>
          <w:color w:val="000000"/>
          <w:shd w:val="clear" w:color="auto" w:fill="FFFFFF"/>
        </w:rPr>
        <w:t>: физические упражнения для глаз.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5. Работа над содержанием стихотворения. 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  <w:u w:val="single"/>
        </w:rPr>
        <w:t>Чтение стихотворения учителем.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Давайте посмотрим, как построено стихотворение?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proofErr w:type="gramStart"/>
      <w:r w:rsidRPr="001A6D72">
        <w:rPr>
          <w:color w:val="333333"/>
        </w:rPr>
        <w:t>(Первая и вторая строфа стихотворения представляет собой </w:t>
      </w:r>
      <w:r w:rsidRPr="001A6D72">
        <w:rPr>
          <w:b/>
          <w:bCs/>
          <w:color w:val="333333"/>
        </w:rPr>
        <w:t>диалог</w:t>
      </w:r>
      <w:r w:rsidRPr="001A6D72">
        <w:rPr>
          <w:color w:val="333333"/>
        </w:rPr>
        <w:t>.</w:t>
      </w:r>
      <w:proofErr w:type="gramEnd"/>
      <w:r w:rsidRPr="001A6D72">
        <w:rPr>
          <w:color w:val="333333"/>
        </w:rPr>
        <w:t xml:space="preserve"> </w:t>
      </w:r>
      <w:proofErr w:type="gramStart"/>
      <w:r w:rsidRPr="001A6D72">
        <w:rPr>
          <w:color w:val="333333"/>
        </w:rPr>
        <w:t>Молодой солдат-новобранец задает вопрос старому солдату).</w:t>
      </w:r>
      <w:proofErr w:type="gramEnd"/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Что вы можете сказать об этом солдате?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Какой вопрос волнует молодого солдата? (Его волнуют события Бородинского сражения, но вместе с тем он не понимает, почему была сдана Москва)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Нелегко слышать скрытый упрек ветерану. С чего начинает солдат свой ответ?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Как эти слова связаны с дальнейшим повествованием? (Он гордостью говорит о славных людях - богатырях, участниках Бородинского сражения и сравнивает их с “нынешним племенем”). Чтобы подтвердить свой ответ он обращается к картинам прошлого.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 xml:space="preserve">- Молодой солдат уверен, что сдача Москвы не является следствием поражения русской армии. Какими словами это выражается? Найдите в тексте? (“ведь </w:t>
      </w:r>
      <w:proofErr w:type="gramStart"/>
      <w:r w:rsidRPr="001A6D72">
        <w:rPr>
          <w:color w:val="333333"/>
        </w:rPr>
        <w:t>не даром</w:t>
      </w:r>
      <w:proofErr w:type="gramEnd"/>
      <w:r w:rsidRPr="001A6D72">
        <w:rPr>
          <w:color w:val="333333"/>
        </w:rPr>
        <w:t>”, “ведь были схватки боевые, да говорят, еще какие”)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drawing>
          <wp:inline distT="0" distB="0" distL="0" distR="0">
            <wp:extent cx="2819400" cy="1962150"/>
            <wp:effectExtent l="19050" t="0" r="0" b="0"/>
            <wp:docPr id="4" name="Рисунок 4" descr="C:\Users\asus\Desktop\93191.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sus\Desktop\93191.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Во второй строфе заключается ответ ветерана. Теперь это </w:t>
      </w:r>
      <w:r w:rsidRPr="001A6D72">
        <w:rPr>
          <w:b/>
          <w:bCs/>
          <w:color w:val="333333"/>
        </w:rPr>
        <w:t>монолог</w:t>
      </w:r>
      <w:r w:rsidRPr="001A6D72">
        <w:rPr>
          <w:color w:val="333333"/>
        </w:rPr>
        <w:t>. Старый солдат погружен в воспоминания. Как это можно отразить интонационно? (Речь становится замедленной)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Какова основная мысль этой строфы? (“Да, были люди в наше время”) с каким чувством он это произносит? (героизма)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lastRenderedPageBreak/>
        <w:t>- Чему посвящена третья строфа стихотворения? (Кратко излагается ход Отечественной войны и дана исторически верная характеристика настроений русской армии во время отступления).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Четвертая строфа начинается со слов: “И вот нашли большое поле”</w:t>
      </w:r>
      <w:proofErr w:type="gramStart"/>
      <w:r w:rsidRPr="001A6D72">
        <w:rPr>
          <w:color w:val="333333"/>
        </w:rPr>
        <w:t xml:space="preserve"> .</w:t>
      </w:r>
      <w:proofErr w:type="gramEnd"/>
      <w:r w:rsidRPr="001A6D72">
        <w:rPr>
          <w:color w:val="333333"/>
        </w:rPr>
        <w:t xml:space="preserve"> Где оно? (Это Бородинское поле, близ села Бородино)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 xml:space="preserve">-Как характеризует русского солдата эта фраза? “Есть </w:t>
      </w:r>
      <w:proofErr w:type="gramStart"/>
      <w:r w:rsidRPr="001A6D72">
        <w:rPr>
          <w:color w:val="333333"/>
        </w:rPr>
        <w:t>разгуляться</w:t>
      </w:r>
      <w:proofErr w:type="gramEnd"/>
      <w:r w:rsidRPr="001A6D72">
        <w:rPr>
          <w:color w:val="333333"/>
        </w:rPr>
        <w:t xml:space="preserve"> где на воле” (широту русской души и мощь русской армии).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“Забил снаряд я в пушку туго...”- впервые солдат-рассказчик упоминает о себе. До этих слов и дальше он не отделяет себя от народной массы.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drawing>
          <wp:inline distT="0" distB="0" distL="0" distR="0">
            <wp:extent cx="2371725" cy="2162175"/>
            <wp:effectExtent l="19050" t="0" r="9525" b="0"/>
            <wp:docPr id="5" name="Рисунок 5" descr="C:\Users\asus\Desktop\93191.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sus\Desktop\93191.0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Кем служил молодой солдат, судя по его словам? (Артиллеристом).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А каких ребят брали в артиллерию? (Невысоких, кряжистых, сильных). Верно, ведь это очень тяжелая работа.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 xml:space="preserve">- В седьмой строфе Лермонтов рисует два лагеря накануне главного сражения - русский и французский. Давайте </w:t>
      </w:r>
      <w:proofErr w:type="gramStart"/>
      <w:r w:rsidRPr="001A6D72">
        <w:rPr>
          <w:color w:val="333333"/>
        </w:rPr>
        <w:t>их</w:t>
      </w:r>
      <w:proofErr w:type="gramEnd"/>
      <w:r w:rsidRPr="001A6D72">
        <w:rPr>
          <w:color w:val="333333"/>
        </w:rPr>
        <w:t xml:space="preserve"> сравним: ликование у французов, т.к. они привыкли к легким победам и считали себя уже победителями. А в лагере русской армии царит тишина. Солдаты сосредоточены, серьезны, заняты подготовкой к предстоящему сражению. В этой строфе большую роль играют прилагательные “бивак открытый”, “кивер избитый” и др.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А вот следующая строфа, здесь уже чувствуется движение проснувшегося и готовящегося к бою лагеря. Обратите внимание, с какой теплотой солдат-ветеран вспоминает своего командира. Как вы понимаете слова: “рожден был хватом”? (Это человек ловкий, умный, удалой, герой).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lastRenderedPageBreak/>
        <w:drawing>
          <wp:inline distT="0" distB="0" distL="0" distR="0">
            <wp:extent cx="2095500" cy="2438400"/>
            <wp:effectExtent l="19050" t="0" r="0" b="0"/>
            <wp:docPr id="6" name="Рисунок 6" descr="C:\Users\asus\Desktop\93191.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sus\Desktop\93191.0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Всего одним выражением раскрывается сила влияния командира на солдат, которые на призыв своего командира</w:t>
      </w:r>
      <w:r w:rsidR="009C3454">
        <w:rPr>
          <w:color w:val="333333"/>
        </w:rPr>
        <w:t xml:space="preserve"> </w:t>
      </w:r>
      <w:r w:rsidRPr="001A6D72">
        <w:rPr>
          <w:color w:val="333333"/>
        </w:rPr>
        <w:t>- “отца” отвечают клятвенным обещанием умереть под Москвой, защищая подступы к сердцу Родины. Найдите в тексте строки, подтверждающие это.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i/>
          <w:iCs/>
          <w:color w:val="333333"/>
        </w:rPr>
        <w:t>И умереть мы обещали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i/>
          <w:iCs/>
          <w:color w:val="333333"/>
        </w:rPr>
        <w:t>И клятву верности сдержали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i/>
          <w:iCs/>
          <w:color w:val="333333"/>
        </w:rPr>
        <w:t>Мы в бородинский бой.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И вот бой начался. Как отражена динамичность боя? (Автор использует большое количество глаголов)</w:t>
      </w:r>
      <w:r w:rsidR="009C3454">
        <w:rPr>
          <w:color w:val="333333"/>
        </w:rPr>
        <w:t xml:space="preserve">. </w:t>
      </w:r>
      <w:proofErr w:type="gramStart"/>
      <w:r w:rsidR="009C3454">
        <w:rPr>
          <w:color w:val="333333"/>
        </w:rPr>
        <w:t>Давайте их перечислим</w:t>
      </w:r>
      <w:proofErr w:type="gramEnd"/>
      <w:r w:rsidR="009C3454">
        <w:rPr>
          <w:color w:val="333333"/>
        </w:rPr>
        <w:t xml:space="preserve">. 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proofErr w:type="gramStart"/>
      <w:r w:rsidRPr="001A6D72">
        <w:rPr>
          <w:color w:val="333333"/>
        </w:rPr>
        <w:t>- Как передана ожесточенность боя, какими выражениями (“гора кровавых тел”, “рука бойцов колоть устала”; нагромождением образов, созданное перечислением (“смешались в кучу кони, люди”, звуки орудий).</w:t>
      </w:r>
      <w:proofErr w:type="gramEnd"/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drawing>
          <wp:inline distT="0" distB="0" distL="0" distR="0">
            <wp:extent cx="2152650" cy="2476500"/>
            <wp:effectExtent l="19050" t="0" r="0" b="0"/>
            <wp:docPr id="7" name="Рисунок 7" descr="C:\Users\asus\Desktop\93191.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sus\Desktop\93191.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lastRenderedPageBreak/>
        <w:t>- Как вы думаете, с какой интонацией мы должны это читать? (Усиление голоса, нагнетающая интонация)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Обратите внимание на восклицательные предложения, которыми рассказчик прерывает свое сообщение. Прочитайте их: “Ну, ж был денек!”, “Вам не видать таких сражений”, “Изведал враг в тот день немало, что значит русский бой удалый, наш рукопашный бой!”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С какой цель автор использует такой прием?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С одной стороны, создается впечатление диалога, а с другой - показывает, что участник Бородина заново переживает бой. (Рассматриваем иллюстрации к стихотворению.) Рассказ заканчивается словами, рисующими настроение армии после боя, ее уверенность</w:t>
      </w:r>
      <w:r w:rsidR="009C3454">
        <w:rPr>
          <w:color w:val="333333"/>
        </w:rPr>
        <w:t xml:space="preserve">  </w:t>
      </w:r>
      <w:r w:rsidRPr="001A6D72">
        <w:rPr>
          <w:color w:val="333333"/>
        </w:rPr>
        <w:t xml:space="preserve"> в одержанной победе и готовность возобновить бой. Какими словами это выражено? 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ind w:left="2832" w:firstLine="708"/>
        <w:rPr>
          <w:color w:val="333333"/>
        </w:rPr>
      </w:pPr>
      <w:r w:rsidRPr="001A6D72">
        <w:rPr>
          <w:i/>
          <w:iCs/>
          <w:color w:val="333333"/>
        </w:rPr>
        <w:t>Были все готовы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ind w:left="2832" w:firstLine="708"/>
        <w:rPr>
          <w:color w:val="333333"/>
        </w:rPr>
      </w:pPr>
      <w:r w:rsidRPr="001A6D72">
        <w:rPr>
          <w:i/>
          <w:iCs/>
          <w:color w:val="333333"/>
        </w:rPr>
        <w:t>Заутра бой затеять новый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ind w:left="3540"/>
        <w:rPr>
          <w:color w:val="333333"/>
        </w:rPr>
      </w:pPr>
      <w:r w:rsidRPr="001A6D72">
        <w:rPr>
          <w:i/>
          <w:iCs/>
          <w:color w:val="333333"/>
        </w:rPr>
        <w:t>И до конца стоять.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Как вы понимаете выражение “до конца стоять”? В последних строках этой строфы вновь меняется интонация. Мы как бы слышим тяжелый вздох ветерана. Пауза. Понурив голову, старый солдат грустно произносит: “Тогда считать мы стали раны, товарищей считать”.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333333"/>
        </w:rPr>
      </w:pPr>
      <w:r w:rsidRPr="001A6D72">
        <w:rPr>
          <w:noProof/>
          <w:color w:val="333333"/>
        </w:rPr>
        <w:drawing>
          <wp:inline distT="0" distB="0" distL="0" distR="0">
            <wp:extent cx="1724025" cy="2647950"/>
            <wp:effectExtent l="19050" t="0" r="9525" b="0"/>
            <wp:docPr id="8" name="Рисунок 8" descr="C:\Users\asus\Desktop\93191.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sus\Desktop\93191.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Текст последней строфы заставляет нас увидеть, как выпрямляется спина рассказчика, поднимается голова, и твердым голосом, с полной ответственностью за свои слова, бодро, сильно он произносит: “Да, были люди в наше время, могучее лихое племя”.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  <w:bCs/>
          <w:color w:val="333333"/>
        </w:rPr>
        <w:t>Подведение итогов.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lastRenderedPageBreak/>
        <w:t>-Каким чувством проникнуто это стихотворение?</w:t>
      </w:r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proofErr w:type="gramStart"/>
      <w:r w:rsidRPr="001A6D72">
        <w:rPr>
          <w:color w:val="333333"/>
        </w:rPr>
        <w:t>(Любовью к своим товарищам, любовью к Родине, героизмом.</w:t>
      </w:r>
      <w:proofErr w:type="gramEnd"/>
      <w:r w:rsidRPr="001A6D72">
        <w:rPr>
          <w:color w:val="333333"/>
        </w:rPr>
        <w:t xml:space="preserve"> Бой во имя Родины, России. Отступать нельзя, лучше умереть. </w:t>
      </w:r>
      <w:proofErr w:type="gramStart"/>
      <w:r w:rsidRPr="001A6D72">
        <w:rPr>
          <w:color w:val="333333"/>
        </w:rPr>
        <w:t>Гордость за русскую армию).</w:t>
      </w:r>
      <w:proofErr w:type="gramEnd"/>
    </w:p>
    <w:p w:rsidR="00687285" w:rsidRPr="001A6D72" w:rsidRDefault="00687285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333333"/>
        </w:rPr>
        <w:t>- Вот мы пришли к выводу. В чем же заключается пафос этого стихотворения, т.е. что воспевает автор? (героизм)</w:t>
      </w:r>
    </w:p>
    <w:p w:rsidR="007951B3" w:rsidRPr="001A6D72" w:rsidRDefault="007951B3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212121"/>
          <w:shd w:val="clear" w:color="auto" w:fill="FFFFFF"/>
        </w:rPr>
        <w:t>Выставление и комментирование оценок.</w:t>
      </w:r>
    </w:p>
    <w:p w:rsidR="007951B3" w:rsidRPr="001A6D72" w:rsidRDefault="007951B3" w:rsidP="009C3454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D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Рефлексия.</w:t>
      </w:r>
    </w:p>
    <w:p w:rsidR="001A6D72" w:rsidRPr="001A6D72" w:rsidRDefault="001A6D72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color w:val="000000"/>
          <w:shd w:val="clear" w:color="auto" w:fill="FFFFFF"/>
        </w:rPr>
        <w:t>– Что нового мы узнали сегодня на уроке? Чему научились?</w:t>
      </w:r>
    </w:p>
    <w:p w:rsidR="009C3454" w:rsidRPr="009C3454" w:rsidRDefault="007951B3" w:rsidP="009C345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A6D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Цели наши достигнуты?</w:t>
      </w:r>
      <w:r w:rsidR="009C345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A759C" w:rsidRPr="009C3454" w:rsidRDefault="005A759C" w:rsidP="009C3454">
      <w:pPr>
        <w:pStyle w:val="a3"/>
        <w:shd w:val="clear" w:color="auto" w:fill="FFFFFF"/>
        <w:spacing w:before="0" w:beforeAutospacing="0" w:after="135" w:afterAutospacing="0" w:line="360" w:lineRule="auto"/>
        <w:rPr>
          <w:b/>
          <w:i/>
        </w:rPr>
      </w:pPr>
      <w:r w:rsidRPr="009C3454">
        <w:rPr>
          <w:rStyle w:val="a4"/>
          <w:b/>
          <w:i w:val="0"/>
        </w:rPr>
        <w:t>Домашнее задание (дифференцированное):</w:t>
      </w:r>
    </w:p>
    <w:p w:rsidR="005A759C" w:rsidRPr="001A6D72" w:rsidRDefault="005A759C" w:rsidP="009C3454">
      <w:pPr>
        <w:pStyle w:val="a3"/>
        <w:shd w:val="clear" w:color="auto" w:fill="FFFFFF"/>
        <w:spacing w:before="0" w:beforeAutospacing="0" w:after="150" w:afterAutospacing="0" w:line="360" w:lineRule="auto"/>
        <w:rPr>
          <w:color w:val="333333"/>
        </w:rPr>
      </w:pPr>
      <w:r w:rsidRPr="001A6D72">
        <w:rPr>
          <w:b/>
        </w:rPr>
        <w:t xml:space="preserve">1 группа - </w:t>
      </w:r>
      <w:r w:rsidRPr="001A6D72">
        <w:rPr>
          <w:color w:val="333333"/>
        </w:rPr>
        <w:t>Выучить наизусть отрывок из стихотворения М.Ю.Лермонтова «Бородино».</w:t>
      </w:r>
    </w:p>
    <w:p w:rsidR="005A759C" w:rsidRPr="001A6D72" w:rsidRDefault="005A759C" w:rsidP="009C3454">
      <w:pPr>
        <w:pStyle w:val="a3"/>
        <w:shd w:val="clear" w:color="auto" w:fill="FFFFFF"/>
        <w:spacing w:before="0" w:beforeAutospacing="0" w:after="135" w:afterAutospacing="0" w:line="360" w:lineRule="auto"/>
        <w:rPr>
          <w:b/>
        </w:rPr>
      </w:pPr>
      <w:r w:rsidRPr="001A6D72">
        <w:rPr>
          <w:b/>
        </w:rPr>
        <w:t xml:space="preserve">2 группа - </w:t>
      </w:r>
      <w:r w:rsidRPr="001A6D72">
        <w:rPr>
          <w:color w:val="000000"/>
          <w:shd w:val="clear" w:color="auto" w:fill="FFFFFF"/>
        </w:rPr>
        <w:t>Подготовка и защита своих иллюстраций к стихотворению.</w:t>
      </w:r>
    </w:p>
    <w:p w:rsidR="00A66481" w:rsidRPr="001A6D72" w:rsidRDefault="003F5C59" w:rsidP="009C345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A66481" w:rsidRPr="001A6D72" w:rsidSect="00BD16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A2576"/>
    <w:multiLevelType w:val="multilevel"/>
    <w:tmpl w:val="93689D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C36DC6"/>
    <w:multiLevelType w:val="multilevel"/>
    <w:tmpl w:val="1C289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7285"/>
    <w:rsid w:val="001A6D72"/>
    <w:rsid w:val="00331053"/>
    <w:rsid w:val="003F5C59"/>
    <w:rsid w:val="00473BC4"/>
    <w:rsid w:val="005A759C"/>
    <w:rsid w:val="005C0C0B"/>
    <w:rsid w:val="00687285"/>
    <w:rsid w:val="00752725"/>
    <w:rsid w:val="007951B3"/>
    <w:rsid w:val="007B0706"/>
    <w:rsid w:val="009B2ADD"/>
    <w:rsid w:val="009C3454"/>
    <w:rsid w:val="00BD163B"/>
    <w:rsid w:val="00E86ADF"/>
    <w:rsid w:val="00FB5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72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A759C"/>
    <w:rPr>
      <w:i/>
      <w:iCs/>
    </w:rPr>
  </w:style>
  <w:style w:type="character" w:customStyle="1" w:styleId="c11">
    <w:name w:val="c11"/>
    <w:basedOn w:val="a0"/>
    <w:rsid w:val="007951B3"/>
  </w:style>
  <w:style w:type="paragraph" w:customStyle="1" w:styleId="c2">
    <w:name w:val="c2"/>
    <w:basedOn w:val="a"/>
    <w:rsid w:val="00795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951B3"/>
  </w:style>
  <w:style w:type="paragraph" w:styleId="a5">
    <w:name w:val="Balloon Text"/>
    <w:basedOn w:val="a"/>
    <w:link w:val="a6"/>
    <w:uiPriority w:val="99"/>
    <w:semiHidden/>
    <w:unhideWhenUsed/>
    <w:rsid w:val="001A6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D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7</Pages>
  <Words>1195</Words>
  <Characters>6817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Everest</cp:lastModifiedBy>
  <cp:revision>8</cp:revision>
  <dcterms:created xsi:type="dcterms:W3CDTF">2021-02-06T19:24:00Z</dcterms:created>
  <dcterms:modified xsi:type="dcterms:W3CDTF">2026-11-02T09:00:00Z</dcterms:modified>
</cp:coreProperties>
</file>