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План урока-путешествия «Слепая экскурсия: Путешествие по России без чемодана»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Возраст: 1 класс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 xml:space="preserve">Длительность: </w:t>
      </w:r>
      <w:r w:rsidR="00BB470D">
        <w:rPr>
          <w:rFonts w:ascii="Times New Roman" w:hAnsi="Times New Roman" w:cs="Times New Roman"/>
          <w:sz w:val="24"/>
          <w:szCs w:val="24"/>
        </w:rPr>
        <w:t>35</w:t>
      </w:r>
      <w:r w:rsidRPr="000D31CB">
        <w:rPr>
          <w:rFonts w:ascii="Times New Roman" w:hAnsi="Times New Roman" w:cs="Times New Roman"/>
          <w:sz w:val="24"/>
          <w:szCs w:val="24"/>
        </w:rPr>
        <w:t>–4</w:t>
      </w:r>
      <w:r w:rsidR="00BB470D">
        <w:rPr>
          <w:rFonts w:ascii="Times New Roman" w:hAnsi="Times New Roman" w:cs="Times New Roman"/>
          <w:sz w:val="24"/>
          <w:szCs w:val="24"/>
        </w:rPr>
        <w:t>0</w:t>
      </w:r>
      <w:r w:rsidRPr="000D31CB">
        <w:rPr>
          <w:rFonts w:ascii="Times New Roman" w:hAnsi="Times New Roman" w:cs="Times New Roman"/>
          <w:sz w:val="24"/>
          <w:szCs w:val="24"/>
        </w:rPr>
        <w:t xml:space="preserve"> минут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Форма: урок-путешествие с элементами сенсорной игры и творчества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Цель: сформировать у детей первичные представления о многообразии регионов России через звуки, тактильные ощущения и воображение; воспитывать уважение к культуре народов, чувство единства и патриотизма.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Задачи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 xml:space="preserve">1. Познакомить детей с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D31CB">
        <w:rPr>
          <w:rFonts w:ascii="Times New Roman" w:hAnsi="Times New Roman" w:cs="Times New Roman"/>
          <w:sz w:val="24"/>
          <w:szCs w:val="24"/>
        </w:rPr>
        <w:t xml:space="preserve"> регионами России (Якутия, Татарстан, Кавказ) через ауди</w:t>
      </w:r>
      <w:proofErr w:type="gramStart"/>
      <w:r w:rsidRPr="000D31CB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0D31CB">
        <w:rPr>
          <w:rFonts w:ascii="Times New Roman" w:hAnsi="Times New Roman" w:cs="Times New Roman"/>
          <w:sz w:val="24"/>
          <w:szCs w:val="24"/>
        </w:rPr>
        <w:t xml:space="preserve"> и тактильные образы.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 xml:space="preserve">2. Развивать воображение, </w:t>
      </w:r>
      <w:proofErr w:type="spellStart"/>
      <w:r w:rsidRPr="000D31CB">
        <w:rPr>
          <w:rFonts w:ascii="Times New Roman" w:hAnsi="Times New Roman" w:cs="Times New Roman"/>
          <w:sz w:val="24"/>
          <w:szCs w:val="24"/>
        </w:rPr>
        <w:t>эмпатию</w:t>
      </w:r>
      <w:proofErr w:type="spellEnd"/>
      <w:r w:rsidRPr="000D31CB">
        <w:rPr>
          <w:rFonts w:ascii="Times New Roman" w:hAnsi="Times New Roman" w:cs="Times New Roman"/>
          <w:sz w:val="24"/>
          <w:szCs w:val="24"/>
        </w:rPr>
        <w:t>, умение слушать и описывать свои ощущения.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3. Создать условия для коллективного творчества и рефлексии.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4. Закрепить материал через рисование в «Дневнике путешественника» и получение штампов в «Паспорт».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Оборудование и материалы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Повязки на глаза (по числу детей</w:t>
      </w:r>
      <w:r>
        <w:rPr>
          <w:rFonts w:ascii="Times New Roman" w:hAnsi="Times New Roman" w:cs="Times New Roman"/>
          <w:sz w:val="24"/>
          <w:szCs w:val="24"/>
        </w:rPr>
        <w:t>, белые, синие, красные</w:t>
      </w:r>
      <w:r w:rsidRPr="000D31CB">
        <w:rPr>
          <w:rFonts w:ascii="Times New Roman" w:hAnsi="Times New Roman" w:cs="Times New Roman"/>
          <w:sz w:val="24"/>
          <w:szCs w:val="24"/>
        </w:rPr>
        <w:t>).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Аудиозаписи: национальная музыка, звуки природы (ветер, степь, горы</w:t>
      </w:r>
      <w:proofErr w:type="gramStart"/>
      <w:r w:rsidRPr="000D31CB">
        <w:rPr>
          <w:rFonts w:ascii="Times New Roman" w:hAnsi="Times New Roman" w:cs="Times New Roman"/>
          <w:sz w:val="24"/>
          <w:szCs w:val="24"/>
        </w:rPr>
        <w:t>,).</w:t>
      </w:r>
      <w:proofErr w:type="gramEnd"/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 xml:space="preserve">· Тактильные материалы в отдельных мешочках или </w:t>
      </w:r>
      <w:r>
        <w:rPr>
          <w:rFonts w:ascii="Times New Roman" w:hAnsi="Times New Roman" w:cs="Times New Roman"/>
          <w:sz w:val="24"/>
          <w:szCs w:val="24"/>
        </w:rPr>
        <w:t>тубусах</w:t>
      </w:r>
      <w:r w:rsidRPr="000D31CB">
        <w:rPr>
          <w:rFonts w:ascii="Times New Roman" w:hAnsi="Times New Roman" w:cs="Times New Roman"/>
          <w:sz w:val="24"/>
          <w:szCs w:val="24"/>
        </w:rPr>
        <w:t>: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 xml:space="preserve">  · Якутия: мех (оленя/песца), кусочек нефрита или гладкий камень,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r w:rsidRPr="000D31CB">
        <w:rPr>
          <w:rFonts w:ascii="Times New Roman" w:hAnsi="Times New Roman" w:cs="Times New Roman"/>
          <w:b/>
          <w:bCs/>
          <w:sz w:val="24"/>
          <w:szCs w:val="24"/>
        </w:rPr>
        <w:t>омус</w:t>
      </w:r>
      <w:proofErr w:type="spellEnd"/>
      <w:r w:rsidRPr="000D31CB">
        <w:rPr>
          <w:rFonts w:ascii="Times New Roman" w:hAnsi="Times New Roman" w:cs="Times New Roman"/>
          <w:sz w:val="24"/>
          <w:szCs w:val="24"/>
        </w:rPr>
        <w:t xml:space="preserve"> — это древний якутский музыкальный инструмент, который является разновидностью варгана.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  · Татарстан: татарский платок, глиняный кувшинчик, деревянная ложка.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   Кавказ: макет кинжала (безопасный), бурка (кусок плотной ткани), камень.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«Дневник путешественника» (альбом или листы с названиями регионов).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«Паспорт путешественника» (маленькая книжечка).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lastRenderedPageBreak/>
        <w:t xml:space="preserve">· Штампы (самодельные или готовые) с символами регионов: снежинка/олень, </w:t>
      </w:r>
      <w:r>
        <w:rPr>
          <w:rFonts w:ascii="Times New Roman" w:hAnsi="Times New Roman" w:cs="Times New Roman"/>
          <w:sz w:val="24"/>
          <w:szCs w:val="24"/>
        </w:rPr>
        <w:t>тюльпан,</w:t>
      </w:r>
      <w:r w:rsidRPr="000D31CB">
        <w:rPr>
          <w:rFonts w:ascii="Times New Roman" w:hAnsi="Times New Roman" w:cs="Times New Roman"/>
          <w:sz w:val="24"/>
          <w:szCs w:val="24"/>
        </w:rPr>
        <w:t xml:space="preserve"> гора.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Цветные карандаши/фломастеры.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Свеча или мягкий светильник для таинственной атмосферы (безопасно).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Предварительная подготовка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Подобрать музыку и звуки для каждого региона (2–3 минуты).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Подготовить тактильные наборы, разложить по коробкам с номерами.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Сделать штампы и паспорта.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Продумать те</w:t>
      </w:r>
      <w:proofErr w:type="gramStart"/>
      <w:r w:rsidRPr="000D31CB">
        <w:rPr>
          <w:rFonts w:ascii="Times New Roman" w:hAnsi="Times New Roman" w:cs="Times New Roman"/>
          <w:sz w:val="24"/>
          <w:szCs w:val="24"/>
        </w:rPr>
        <w:t>кст дл</w:t>
      </w:r>
      <w:proofErr w:type="gramEnd"/>
      <w:r w:rsidRPr="000D31CB">
        <w:rPr>
          <w:rFonts w:ascii="Times New Roman" w:hAnsi="Times New Roman" w:cs="Times New Roman"/>
          <w:sz w:val="24"/>
          <w:szCs w:val="24"/>
        </w:rPr>
        <w:t>я педагога (тихий, загадочный голос).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Организовать пространство: дети сидят в кругу на ковре</w:t>
      </w:r>
      <w:r>
        <w:rPr>
          <w:rFonts w:ascii="Times New Roman" w:hAnsi="Times New Roman" w:cs="Times New Roman"/>
          <w:sz w:val="24"/>
          <w:szCs w:val="24"/>
        </w:rPr>
        <w:t>/ за партами</w:t>
      </w:r>
      <w:r w:rsidRPr="000D31CB">
        <w:rPr>
          <w:rFonts w:ascii="Times New Roman" w:hAnsi="Times New Roman" w:cs="Times New Roman"/>
          <w:sz w:val="24"/>
          <w:szCs w:val="24"/>
        </w:rPr>
        <w:t>, вокруг тишина, приглушённый свет.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Ход урока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1. Организационный момент (3–4 мин)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Педагог приглашает детей сесть в круг.</w:t>
      </w:r>
    </w:p>
    <w:p w:rsid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Объясняет: «Сегодня мы отправимся в необычное путешествие по России. У нас нет чемоданов, но есть воображение и наши чувства. Мы закроем глаза и будем слушать, трогать, представлять. А потом нарисуем то, что увидели, и получим штамп в паспорт».</w:t>
      </w:r>
      <w:r w:rsidR="006165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654B" w:rsidRDefault="0061654B" w:rsidP="000D31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Смотрите, чемодан нам сегодня не понадобится, мы оставим его в классе.</w:t>
      </w:r>
    </w:p>
    <w:p w:rsidR="0061654B" w:rsidRPr="000D31CB" w:rsidRDefault="0061654B" w:rsidP="000D31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кое-что важное с него мы возьмем с собой в путешествие – это паспорт Путешественника!</w:t>
      </w:r>
    </w:p>
    <w:p w:rsidR="000D31CB" w:rsidRPr="000D31CB" w:rsidRDefault="0061654B" w:rsidP="000D31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Дети надеваем</w:t>
      </w:r>
      <w:r w:rsidR="000D31CB" w:rsidRPr="000D31CB">
        <w:rPr>
          <w:rFonts w:ascii="Times New Roman" w:hAnsi="Times New Roman" w:cs="Times New Roman"/>
          <w:sz w:val="24"/>
          <w:szCs w:val="24"/>
        </w:rPr>
        <w:t xml:space="preserve"> повязки. Педагог говорит тихим, спокойным голосом: «Мы отправляемся. Первая остановка — далёкая Якутия».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2. Основная часть. Путешествие по регионам (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0D31CB">
        <w:rPr>
          <w:rFonts w:ascii="Times New Roman" w:hAnsi="Times New Roman" w:cs="Times New Roman"/>
          <w:sz w:val="24"/>
          <w:szCs w:val="24"/>
        </w:rPr>
        <w:t xml:space="preserve"> мин)</w:t>
      </w:r>
    </w:p>
    <w:p w:rsid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8E6097" w:rsidRDefault="008E6097" w:rsidP="000D31CB">
      <w:pPr>
        <w:rPr>
          <w:rFonts w:ascii="Times New Roman" w:hAnsi="Times New Roman" w:cs="Times New Roman"/>
          <w:sz w:val="24"/>
          <w:szCs w:val="24"/>
        </w:rPr>
      </w:pPr>
    </w:p>
    <w:p w:rsidR="008E6097" w:rsidRDefault="008E6097" w:rsidP="000D31CB">
      <w:pPr>
        <w:rPr>
          <w:rFonts w:ascii="Times New Roman" w:hAnsi="Times New Roman" w:cs="Times New Roman"/>
          <w:sz w:val="24"/>
          <w:szCs w:val="24"/>
        </w:rPr>
      </w:pPr>
    </w:p>
    <w:p w:rsidR="008E6097" w:rsidRPr="000D31CB" w:rsidRDefault="008E6097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Регион 1. Якутия (6</w:t>
      </w:r>
      <w:r>
        <w:rPr>
          <w:rFonts w:ascii="Times New Roman" w:hAnsi="Times New Roman" w:cs="Times New Roman"/>
          <w:sz w:val="24"/>
          <w:szCs w:val="24"/>
        </w:rPr>
        <w:t>-7</w:t>
      </w:r>
      <w:r w:rsidRPr="000D31CB">
        <w:rPr>
          <w:rFonts w:ascii="Times New Roman" w:hAnsi="Times New Roman" w:cs="Times New Roman"/>
          <w:sz w:val="24"/>
          <w:szCs w:val="24"/>
        </w:rPr>
        <w:t xml:space="preserve"> мин)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Звук: включается якутская музыка (</w:t>
      </w:r>
      <w:proofErr w:type="spellStart"/>
      <w:r w:rsidRPr="000D31CB">
        <w:rPr>
          <w:rFonts w:ascii="Times New Roman" w:hAnsi="Times New Roman" w:cs="Times New Roman"/>
          <w:sz w:val="24"/>
          <w:szCs w:val="24"/>
        </w:rPr>
        <w:t>хомус</w:t>
      </w:r>
      <w:proofErr w:type="spellEnd"/>
      <w:r w:rsidRPr="000D31CB">
        <w:rPr>
          <w:rFonts w:ascii="Times New Roman" w:hAnsi="Times New Roman" w:cs="Times New Roman"/>
          <w:sz w:val="24"/>
          <w:szCs w:val="24"/>
        </w:rPr>
        <w:t>, бубен) и звук ветра, метели.</w:t>
      </w:r>
    </w:p>
    <w:p w:rsidR="000D31CB" w:rsidRPr="008E6097" w:rsidRDefault="000D31CB" w:rsidP="000D31CB">
      <w:pPr>
        <w:rPr>
          <w:rFonts w:ascii="Times New Roman" w:hAnsi="Times New Roman" w:cs="Times New Roman"/>
          <w:b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 xml:space="preserve">· Слово педагога: </w:t>
      </w:r>
      <w:r w:rsidRPr="008E6097">
        <w:rPr>
          <w:rFonts w:ascii="Times New Roman" w:hAnsi="Times New Roman" w:cs="Times New Roman"/>
          <w:b/>
          <w:sz w:val="24"/>
          <w:szCs w:val="24"/>
        </w:rPr>
        <w:t xml:space="preserve">«Мы на Севере. Здесь очень холодно, но красиво. Слышите, как поёт варган? Это музыка народа </w:t>
      </w:r>
      <w:proofErr w:type="spellStart"/>
      <w:r w:rsidRPr="008E6097">
        <w:rPr>
          <w:rFonts w:ascii="Times New Roman" w:hAnsi="Times New Roman" w:cs="Times New Roman"/>
          <w:b/>
          <w:sz w:val="24"/>
          <w:szCs w:val="24"/>
        </w:rPr>
        <w:t>саха</w:t>
      </w:r>
      <w:proofErr w:type="spellEnd"/>
      <w:r w:rsidRPr="008E6097">
        <w:rPr>
          <w:rFonts w:ascii="Times New Roman" w:hAnsi="Times New Roman" w:cs="Times New Roman"/>
          <w:b/>
          <w:sz w:val="24"/>
          <w:szCs w:val="24"/>
        </w:rPr>
        <w:t>. Вокруг снег, олени, северное сияние».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 xml:space="preserve">· </w:t>
      </w:r>
      <w:proofErr w:type="spellStart"/>
      <w:r w:rsidRPr="000D31CB">
        <w:rPr>
          <w:rFonts w:ascii="Times New Roman" w:hAnsi="Times New Roman" w:cs="Times New Roman"/>
          <w:sz w:val="24"/>
          <w:szCs w:val="24"/>
        </w:rPr>
        <w:t>Тактильность</w:t>
      </w:r>
      <w:proofErr w:type="spellEnd"/>
      <w:r w:rsidRPr="000D31CB">
        <w:rPr>
          <w:rFonts w:ascii="Times New Roman" w:hAnsi="Times New Roman" w:cs="Times New Roman"/>
          <w:sz w:val="24"/>
          <w:szCs w:val="24"/>
        </w:rPr>
        <w:t>: детям передают мешочек с мехом, камнем. Они трогают, не открывая глаз.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Обсуждение (глаза открыты): «Что вы почувствовали? Что представили? Какой здесь воздух?»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Рисование: дети рисуют в дневнике (снег, оленя, сияние).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Штамп: в паспорт ставится штамп «Якутия» (снежинка или олень).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Регион 2. Татарстан (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D31C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0D31CB">
        <w:rPr>
          <w:rFonts w:ascii="Times New Roman" w:hAnsi="Times New Roman" w:cs="Times New Roman"/>
          <w:sz w:val="24"/>
          <w:szCs w:val="24"/>
        </w:rPr>
        <w:t xml:space="preserve"> мин)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Звук: татарская народная мелодия (</w:t>
      </w:r>
      <w:proofErr w:type="spellStart"/>
      <w:r w:rsidRPr="000D31CB">
        <w:rPr>
          <w:rFonts w:ascii="Times New Roman" w:hAnsi="Times New Roman" w:cs="Times New Roman"/>
          <w:sz w:val="24"/>
          <w:szCs w:val="24"/>
        </w:rPr>
        <w:t>курай</w:t>
      </w:r>
      <w:proofErr w:type="spellEnd"/>
      <w:r w:rsidRPr="000D31CB">
        <w:rPr>
          <w:rFonts w:ascii="Times New Roman" w:hAnsi="Times New Roman" w:cs="Times New Roman"/>
          <w:sz w:val="24"/>
          <w:szCs w:val="24"/>
        </w:rPr>
        <w:t>, гармонь), звуки праздника.</w:t>
      </w:r>
    </w:p>
    <w:p w:rsidR="000D31CB" w:rsidRPr="008E6097" w:rsidRDefault="000D31CB" w:rsidP="000D31CB">
      <w:pPr>
        <w:rPr>
          <w:rFonts w:ascii="Times New Roman" w:hAnsi="Times New Roman" w:cs="Times New Roman"/>
          <w:b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 xml:space="preserve">· Слово педагога: </w:t>
      </w:r>
      <w:r w:rsidRPr="008E6097">
        <w:rPr>
          <w:rFonts w:ascii="Times New Roman" w:hAnsi="Times New Roman" w:cs="Times New Roman"/>
          <w:b/>
          <w:sz w:val="24"/>
          <w:szCs w:val="24"/>
        </w:rPr>
        <w:t xml:space="preserve">«Мы в Татарстане. Здесь тепло, звучит весёлая музыка. Это край гостеприимства, чая с </w:t>
      </w:r>
      <w:proofErr w:type="spellStart"/>
      <w:r w:rsidRPr="008E6097">
        <w:rPr>
          <w:rFonts w:ascii="Times New Roman" w:hAnsi="Times New Roman" w:cs="Times New Roman"/>
          <w:b/>
          <w:sz w:val="24"/>
          <w:szCs w:val="24"/>
        </w:rPr>
        <w:t>чак-чаком</w:t>
      </w:r>
      <w:proofErr w:type="spellEnd"/>
      <w:r w:rsidRPr="008E6097">
        <w:rPr>
          <w:rFonts w:ascii="Times New Roman" w:hAnsi="Times New Roman" w:cs="Times New Roman"/>
          <w:b/>
          <w:sz w:val="24"/>
          <w:szCs w:val="24"/>
        </w:rPr>
        <w:t xml:space="preserve"> и красивых орнаментов».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 xml:space="preserve">· </w:t>
      </w:r>
      <w:proofErr w:type="spellStart"/>
      <w:r w:rsidRPr="000D31CB">
        <w:rPr>
          <w:rFonts w:ascii="Times New Roman" w:hAnsi="Times New Roman" w:cs="Times New Roman"/>
          <w:sz w:val="24"/>
          <w:szCs w:val="24"/>
        </w:rPr>
        <w:t>Тактильность</w:t>
      </w:r>
      <w:proofErr w:type="spellEnd"/>
      <w:r w:rsidRPr="000D31CB">
        <w:rPr>
          <w:rFonts w:ascii="Times New Roman" w:hAnsi="Times New Roman" w:cs="Times New Roman"/>
          <w:sz w:val="24"/>
          <w:szCs w:val="24"/>
        </w:rPr>
        <w:t>: платок, кувшин, деревянная ложка.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Обсуждение: «Что вы ощутили? Какой это край?»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 xml:space="preserve">· Рисование: тюбетейка, </w:t>
      </w:r>
      <w:proofErr w:type="spellStart"/>
      <w:r w:rsidRPr="000D31CB">
        <w:rPr>
          <w:rFonts w:ascii="Times New Roman" w:hAnsi="Times New Roman" w:cs="Times New Roman"/>
          <w:sz w:val="24"/>
          <w:szCs w:val="24"/>
        </w:rPr>
        <w:t>чак-чак</w:t>
      </w:r>
      <w:proofErr w:type="spellEnd"/>
      <w:r w:rsidRPr="000D31CB">
        <w:rPr>
          <w:rFonts w:ascii="Times New Roman" w:hAnsi="Times New Roman" w:cs="Times New Roman"/>
          <w:sz w:val="24"/>
          <w:szCs w:val="24"/>
        </w:rPr>
        <w:t>, мечеть.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Штамп: «Татарстан» (тюльпан).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 xml:space="preserve">Регион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D31CB">
        <w:rPr>
          <w:rFonts w:ascii="Times New Roman" w:hAnsi="Times New Roman" w:cs="Times New Roman"/>
          <w:sz w:val="24"/>
          <w:szCs w:val="24"/>
        </w:rPr>
        <w:t>. Кавказ (6</w:t>
      </w:r>
      <w:r>
        <w:rPr>
          <w:rFonts w:ascii="Times New Roman" w:hAnsi="Times New Roman" w:cs="Times New Roman"/>
          <w:sz w:val="24"/>
          <w:szCs w:val="24"/>
        </w:rPr>
        <w:t>-7</w:t>
      </w:r>
      <w:r w:rsidRPr="000D31CB">
        <w:rPr>
          <w:rFonts w:ascii="Times New Roman" w:hAnsi="Times New Roman" w:cs="Times New Roman"/>
          <w:sz w:val="24"/>
          <w:szCs w:val="24"/>
        </w:rPr>
        <w:t xml:space="preserve"> мин)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Звук: кавказская музыка (доли, барабан), шум горной реки.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 xml:space="preserve">· Слово педагога: </w:t>
      </w:r>
      <w:r w:rsidRPr="008E6097">
        <w:rPr>
          <w:rFonts w:ascii="Times New Roman" w:hAnsi="Times New Roman" w:cs="Times New Roman"/>
          <w:b/>
          <w:sz w:val="24"/>
          <w:szCs w:val="24"/>
        </w:rPr>
        <w:t>«Мы на Кавказе. Здесь высокие горы, быстрые реки. Народы Кавказа славятся гостеприимством, танцами и обычаями».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 xml:space="preserve">· </w:t>
      </w:r>
      <w:proofErr w:type="spellStart"/>
      <w:r w:rsidRPr="000D31CB">
        <w:rPr>
          <w:rFonts w:ascii="Times New Roman" w:hAnsi="Times New Roman" w:cs="Times New Roman"/>
          <w:sz w:val="24"/>
          <w:szCs w:val="24"/>
        </w:rPr>
        <w:t>Тактильность</w:t>
      </w:r>
      <w:proofErr w:type="spellEnd"/>
      <w:r w:rsidRPr="000D31CB">
        <w:rPr>
          <w:rFonts w:ascii="Times New Roman" w:hAnsi="Times New Roman" w:cs="Times New Roman"/>
          <w:sz w:val="24"/>
          <w:szCs w:val="24"/>
        </w:rPr>
        <w:t xml:space="preserve">: макет кинжала, бурка, </w:t>
      </w:r>
      <w:r>
        <w:rPr>
          <w:rFonts w:ascii="Times New Roman" w:hAnsi="Times New Roman" w:cs="Times New Roman"/>
          <w:sz w:val="24"/>
          <w:szCs w:val="24"/>
        </w:rPr>
        <w:t>камень</w:t>
      </w:r>
      <w:r w:rsidRPr="000D31CB">
        <w:rPr>
          <w:rFonts w:ascii="Times New Roman" w:hAnsi="Times New Roman" w:cs="Times New Roman"/>
          <w:sz w:val="24"/>
          <w:szCs w:val="24"/>
        </w:rPr>
        <w:t>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Обсуждение: «Что вы представили? Какие горы?»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lastRenderedPageBreak/>
        <w:t>· Рисование: горы, джигит, виноград.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Штамп: «Кавказ» (гора).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3. Заключительная часть (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0D31CB">
        <w:rPr>
          <w:rFonts w:ascii="Times New Roman" w:hAnsi="Times New Roman" w:cs="Times New Roman"/>
          <w:sz w:val="24"/>
          <w:szCs w:val="24"/>
        </w:rPr>
        <w:t xml:space="preserve"> мин)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Дети снимают повязки. Педагог предлагает рассмотреть свои «Дневники» и «Паспорта».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Вопросы для рефлексии: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  · «Какое путешествие запомнилось больше всего?»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  · «Что вам понравилось трогать?»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  · «Что общего у всех народов России?» (доброта, гостеприимство, любовь к родной земле).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Педагог подводит итог: «Россия — огромная и многонациональная страна. Мы разные, но мы вместе. У каждого народа есть свои традиции, и все они важны».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Можно исполнить общую песню о дружбе или России.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Результат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 xml:space="preserve">· У детей сформированы яркие образы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D31CB">
        <w:rPr>
          <w:rFonts w:ascii="Times New Roman" w:hAnsi="Times New Roman" w:cs="Times New Roman"/>
          <w:sz w:val="24"/>
          <w:szCs w:val="24"/>
        </w:rPr>
        <w:t xml:space="preserve"> регионов России.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 xml:space="preserve">· «Паспорт путешественника» с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D31CB">
        <w:rPr>
          <w:rFonts w:ascii="Times New Roman" w:hAnsi="Times New Roman" w:cs="Times New Roman"/>
          <w:sz w:val="24"/>
          <w:szCs w:val="24"/>
        </w:rPr>
        <w:t xml:space="preserve"> штампами.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«Дневник путешественника» с рисунками.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 xml:space="preserve">· </w:t>
      </w:r>
      <w:proofErr w:type="gramStart"/>
      <w:r w:rsidRPr="000D31CB">
        <w:rPr>
          <w:rFonts w:ascii="Times New Roman" w:hAnsi="Times New Roman" w:cs="Times New Roman"/>
          <w:sz w:val="24"/>
          <w:szCs w:val="24"/>
        </w:rPr>
        <w:t>Развиты</w:t>
      </w:r>
      <w:proofErr w:type="gramEnd"/>
      <w:r w:rsidRPr="000D31CB">
        <w:rPr>
          <w:rFonts w:ascii="Times New Roman" w:hAnsi="Times New Roman" w:cs="Times New Roman"/>
          <w:sz w:val="24"/>
          <w:szCs w:val="24"/>
        </w:rPr>
        <w:t xml:space="preserve"> воображение, </w:t>
      </w:r>
      <w:proofErr w:type="spellStart"/>
      <w:r w:rsidRPr="000D31CB">
        <w:rPr>
          <w:rFonts w:ascii="Times New Roman" w:hAnsi="Times New Roman" w:cs="Times New Roman"/>
          <w:sz w:val="24"/>
          <w:szCs w:val="24"/>
        </w:rPr>
        <w:t>эмпатия</w:t>
      </w:r>
      <w:proofErr w:type="spellEnd"/>
      <w:r w:rsidRPr="000D31CB">
        <w:rPr>
          <w:rFonts w:ascii="Times New Roman" w:hAnsi="Times New Roman" w:cs="Times New Roman"/>
          <w:sz w:val="24"/>
          <w:szCs w:val="24"/>
        </w:rPr>
        <w:t>, уважение к культуре народов.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Урок способствует сплочению коллектива и патриотическому воспитанию.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Примечания для педагога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Следить за безопасностью: повязки не должны давить, тактильные предметы — без острых углов.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Темп: не торопить детей, дать время на ощущения и обсуждение.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Если кто-то боится закрывать глаза, разрешить просто закрыть глаза ладонями.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lastRenderedPageBreak/>
        <w:t>· Музыку подбирать негромкую, без резких звуков.</w:t>
      </w:r>
    </w:p>
    <w:p w:rsidR="000D31CB" w:rsidRPr="000D31CB" w:rsidRDefault="000D31CB" w:rsidP="000D31CB">
      <w:pPr>
        <w:rPr>
          <w:rFonts w:ascii="Times New Roman" w:hAnsi="Times New Roman" w:cs="Times New Roman"/>
          <w:sz w:val="24"/>
          <w:szCs w:val="24"/>
        </w:rPr>
      </w:pPr>
      <w:r w:rsidRPr="000D31CB">
        <w:rPr>
          <w:rFonts w:ascii="Times New Roman" w:hAnsi="Times New Roman" w:cs="Times New Roman"/>
          <w:sz w:val="24"/>
          <w:szCs w:val="24"/>
        </w:rPr>
        <w:t>· В конце можно предложить детям поделиться впечатлениями с родителями.</w:t>
      </w:r>
    </w:p>
    <w:p w:rsidR="00A15FF3" w:rsidRPr="000D31CB" w:rsidRDefault="00A15FF3">
      <w:pPr>
        <w:rPr>
          <w:rFonts w:ascii="Times New Roman" w:hAnsi="Times New Roman" w:cs="Times New Roman"/>
          <w:sz w:val="24"/>
          <w:szCs w:val="24"/>
        </w:rPr>
      </w:pPr>
    </w:p>
    <w:sectPr w:rsidR="00A15FF3" w:rsidRPr="000D31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1CB"/>
    <w:rsid w:val="000362D6"/>
    <w:rsid w:val="000D31CB"/>
    <w:rsid w:val="0061654B"/>
    <w:rsid w:val="008E6097"/>
    <w:rsid w:val="00A15FF3"/>
    <w:rsid w:val="00BB470D"/>
    <w:rsid w:val="00C72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AA3"/>
  </w:style>
  <w:style w:type="paragraph" w:styleId="1">
    <w:name w:val="heading 1"/>
    <w:basedOn w:val="a"/>
    <w:next w:val="a"/>
    <w:link w:val="10"/>
    <w:uiPriority w:val="9"/>
    <w:qFormat/>
    <w:rsid w:val="00C72A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72A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72A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2A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72A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72AA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Subtitle"/>
    <w:basedOn w:val="a"/>
    <w:next w:val="a"/>
    <w:link w:val="a4"/>
    <w:uiPriority w:val="11"/>
    <w:qFormat/>
    <w:rsid w:val="00C72AA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C72AA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5">
    <w:name w:val="Emphasis"/>
    <w:basedOn w:val="a0"/>
    <w:uiPriority w:val="20"/>
    <w:qFormat/>
    <w:rsid w:val="00C72AA3"/>
    <w:rPr>
      <w:i/>
      <w:iCs/>
    </w:rPr>
  </w:style>
  <w:style w:type="paragraph" w:styleId="a6">
    <w:name w:val="No Spacing"/>
    <w:uiPriority w:val="1"/>
    <w:qFormat/>
    <w:rsid w:val="00C72AA3"/>
    <w:pPr>
      <w:spacing w:after="0" w:line="240" w:lineRule="auto"/>
    </w:pPr>
  </w:style>
  <w:style w:type="character" w:styleId="a7">
    <w:name w:val="Subtle Emphasis"/>
    <w:basedOn w:val="a0"/>
    <w:uiPriority w:val="19"/>
    <w:qFormat/>
    <w:rsid w:val="00C72AA3"/>
    <w:rPr>
      <w:i/>
      <w:iCs/>
      <w:color w:val="808080" w:themeColor="text1" w:themeTint="7F"/>
    </w:rPr>
  </w:style>
  <w:style w:type="character" w:styleId="a8">
    <w:name w:val="Strong"/>
    <w:basedOn w:val="a0"/>
    <w:uiPriority w:val="22"/>
    <w:qFormat/>
    <w:rsid w:val="000D31CB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E6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E60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AA3"/>
  </w:style>
  <w:style w:type="paragraph" w:styleId="1">
    <w:name w:val="heading 1"/>
    <w:basedOn w:val="a"/>
    <w:next w:val="a"/>
    <w:link w:val="10"/>
    <w:uiPriority w:val="9"/>
    <w:qFormat/>
    <w:rsid w:val="00C72A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72A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72A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2A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72A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72AA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Subtitle"/>
    <w:basedOn w:val="a"/>
    <w:next w:val="a"/>
    <w:link w:val="a4"/>
    <w:uiPriority w:val="11"/>
    <w:qFormat/>
    <w:rsid w:val="00C72AA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C72AA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5">
    <w:name w:val="Emphasis"/>
    <w:basedOn w:val="a0"/>
    <w:uiPriority w:val="20"/>
    <w:qFormat/>
    <w:rsid w:val="00C72AA3"/>
    <w:rPr>
      <w:i/>
      <w:iCs/>
    </w:rPr>
  </w:style>
  <w:style w:type="paragraph" w:styleId="a6">
    <w:name w:val="No Spacing"/>
    <w:uiPriority w:val="1"/>
    <w:qFormat/>
    <w:rsid w:val="00C72AA3"/>
    <w:pPr>
      <w:spacing w:after="0" w:line="240" w:lineRule="auto"/>
    </w:pPr>
  </w:style>
  <w:style w:type="character" w:styleId="a7">
    <w:name w:val="Subtle Emphasis"/>
    <w:basedOn w:val="a0"/>
    <w:uiPriority w:val="19"/>
    <w:qFormat/>
    <w:rsid w:val="00C72AA3"/>
    <w:rPr>
      <w:i/>
      <w:iCs/>
      <w:color w:val="808080" w:themeColor="text1" w:themeTint="7F"/>
    </w:rPr>
  </w:style>
  <w:style w:type="character" w:styleId="a8">
    <w:name w:val="Strong"/>
    <w:basedOn w:val="a0"/>
    <w:uiPriority w:val="22"/>
    <w:qFormat/>
    <w:rsid w:val="000D31CB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E6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E60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1131</TotalTime>
  <Pages>5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2026-09-23T12:14:00Z</cp:lastPrinted>
  <dcterms:created xsi:type="dcterms:W3CDTF">2026-09-22T14:02:00Z</dcterms:created>
  <dcterms:modified xsi:type="dcterms:W3CDTF">2026-09-25T07:49:00Z</dcterms:modified>
</cp:coreProperties>
</file>