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60F150" w14:textId="559BC8A5" w:rsidR="00AF3799" w:rsidRDefault="00AF3799" w:rsidP="00AF3799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F3799">
        <w:rPr>
          <w:rFonts w:ascii="Times New Roman" w:hAnsi="Times New Roman" w:cs="Times New Roman"/>
          <w:b/>
          <w:bCs/>
          <w:sz w:val="28"/>
          <w:szCs w:val="28"/>
        </w:rPr>
        <w:t>Особенности высших психических функций у детей с алалией</w:t>
      </w:r>
    </w:p>
    <w:p w14:paraId="546D3257" w14:textId="77777777" w:rsidR="00AF3799" w:rsidRPr="004B5A67" w:rsidRDefault="00AF3799" w:rsidP="00AF3799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77CD9EB" w14:textId="77220D4D" w:rsidR="00AF3799" w:rsidRPr="004B5A67" w:rsidRDefault="00AF3799" w:rsidP="00AF3799">
      <w:pPr>
        <w:spacing w:after="0" w:line="360" w:lineRule="auto"/>
        <w:jc w:val="right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4B5A67">
        <w:rPr>
          <w:rFonts w:ascii="Times New Roman" w:hAnsi="Times New Roman" w:cs="Times New Roman"/>
          <w:b/>
          <w:bCs/>
          <w:i/>
          <w:iCs/>
          <w:sz w:val="28"/>
          <w:szCs w:val="28"/>
        </w:rPr>
        <w:t>Зотова Ирина Юрьевна,</w:t>
      </w:r>
    </w:p>
    <w:p w14:paraId="70653BFB" w14:textId="00D14379" w:rsidR="00AF3799" w:rsidRPr="004B5A67" w:rsidRDefault="00AF3799" w:rsidP="00AF3799">
      <w:pPr>
        <w:spacing w:after="0" w:line="360" w:lineRule="auto"/>
        <w:jc w:val="right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4B5A67">
        <w:rPr>
          <w:rFonts w:ascii="Times New Roman" w:hAnsi="Times New Roman" w:cs="Times New Roman"/>
          <w:b/>
          <w:bCs/>
          <w:i/>
          <w:iCs/>
          <w:sz w:val="28"/>
          <w:szCs w:val="28"/>
        </w:rPr>
        <w:t>Учитель-логопед</w:t>
      </w:r>
    </w:p>
    <w:p w14:paraId="77161C8C" w14:textId="0FCD0D2F" w:rsidR="00AF3799" w:rsidRPr="004B5A67" w:rsidRDefault="00AF3799" w:rsidP="00AF3799">
      <w:pPr>
        <w:spacing w:after="0" w:line="360" w:lineRule="auto"/>
        <w:jc w:val="right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4B5A67">
        <w:rPr>
          <w:rFonts w:ascii="Times New Roman" w:hAnsi="Times New Roman" w:cs="Times New Roman"/>
          <w:b/>
          <w:bCs/>
          <w:i/>
          <w:iCs/>
          <w:sz w:val="28"/>
          <w:szCs w:val="28"/>
        </w:rPr>
        <w:t>ГБДОУ «Детский сад №17 «Ручеек»</w:t>
      </w:r>
    </w:p>
    <w:p w14:paraId="487F8A82" w14:textId="30686E55" w:rsidR="00AF3799" w:rsidRPr="004B5A67" w:rsidRDefault="00AF3799" w:rsidP="00AF3799">
      <w:pPr>
        <w:spacing w:after="0" w:line="360" w:lineRule="auto"/>
        <w:jc w:val="right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4B5A67">
        <w:rPr>
          <w:rFonts w:ascii="Times New Roman" w:hAnsi="Times New Roman" w:cs="Times New Roman"/>
          <w:b/>
          <w:bCs/>
          <w:i/>
          <w:iCs/>
          <w:sz w:val="28"/>
          <w:szCs w:val="28"/>
        </w:rPr>
        <w:t>Город Нижний Новгород</w:t>
      </w:r>
    </w:p>
    <w:p w14:paraId="09165392" w14:textId="77777777" w:rsidR="00AF3799" w:rsidRPr="004B5A67" w:rsidRDefault="00AF3799" w:rsidP="004B5A6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8C172A0" w14:textId="1DA48E4E" w:rsidR="00AF3799" w:rsidRPr="004B5A67" w:rsidRDefault="00AF3799" w:rsidP="004B5A6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5A67">
        <w:rPr>
          <w:rFonts w:ascii="Times New Roman" w:hAnsi="Times New Roman" w:cs="Times New Roman"/>
          <w:sz w:val="28"/>
          <w:szCs w:val="28"/>
        </w:rPr>
        <w:t xml:space="preserve">Аннотация. </w:t>
      </w:r>
      <w:r w:rsidR="00643A2B">
        <w:rPr>
          <w:rFonts w:ascii="Times New Roman" w:hAnsi="Times New Roman" w:cs="Times New Roman"/>
          <w:sz w:val="28"/>
          <w:szCs w:val="28"/>
        </w:rPr>
        <w:t xml:space="preserve">Данное нарушение </w:t>
      </w:r>
      <w:r w:rsidRPr="004B5A67">
        <w:rPr>
          <w:rFonts w:ascii="Times New Roman" w:hAnsi="Times New Roman" w:cs="Times New Roman"/>
          <w:sz w:val="28"/>
          <w:szCs w:val="28"/>
        </w:rPr>
        <w:t xml:space="preserve">затрагивает формирование основных компонентов речи: фонологии, лексики, грамматического строя и семантической структуры высказывания. </w:t>
      </w:r>
      <w:r w:rsidR="00643A2B" w:rsidRPr="004B5A67">
        <w:rPr>
          <w:rFonts w:ascii="Times New Roman" w:hAnsi="Times New Roman" w:cs="Times New Roman"/>
          <w:sz w:val="28"/>
          <w:szCs w:val="28"/>
        </w:rPr>
        <w:t>Данная статья посвящена особенностям развития высших психических функций у детей с алалией, включая восприятие, внимание, память, мышление и эмоционально-личностную сферу.</w:t>
      </w:r>
    </w:p>
    <w:p w14:paraId="5801E01B" w14:textId="77777777" w:rsidR="00AF3799" w:rsidRPr="004B5A67" w:rsidRDefault="00AF3799" w:rsidP="004B5A6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71DFA32" w14:textId="5AFF4CB1" w:rsidR="00AF3799" w:rsidRPr="004B5A67" w:rsidRDefault="00AF3799" w:rsidP="004B5A67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B5A67">
        <w:rPr>
          <w:rFonts w:ascii="Times New Roman" w:hAnsi="Times New Roman" w:cs="Times New Roman"/>
          <w:sz w:val="28"/>
          <w:szCs w:val="28"/>
        </w:rPr>
        <w:t xml:space="preserve">Алалия относится к числу тяжёлых нарушений речевого развития ребёнка, характеризующихся стойким дефицитом экспрессивной и </w:t>
      </w:r>
      <w:proofErr w:type="spellStart"/>
      <w:r w:rsidRPr="004B5A67">
        <w:rPr>
          <w:rFonts w:ascii="Times New Roman" w:hAnsi="Times New Roman" w:cs="Times New Roman"/>
          <w:sz w:val="28"/>
          <w:szCs w:val="28"/>
        </w:rPr>
        <w:t>импрессивной</w:t>
      </w:r>
      <w:proofErr w:type="spellEnd"/>
      <w:r w:rsidRPr="004B5A67">
        <w:rPr>
          <w:rFonts w:ascii="Times New Roman" w:hAnsi="Times New Roman" w:cs="Times New Roman"/>
          <w:sz w:val="28"/>
          <w:szCs w:val="28"/>
        </w:rPr>
        <w:t xml:space="preserve"> речи. Дети с алалией сталкиваются с существенными трудностями в формировании социальных взаимодействий, обучении и повседневной жизни. Несмотря на значительные достижения современной науки в области изучения механизмов формирования высших психических функций, проблема особенностей их развития у детей с данным нарушением остаётся актуальной темой научных исследований.</w:t>
      </w:r>
    </w:p>
    <w:p w14:paraId="7B6AFD04" w14:textId="0F2DF6D3" w:rsidR="00AF3799" w:rsidRPr="004B5A67" w:rsidRDefault="00AF3799" w:rsidP="004B5A67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B5A67">
        <w:rPr>
          <w:rFonts w:ascii="Times New Roman" w:hAnsi="Times New Roman" w:cs="Times New Roman"/>
          <w:sz w:val="28"/>
          <w:szCs w:val="28"/>
        </w:rPr>
        <w:t>Основные причины появления алалии связаны с повреждением определённых участков коры головного мозга, чаще всего левого полушария, которое ответственно за обработку вербальной информации. Повреждения могут происходить внутриутробно, во время родов или в раннем постнатальном периоде. Среди факторов риска выделяют гипоксию плода, травмы головы, инфекции центральной нервной системы и генетическую предрасположенность.</w:t>
      </w:r>
    </w:p>
    <w:p w14:paraId="0F7D904E" w14:textId="1F4BD4A0" w:rsidR="00AF3799" w:rsidRPr="004B5A67" w:rsidRDefault="00AF3799" w:rsidP="004B5A67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B5A67">
        <w:rPr>
          <w:rFonts w:ascii="Times New Roman" w:hAnsi="Times New Roman" w:cs="Times New Roman"/>
          <w:sz w:val="28"/>
          <w:szCs w:val="28"/>
        </w:rPr>
        <w:lastRenderedPageBreak/>
        <w:t xml:space="preserve">Экспрессивная форма алалии проявляется бедностью активного словарного запаса, аграмматизмом, дефектами звукопроизношения и затруднённостью формулирования высказываний. </w:t>
      </w:r>
      <w:proofErr w:type="spellStart"/>
      <w:r w:rsidRPr="004B5A67">
        <w:rPr>
          <w:rFonts w:ascii="Times New Roman" w:hAnsi="Times New Roman" w:cs="Times New Roman"/>
          <w:sz w:val="28"/>
          <w:szCs w:val="28"/>
        </w:rPr>
        <w:t>Импрессивная</w:t>
      </w:r>
      <w:proofErr w:type="spellEnd"/>
      <w:r w:rsidRPr="004B5A67">
        <w:rPr>
          <w:rFonts w:ascii="Times New Roman" w:hAnsi="Times New Roman" w:cs="Times New Roman"/>
          <w:sz w:val="28"/>
          <w:szCs w:val="28"/>
        </w:rPr>
        <w:t xml:space="preserve"> форма сопровождается сниженной способностью воспринимать устную речь, пониманием простых инструкций и различением звуков родного языка.</w:t>
      </w:r>
    </w:p>
    <w:p w14:paraId="5624BB8E" w14:textId="1A8B3C8E" w:rsidR="00AF3799" w:rsidRPr="004B5A67" w:rsidRDefault="00AF3799" w:rsidP="004B5A6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5A67">
        <w:rPr>
          <w:rFonts w:ascii="Times New Roman" w:hAnsi="Times New Roman" w:cs="Times New Roman"/>
          <w:sz w:val="28"/>
          <w:szCs w:val="28"/>
        </w:rPr>
        <w:t xml:space="preserve">Особенности восприятия и внимания проявляются специфическими нарушениями обработки слуховых стимулов. У детей с алалией наблюдаются трудности выделения значимых признаков объектов окружающей среды, дифференцирования сходных звучащих элементов речи и концентрации внимания на важных элементах коммуникации. </w:t>
      </w:r>
    </w:p>
    <w:p w14:paraId="09AB5560" w14:textId="26910A0F" w:rsidR="00AF3799" w:rsidRPr="004B5A67" w:rsidRDefault="00AF3799" w:rsidP="004B5A67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B5A67">
        <w:rPr>
          <w:rFonts w:ascii="Times New Roman" w:hAnsi="Times New Roman" w:cs="Times New Roman"/>
          <w:sz w:val="28"/>
          <w:szCs w:val="28"/>
        </w:rPr>
        <w:t>Память является важным компонентом познавательной активности, и её дисфункция оказывает значительное влияние на обучение и социализацию ребёнка. Для детей с алалией характерны дефицит кратковременной и долговременной памяти, особенно связанной с запоминанием вербального материала. Мыслительные операции протекают замедленно, характеризуются фрагментарностью, недостаточной глубиной анализа и обобщённости. Логическое и абстрактное мышление страдает, дети ориентируются преимущественно на конкретные объекты и ситуации.</w:t>
      </w:r>
    </w:p>
    <w:p w14:paraId="390D584B" w14:textId="6D58A5D6" w:rsidR="00AF3799" w:rsidRPr="004B5A67" w:rsidRDefault="00AF3799" w:rsidP="004B5A6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5A67">
        <w:rPr>
          <w:rFonts w:ascii="Times New Roman" w:hAnsi="Times New Roman" w:cs="Times New Roman"/>
          <w:sz w:val="28"/>
          <w:szCs w:val="28"/>
        </w:rPr>
        <w:t>Психоэмоциональное состояние ребёнка с алалией отличается повышенной тревожностью, раздражительностью, плаксивостью и низкой самооценкой. Формируются патологические черты характера, такие как пассивность, нерешительность, застенчивость и неуверенность в себе.</w:t>
      </w:r>
    </w:p>
    <w:p w14:paraId="551C801C" w14:textId="7CC3F7A0" w:rsidR="00AF3799" w:rsidRPr="004B5A67" w:rsidRDefault="00AF3799" w:rsidP="004B5A67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B5A67">
        <w:rPr>
          <w:rFonts w:ascii="Times New Roman" w:hAnsi="Times New Roman" w:cs="Times New Roman"/>
          <w:sz w:val="28"/>
          <w:szCs w:val="28"/>
        </w:rPr>
        <w:t>Диагностика детей с алалией осуществляется комплексно и должна включать оценку состояния всех уровней когнитивной сферы. Основные методы включают клиническое обследование, психологическое тестирование, электроэнцефалографию, магнитно-резонансную томографию и компьютерную томографию. Цель диагностики заключается в выявлении первопричин заболевания и определении направления коррекции.</w:t>
      </w:r>
    </w:p>
    <w:p w14:paraId="40FD752A" w14:textId="04FFA718" w:rsidR="00AF3799" w:rsidRPr="004B5A67" w:rsidRDefault="00AF3799" w:rsidP="004B5A6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5A67">
        <w:rPr>
          <w:rFonts w:ascii="Times New Roman" w:hAnsi="Times New Roman" w:cs="Times New Roman"/>
          <w:sz w:val="28"/>
          <w:szCs w:val="28"/>
        </w:rPr>
        <w:t xml:space="preserve">Коррекционные мероприятия направлены на активацию компенсаторных возможностей организма и создание условий для оптимального </w:t>
      </w:r>
      <w:r w:rsidRPr="004B5A67">
        <w:rPr>
          <w:rFonts w:ascii="Times New Roman" w:hAnsi="Times New Roman" w:cs="Times New Roman"/>
          <w:sz w:val="28"/>
          <w:szCs w:val="28"/>
        </w:rPr>
        <w:lastRenderedPageBreak/>
        <w:t>функционирования речевых центров. Применяются занятия с логопедами, психологами, педагогами-дефектологами, использование специальных методов обучения и воспитания, медикаментозная терапия и физиотерапия.</w:t>
      </w:r>
    </w:p>
    <w:p w14:paraId="31D09761" w14:textId="4783B321" w:rsidR="00643A2B" w:rsidRDefault="00AF3799" w:rsidP="00643A2B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B5A67">
        <w:rPr>
          <w:rFonts w:ascii="Times New Roman" w:hAnsi="Times New Roman" w:cs="Times New Roman"/>
          <w:sz w:val="28"/>
          <w:szCs w:val="28"/>
        </w:rPr>
        <w:t>Таким образом, исследование особенностей высших психических функций у детей с алалией позволяет глубже понять механизмы взаимодействия мозговых структур и процессов речевого развития. Полученные знания имеют важное значение для разработки эффективных методик диагностирования и лечения данного расстройства. Дальнейшие исследования необходимы для совершенствования подходов к реабилитации и социальной интеграции детей с алалией.</w:t>
      </w:r>
    </w:p>
    <w:p w14:paraId="227BE26A" w14:textId="77777777" w:rsidR="00643A2B" w:rsidRPr="004B5A67" w:rsidRDefault="00643A2B" w:rsidP="00643A2B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7720DDA5" w14:textId="676A6245" w:rsidR="00AF3799" w:rsidRPr="004B5A67" w:rsidRDefault="00AF3799" w:rsidP="00643A2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B5A67">
        <w:rPr>
          <w:rFonts w:ascii="Times New Roman" w:hAnsi="Times New Roman" w:cs="Times New Roman"/>
          <w:sz w:val="28"/>
          <w:szCs w:val="28"/>
        </w:rPr>
        <w:t>Список литературы:</w:t>
      </w:r>
    </w:p>
    <w:p w14:paraId="42E3EC24" w14:textId="77777777" w:rsidR="00AF3799" w:rsidRPr="004B5A67" w:rsidRDefault="00AF3799" w:rsidP="004B5A6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451D134" w14:textId="77777777" w:rsidR="00AF3799" w:rsidRPr="004B5A67" w:rsidRDefault="00AF3799" w:rsidP="004B5A67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B5A67">
        <w:rPr>
          <w:rFonts w:ascii="Times New Roman" w:hAnsi="Times New Roman" w:cs="Times New Roman"/>
          <w:sz w:val="28"/>
          <w:szCs w:val="28"/>
        </w:rPr>
        <w:t>Боскис</w:t>
      </w:r>
      <w:proofErr w:type="spellEnd"/>
      <w:r w:rsidRPr="004B5A67">
        <w:rPr>
          <w:rFonts w:ascii="Times New Roman" w:hAnsi="Times New Roman" w:cs="Times New Roman"/>
          <w:sz w:val="28"/>
          <w:szCs w:val="28"/>
        </w:rPr>
        <w:t xml:space="preserve"> Р.М., Левина Р.Е. О нарушениях речи у детей // Вопросы психологии. — №3. — 1956. — С. 25—33.</w:t>
      </w:r>
    </w:p>
    <w:p w14:paraId="323B5C47" w14:textId="77777777" w:rsidR="00AF3799" w:rsidRPr="004B5A67" w:rsidRDefault="00AF3799" w:rsidP="004B5A67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5A67">
        <w:rPr>
          <w:rFonts w:ascii="Times New Roman" w:hAnsi="Times New Roman" w:cs="Times New Roman"/>
          <w:sz w:val="28"/>
          <w:szCs w:val="28"/>
        </w:rPr>
        <w:t>Грибанова Е.А. Психолого-педагогическая диагностика интеллектуально-речевых расстройств у дошкольников // Специальная психология. — №3. — 2017. — С. 54—61.</w:t>
      </w:r>
    </w:p>
    <w:p w14:paraId="2602B532" w14:textId="77777777" w:rsidR="00AF3799" w:rsidRPr="004B5A67" w:rsidRDefault="00AF3799" w:rsidP="004B5A67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5A67">
        <w:rPr>
          <w:rFonts w:ascii="Times New Roman" w:hAnsi="Times New Roman" w:cs="Times New Roman"/>
          <w:sz w:val="28"/>
          <w:szCs w:val="28"/>
        </w:rPr>
        <w:t>Ковшиков В.А. Нейропсихологический подход к диагностике и лечению алалий // Дефектология. — №5. — 2015. — С. 15—23.</w:t>
      </w:r>
    </w:p>
    <w:p w14:paraId="14461D2C" w14:textId="77777777" w:rsidR="00AF3799" w:rsidRPr="004B5A67" w:rsidRDefault="00AF3799" w:rsidP="004B5A67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5A67">
        <w:rPr>
          <w:rFonts w:ascii="Times New Roman" w:hAnsi="Times New Roman" w:cs="Times New Roman"/>
          <w:sz w:val="28"/>
          <w:szCs w:val="28"/>
        </w:rPr>
        <w:t>Парамонова Л.Г. Речевые нарушения у детей дошкольного возраста и пути их преодоления. — СПб.: Речь, 2018. — 240 с.</w:t>
      </w:r>
    </w:p>
    <w:p w14:paraId="7245CDFA" w14:textId="3B4D01AD" w:rsidR="00AF3799" w:rsidRPr="004B5A67" w:rsidRDefault="00AF3799" w:rsidP="004B5A67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5A67">
        <w:rPr>
          <w:rFonts w:ascii="Times New Roman" w:hAnsi="Times New Roman" w:cs="Times New Roman"/>
          <w:sz w:val="28"/>
          <w:szCs w:val="28"/>
        </w:rPr>
        <w:t xml:space="preserve">Семаго Н.Я., Семаго М.М. Организация и содержание специальной психологической помощи детям с проблемами в развитии. — М.: </w:t>
      </w:r>
      <w:proofErr w:type="spellStart"/>
      <w:r w:rsidRPr="004B5A67">
        <w:rPr>
          <w:rFonts w:ascii="Times New Roman" w:hAnsi="Times New Roman" w:cs="Times New Roman"/>
          <w:sz w:val="28"/>
          <w:szCs w:val="28"/>
        </w:rPr>
        <w:t>Владос</w:t>
      </w:r>
      <w:proofErr w:type="spellEnd"/>
      <w:r w:rsidRPr="004B5A67">
        <w:rPr>
          <w:rFonts w:ascii="Times New Roman" w:hAnsi="Times New Roman" w:cs="Times New Roman"/>
          <w:sz w:val="28"/>
          <w:szCs w:val="28"/>
        </w:rPr>
        <w:t>, 2018. — 320 с.</w:t>
      </w:r>
    </w:p>
    <w:p w14:paraId="7AFBF783" w14:textId="77777777" w:rsidR="00AF3799" w:rsidRPr="004B5A67" w:rsidRDefault="00AF3799" w:rsidP="004B5A67">
      <w:pPr>
        <w:spacing w:line="360" w:lineRule="auto"/>
        <w:jc w:val="both"/>
      </w:pPr>
    </w:p>
    <w:p w14:paraId="2E4AE0A0" w14:textId="3FB2828E" w:rsidR="00026C50" w:rsidRPr="004B5A67" w:rsidRDefault="00026C50" w:rsidP="004B5A67">
      <w:pPr>
        <w:spacing w:line="360" w:lineRule="auto"/>
        <w:jc w:val="both"/>
      </w:pPr>
    </w:p>
    <w:sectPr w:rsidR="00026C50" w:rsidRPr="004B5A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FA2E7C"/>
    <w:multiLevelType w:val="hybridMultilevel"/>
    <w:tmpl w:val="A30A51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2FD1"/>
    <w:rsid w:val="00026C50"/>
    <w:rsid w:val="000A206D"/>
    <w:rsid w:val="004B5A67"/>
    <w:rsid w:val="00643A2B"/>
    <w:rsid w:val="00982FD1"/>
    <w:rsid w:val="00AF37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D0DCC7"/>
  <w15:chartTrackingRefBased/>
  <w15:docId w15:val="{212EA1AB-73A0-4D63-B93A-92B1A995B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F37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688</Words>
  <Characters>3923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Professional</dc:creator>
  <cp:keywords/>
  <dc:description/>
  <cp:lastModifiedBy>Professional</cp:lastModifiedBy>
  <cp:revision>2</cp:revision>
  <dcterms:created xsi:type="dcterms:W3CDTF">2025-11-16T19:43:00Z</dcterms:created>
  <dcterms:modified xsi:type="dcterms:W3CDTF">2025-11-16T19:43:00Z</dcterms:modified>
</cp:coreProperties>
</file>