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ТРЕНИНГ НА ПОВЫШЕНИЕ САМООЦЕНКИ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ТЕМА: «Повышение самооценки»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Цель:</w:t>
      </w:r>
      <w:r w:rsidRPr="00F21540">
        <w:rPr>
          <w:color w:val="000000"/>
          <w:sz w:val="28"/>
          <w:szCs w:val="28"/>
        </w:rPr>
        <w:t> способствовать развитию повышения самооценки, отработки навыка уверенного поведения, самопознания, а также приобретению опыта выступления перед аудиторией.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Необходимое время</w:t>
      </w:r>
      <w:r w:rsidRPr="00F21540">
        <w:rPr>
          <w:color w:val="000000"/>
          <w:sz w:val="28"/>
          <w:szCs w:val="28"/>
        </w:rPr>
        <w:t>: 1 ч 40 м.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Задачи тренинга:</w:t>
      </w:r>
    </w:p>
    <w:p w:rsidR="00F21540" w:rsidRPr="00F21540" w:rsidRDefault="00F21540" w:rsidP="00F215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с абсолютной уверенностью чувствовать себя в любых ситуациях;</w:t>
      </w:r>
    </w:p>
    <w:p w:rsidR="00F21540" w:rsidRPr="00F21540" w:rsidRDefault="00F21540" w:rsidP="00F215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понять, как можно справиться с застенчивостью и беспокойством;</w:t>
      </w:r>
    </w:p>
    <w:p w:rsidR="00F21540" w:rsidRPr="00F21540" w:rsidRDefault="00F21540" w:rsidP="00F215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узнать свою настоящую сущность;</w:t>
      </w:r>
    </w:p>
    <w:p w:rsidR="00F21540" w:rsidRPr="00F21540" w:rsidRDefault="00F21540" w:rsidP="00F215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научиться открывать и осознавать свои привычки и взгляды на жизнь;</w:t>
      </w:r>
    </w:p>
    <w:p w:rsidR="00F21540" w:rsidRPr="00F21540" w:rsidRDefault="00F21540" w:rsidP="00F215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уверенно поддерживать беседу и деловые переговоры;</w:t>
      </w:r>
    </w:p>
    <w:p w:rsidR="00F21540" w:rsidRPr="00F21540" w:rsidRDefault="00F21540" w:rsidP="00F215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легко проводить выступления перед большим скоплением людей;</w:t>
      </w:r>
    </w:p>
    <w:p w:rsidR="00F21540" w:rsidRPr="00F21540" w:rsidRDefault="00F21540" w:rsidP="00F2154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не бояться идти на риск.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Вводная часть – 25 минут.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F21540">
        <w:rPr>
          <w:color w:val="000000"/>
          <w:sz w:val="28"/>
          <w:szCs w:val="28"/>
          <w:u w:val="single"/>
        </w:rPr>
        <w:t>(Перед началом тренинга ведущий предлагает участникам жетоны разного цвета.</w:t>
      </w:r>
      <w:proofErr w:type="gramEnd"/>
      <w:r w:rsidRPr="00F21540">
        <w:rPr>
          <w:color w:val="000000"/>
          <w:sz w:val="28"/>
          <w:szCs w:val="28"/>
          <w:u w:val="single"/>
        </w:rPr>
        <w:t xml:space="preserve"> Для того</w:t>
      </w:r>
      <w:proofErr w:type="gramStart"/>
      <w:r w:rsidRPr="00F21540">
        <w:rPr>
          <w:color w:val="000000"/>
          <w:sz w:val="28"/>
          <w:szCs w:val="28"/>
          <w:u w:val="single"/>
        </w:rPr>
        <w:t>,</w:t>
      </w:r>
      <w:proofErr w:type="gramEnd"/>
      <w:r w:rsidRPr="00F21540">
        <w:rPr>
          <w:color w:val="000000"/>
          <w:sz w:val="28"/>
          <w:szCs w:val="28"/>
          <w:u w:val="single"/>
        </w:rPr>
        <w:t xml:space="preserve"> чтобы в дальнейшем можно было разделиться на подгруппы.)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Добрый день! Я очень рада видеть каждого из вас!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Сегодня я приглашаю Вас принять участие в тренинге на повышение уверенности в себе.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Во время тренинга мы с вами постараемся научиться повышать самооценку и отработаем навыки уверенного поведения.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Но прежде чем начать, я познакомлю вас с правилами тренинга:</w:t>
      </w:r>
    </w:p>
    <w:p w:rsidR="00F21540" w:rsidRPr="00F21540" w:rsidRDefault="00F21540" w:rsidP="00F21540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обращаться только по имени</w:t>
      </w:r>
    </w:p>
    <w:p w:rsidR="00F21540" w:rsidRPr="00F21540" w:rsidRDefault="00F21540" w:rsidP="00F21540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даём возможность </w:t>
      </w:r>
      <w:proofErr w:type="gramStart"/>
      <w:r w:rsidRPr="00F21540">
        <w:rPr>
          <w:color w:val="000000"/>
          <w:sz w:val="28"/>
          <w:szCs w:val="28"/>
        </w:rPr>
        <w:t>высказаться каждому, не перебивая</w:t>
      </w:r>
      <w:proofErr w:type="gramEnd"/>
    </w:p>
    <w:p w:rsidR="00F21540" w:rsidRPr="00F21540" w:rsidRDefault="00F21540" w:rsidP="00F21540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отказаться от выполнения упражнения можно лишь один раз во время тренинга</w:t>
      </w:r>
    </w:p>
    <w:p w:rsidR="00F21540" w:rsidRPr="00F21540" w:rsidRDefault="00F21540" w:rsidP="00F21540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правило «Активности» </w:t>
      </w:r>
      <w:proofErr w:type="gramStart"/>
      <w:r w:rsidRPr="00F21540">
        <w:rPr>
          <w:color w:val="000000"/>
          <w:sz w:val="28"/>
          <w:szCs w:val="28"/>
        </w:rPr>
        <w:t>-в</w:t>
      </w:r>
      <w:proofErr w:type="gramEnd"/>
      <w:r w:rsidRPr="00F21540">
        <w:rPr>
          <w:color w:val="000000"/>
          <w:sz w:val="28"/>
          <w:szCs w:val="28"/>
        </w:rPr>
        <w:t>ысказываемся все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-А теперь мы познакомимся поближе.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Упражнение №1 «Настроение»:</w:t>
      </w:r>
      <w:r w:rsidRPr="00F21540">
        <w:rPr>
          <w:color w:val="000000"/>
          <w:sz w:val="28"/>
          <w:szCs w:val="28"/>
        </w:rPr>
        <w:t> каждый участник называет свое имя и придумывает прилагательное, начинающееся на ту же букву, что и его имя. Очень важно сказать тот эпитет, который подчеркивает индивидуальность участника. Необходимо, следить за тем, чтобы определения не повторялись. Участник сначала называет имя и прилагательное того участника, который представился перед ним, затем свое</w:t>
      </w:r>
      <w:proofErr w:type="gramStart"/>
      <w:r w:rsidRPr="00F21540">
        <w:rPr>
          <w:color w:val="000000"/>
          <w:sz w:val="28"/>
          <w:szCs w:val="28"/>
        </w:rPr>
        <w:t xml:space="preserve">.... </w:t>
      </w:r>
      <w:proofErr w:type="gramEnd"/>
      <w:r w:rsidRPr="00F21540">
        <w:rPr>
          <w:color w:val="000000"/>
          <w:sz w:val="28"/>
          <w:szCs w:val="28"/>
        </w:rPr>
        <w:t>и т.д.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А сейчас мне бы хотелось послушать с каким настроением, чувствами вы пришли и что ожидаете от сегодняшнего тренинга?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lastRenderedPageBreak/>
        <w:t>(Шеренг по кругу).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Информационный блок (теория)- 5 мин.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Вступительное слово.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-Часто можно услышать: «</w:t>
      </w:r>
      <w:proofErr w:type="spellStart"/>
      <w:r w:rsidRPr="00F21540">
        <w:rPr>
          <w:color w:val="000000"/>
          <w:sz w:val="28"/>
          <w:szCs w:val="28"/>
        </w:rPr>
        <w:t>Зазвездился</w:t>
      </w:r>
      <w:proofErr w:type="spellEnd"/>
      <w:r w:rsidRPr="00F21540">
        <w:rPr>
          <w:color w:val="000000"/>
          <w:sz w:val="28"/>
          <w:szCs w:val="28"/>
        </w:rPr>
        <w:t>! Самооценка у него завышенная!».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Или наоборот, застенчивому, стеснительному человеку приписывают заниженную самооценку. Да и у кого из нас нет комплексов, идущих за нами из детства? А все </w:t>
      </w:r>
      <w:proofErr w:type="gramStart"/>
      <w:r w:rsidRPr="00F21540">
        <w:rPr>
          <w:color w:val="000000"/>
          <w:sz w:val="28"/>
          <w:szCs w:val="28"/>
        </w:rPr>
        <w:t>они</w:t>
      </w:r>
      <w:proofErr w:type="gramEnd"/>
      <w:r w:rsidRPr="00F21540">
        <w:rPr>
          <w:color w:val="000000"/>
          <w:sz w:val="28"/>
          <w:szCs w:val="28"/>
        </w:rPr>
        <w:t xml:space="preserve"> так или иначе связаны с нашей самооценкой.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  <w:u w:val="single"/>
        </w:rPr>
        <w:t>-Так что же такое самооценка?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</w:t>
      </w:r>
      <w:r w:rsidRPr="00F21540">
        <w:rPr>
          <w:color w:val="000000"/>
          <w:sz w:val="28"/>
          <w:szCs w:val="28"/>
          <w:u w:val="single"/>
        </w:rPr>
        <w:t>Может кто-нибудь попробует ответить на этот вопрос? (желающие отвечают)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-Самооценка – это Уверенность в себе – переживание человеком своих возможностей как адекватных задач, которые перед ним стоят в жизни, так и тем, которые он ставит перед собой сам. Уверенность в себе в каком-либо виде деятельности имеет место, когда самооценка человека соответствует его реальным возможностям. Если самооценка выше (ниже) реальных возможностей, имеет место соответственно самоуверенность (неуверенность в себе). Уверенность в себе может стать и устойчивым качеством личности. </w:t>
      </w:r>
      <w:proofErr w:type="gramStart"/>
      <w:r w:rsidRPr="00F21540">
        <w:rPr>
          <w:color w:val="000000"/>
          <w:sz w:val="28"/>
          <w:szCs w:val="28"/>
        </w:rPr>
        <w:t>Неуверенность в себе и самоуверенность часто связаны с отрицательными эмоциональными переживаниями, нарушающими ход психического развития человека.</w:t>
      </w:r>
      <w:proofErr w:type="gramEnd"/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-Во всём должна быть «золотая середина».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Упражнение №2: «Вот какой Я»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Участники тренинга получают от ведущего салфетки (можно разного цвета).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Ведущий: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-У каждого из вас в руках салфетка.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-Разорвите салфетку на столько частей, на сколько посчитаете </w:t>
      </w:r>
      <w:proofErr w:type="gramStart"/>
      <w:r w:rsidRPr="00F21540">
        <w:rPr>
          <w:color w:val="000000"/>
          <w:sz w:val="28"/>
          <w:szCs w:val="28"/>
        </w:rPr>
        <w:t>необходимым</w:t>
      </w:r>
      <w:proofErr w:type="gramEnd"/>
      <w:r w:rsidRPr="00F21540">
        <w:rPr>
          <w:color w:val="000000"/>
          <w:sz w:val="28"/>
          <w:szCs w:val="28"/>
        </w:rPr>
        <w:t>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-Закончили? Спасибо.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-А теперь послушайте правила игры: каждый участник должен рассказать о себе столько качеств личности, сколько у него оторванных клочков. Информация может быть, как положительная, так и отрицательная. Но только та, которую вы посчитаете </w:t>
      </w:r>
      <w:proofErr w:type="gramStart"/>
      <w:r w:rsidRPr="00F21540">
        <w:rPr>
          <w:color w:val="000000"/>
          <w:sz w:val="28"/>
          <w:szCs w:val="28"/>
        </w:rPr>
        <w:t>нужным</w:t>
      </w:r>
      <w:proofErr w:type="gramEnd"/>
      <w:r w:rsidRPr="00F21540">
        <w:rPr>
          <w:color w:val="000000"/>
          <w:sz w:val="28"/>
          <w:szCs w:val="28"/>
        </w:rPr>
        <w:t xml:space="preserve"> говорить.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Вопросы: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-Сложно ли вам было говорить о себе?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-Что было сложнее говорить, хорошее или плохое?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Спасибо.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</w:t>
      </w:r>
      <w:proofErr w:type="gramStart"/>
      <w:r w:rsidRPr="00F21540">
        <w:rPr>
          <w:color w:val="000000"/>
          <w:sz w:val="28"/>
          <w:szCs w:val="28"/>
        </w:rPr>
        <w:t>Конечно</w:t>
      </w:r>
      <w:proofErr w:type="gramEnd"/>
      <w:r w:rsidRPr="00F21540">
        <w:rPr>
          <w:color w:val="000000"/>
          <w:sz w:val="28"/>
          <w:szCs w:val="28"/>
        </w:rPr>
        <w:t xml:space="preserve"> говорить о себе всегда сложнее, чем о других. Поэтому, чтобы уметь о себе рассказать, мы должны уметь адекватно себя оценивать.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Я предлагаю продолжить наш тренинг, который может быть поможет вам уверенно поддерживать беседы и легко проводить выступления перед большим скоплением людей.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lastRenderedPageBreak/>
        <w:br/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Упражнение №3 «РЕКЛАМА - ДВИГАТЕЛЬ ТРЕНИНГА»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Ведущий: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Я предлагаю вам разделиться на группы по цвету жетона, который вы выбрали в начале нашего тренинга.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-Спасибо.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-Каждая группа должна сейчас выбрать листок, на обратной стороне листа изображён рисунок предмета</w:t>
      </w:r>
      <w:proofErr w:type="gramStart"/>
      <w:r w:rsidRPr="00F21540">
        <w:rPr>
          <w:color w:val="000000"/>
          <w:sz w:val="28"/>
          <w:szCs w:val="28"/>
        </w:rPr>
        <w:t>.</w:t>
      </w:r>
      <w:proofErr w:type="gramEnd"/>
      <w:r w:rsidRPr="00F21540">
        <w:rPr>
          <w:color w:val="000000"/>
          <w:sz w:val="28"/>
          <w:szCs w:val="28"/>
        </w:rPr>
        <w:t xml:space="preserve"> (</w:t>
      </w:r>
      <w:proofErr w:type="gramStart"/>
      <w:r w:rsidRPr="00F21540">
        <w:rPr>
          <w:color w:val="000000"/>
          <w:sz w:val="28"/>
          <w:szCs w:val="28"/>
        </w:rPr>
        <w:t>к</w:t>
      </w:r>
      <w:proofErr w:type="gramEnd"/>
      <w:r w:rsidRPr="00F21540">
        <w:rPr>
          <w:color w:val="000000"/>
          <w:sz w:val="28"/>
          <w:szCs w:val="28"/>
        </w:rPr>
        <w:t>онфета, шапка, сумка). Не показывать и не называть предмет другой группе!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Ваша задач</w:t>
      </w:r>
      <w:proofErr w:type="gramStart"/>
      <w:r w:rsidRPr="00F21540">
        <w:rPr>
          <w:color w:val="000000"/>
          <w:sz w:val="28"/>
          <w:szCs w:val="28"/>
        </w:rPr>
        <w:t>а-</w:t>
      </w:r>
      <w:proofErr w:type="gramEnd"/>
      <w:r w:rsidRPr="00F21540">
        <w:rPr>
          <w:color w:val="000000"/>
          <w:sz w:val="28"/>
          <w:szCs w:val="28"/>
        </w:rPr>
        <w:t xml:space="preserve"> как можно ярче «</w:t>
      </w:r>
      <w:proofErr w:type="spellStart"/>
      <w:r w:rsidRPr="00F21540">
        <w:rPr>
          <w:color w:val="000000"/>
          <w:sz w:val="28"/>
          <w:szCs w:val="28"/>
        </w:rPr>
        <w:t>отрекламировать</w:t>
      </w:r>
      <w:proofErr w:type="spellEnd"/>
      <w:r w:rsidRPr="00F21540">
        <w:rPr>
          <w:color w:val="000000"/>
          <w:sz w:val="28"/>
          <w:szCs w:val="28"/>
        </w:rPr>
        <w:t>» его, по цепочке каждому участнику.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Подумайте, что можно сказать о данном предмете. На подготовку 2-3 минуты.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-Участники других групп, постарайтесь догадаться, о чём шла речь.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После того как все участники готовы к рекламе, группа образует зрительный зал, расставив стулья в ряд или полукругом, и каждая подгруппа по очереди выходит и разыгрывает свое представление.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-Я считаю, группа неплохо справилась с заданием. Давайте поаплодируем участникам.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(Аналогично выполняют задание оставшиеся 2 группы).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(Шеренг по кругу).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-Понравилось ли вам упражнение? Почему?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-В чём возникали трудности?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С чем вы справлялись легче?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-Как вы считаете, какой группе удалось более ярко «</w:t>
      </w:r>
      <w:proofErr w:type="spellStart"/>
      <w:r w:rsidRPr="00F21540">
        <w:rPr>
          <w:color w:val="000000"/>
          <w:sz w:val="28"/>
          <w:szCs w:val="28"/>
        </w:rPr>
        <w:t>отрекламировать</w:t>
      </w:r>
      <w:proofErr w:type="spellEnd"/>
      <w:r w:rsidRPr="00F21540">
        <w:rPr>
          <w:color w:val="000000"/>
          <w:sz w:val="28"/>
          <w:szCs w:val="28"/>
        </w:rPr>
        <w:t>» свой предмет?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-Я </w:t>
      </w:r>
      <w:proofErr w:type="gramStart"/>
      <w:r w:rsidRPr="00F21540">
        <w:rPr>
          <w:color w:val="000000"/>
          <w:sz w:val="28"/>
          <w:szCs w:val="28"/>
        </w:rPr>
        <w:t>думаю каждый по-своему справился</w:t>
      </w:r>
      <w:proofErr w:type="gramEnd"/>
      <w:r w:rsidRPr="00F21540">
        <w:rPr>
          <w:color w:val="000000"/>
          <w:sz w:val="28"/>
          <w:szCs w:val="28"/>
        </w:rPr>
        <w:t xml:space="preserve"> с заданием. Давайте поаплодируем себе и друг другу.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-Переходим дальше.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-Через следующее упражнение, мы с вами поможем друг другу отличить уверенное поведение от </w:t>
      </w:r>
      <w:proofErr w:type="gramStart"/>
      <w:r w:rsidRPr="00F21540">
        <w:rPr>
          <w:color w:val="000000"/>
          <w:sz w:val="28"/>
          <w:szCs w:val="28"/>
        </w:rPr>
        <w:t>неуверенного</w:t>
      </w:r>
      <w:proofErr w:type="gramEnd"/>
      <w:r w:rsidRPr="00F21540">
        <w:rPr>
          <w:color w:val="000000"/>
          <w:sz w:val="28"/>
          <w:szCs w:val="28"/>
        </w:rPr>
        <w:t xml:space="preserve"> и способствовать развитию уверенности в себе через ролевое проигрывание.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Упражнение №4 «Я сильный – Я слабый»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-А сейчас каждый участник возьмёт за руку соседа справа.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Мы разбились по парам.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-Встаньте в круг каждый друг напротив друга. Первый участник в паре вытягивает вперёд свою руку (можно обе руки). Второй участник в паре пытается опустить руку напарника, нажимая на неё сверху.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lastRenderedPageBreak/>
        <w:t>Первый участник в паре должен постараться удержать руку, говоря при этом громко и решительно: </w:t>
      </w:r>
      <w:r w:rsidRPr="00F21540">
        <w:rPr>
          <w:b/>
          <w:bCs/>
          <w:color w:val="000000"/>
          <w:sz w:val="28"/>
          <w:szCs w:val="28"/>
        </w:rPr>
        <w:t>«Я сильный»</w:t>
      </w:r>
      <w:r w:rsidRPr="00F21540">
        <w:rPr>
          <w:color w:val="000000"/>
          <w:sz w:val="28"/>
          <w:szCs w:val="28"/>
        </w:rPr>
        <w:t xml:space="preserve">. Теперь повторяем тоже </w:t>
      </w:r>
      <w:proofErr w:type="gramStart"/>
      <w:r w:rsidRPr="00F21540">
        <w:rPr>
          <w:color w:val="000000"/>
          <w:sz w:val="28"/>
          <w:szCs w:val="28"/>
        </w:rPr>
        <w:t>самое</w:t>
      </w:r>
      <w:proofErr w:type="gramEnd"/>
      <w:r w:rsidRPr="00F21540">
        <w:rPr>
          <w:color w:val="000000"/>
          <w:sz w:val="28"/>
          <w:szCs w:val="28"/>
        </w:rPr>
        <w:t>, но первый участник в паре говорит: </w:t>
      </w:r>
      <w:r w:rsidRPr="00F21540">
        <w:rPr>
          <w:b/>
          <w:bCs/>
          <w:color w:val="000000"/>
          <w:sz w:val="28"/>
          <w:szCs w:val="28"/>
        </w:rPr>
        <w:t>«Я слабый»</w:t>
      </w:r>
      <w:r w:rsidRPr="00F21540">
        <w:rPr>
          <w:color w:val="000000"/>
          <w:sz w:val="28"/>
          <w:szCs w:val="28"/>
        </w:rPr>
        <w:t>, произнося это с соответствующей интонацией, т.е. тихо, уныло. Попробуйте поменяться.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Вопросы: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-Когда вам было легче удержать руку: в первом или во втором случае?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-Почему, как вы думаете?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-Какие чувства Вы испытывали при выполнении этого упражнения?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-Какое влияние оказывали произносимые Вами фразы «Я сильный», «Я слабый» на выполнение задания?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-Спасибо.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-Переходим дальше.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Упражнение №5 «Плохое, хорошее».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-Перед вами листы бумаги (по числу участников), столько же ручек, можно разноцветных.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Каждый из участников подписывает свой лист. И ниже пишет на нём один какой-то свой недостаток.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Затем передает свой лист участникам, сидящим слева.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Каждый по кругу пишет на его листе «но ты…» или «но у тебя…» далее какое-то положительное качество этого человека: все, что угодно (у тебя очень красивые глаза, ты лучше всех рассказываешь анекдоты и т.д.).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В конце выполнения задания каждому участнику возвращается его лист.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Затем участники зачитывают </w:t>
      </w:r>
      <w:proofErr w:type="gramStart"/>
      <w:r w:rsidRPr="00F21540">
        <w:rPr>
          <w:color w:val="000000"/>
          <w:sz w:val="28"/>
          <w:szCs w:val="28"/>
        </w:rPr>
        <w:t>написанное</w:t>
      </w:r>
      <w:proofErr w:type="gramEnd"/>
      <w:r w:rsidRPr="00F21540">
        <w:rPr>
          <w:color w:val="000000"/>
          <w:sz w:val="28"/>
          <w:szCs w:val="28"/>
        </w:rPr>
        <w:t xml:space="preserve"> о себе.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(Шеренг по кругу).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Что вы чувствуете сейчас?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Менялись ли ваши чувства на протяжении упражнения?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 Какой из этапов упражнения показался вам наиболее сложным?</w:t>
      </w: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Упражнение №6 «Я лучезарный»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Участники тренинга по очереди поднимаются на стол (стул), так чтобы оказаться намного выше группы.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Все участники, стоящие внизу, поднимают руки вверх и восклицают, как можно эмоциональнее «О, </w:t>
      </w:r>
      <w:proofErr w:type="gramStart"/>
      <w:r w:rsidRPr="00F21540">
        <w:rPr>
          <w:color w:val="000000"/>
          <w:sz w:val="28"/>
          <w:szCs w:val="28"/>
        </w:rPr>
        <w:t>лучезарный</w:t>
      </w:r>
      <w:proofErr w:type="gramEnd"/>
      <w:r w:rsidRPr="00F21540">
        <w:rPr>
          <w:color w:val="000000"/>
          <w:sz w:val="28"/>
          <w:szCs w:val="28"/>
        </w:rPr>
        <w:t>!!!».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 xml:space="preserve">Далее ведущий спрашивает у </w:t>
      </w:r>
      <w:proofErr w:type="gramStart"/>
      <w:r w:rsidRPr="00F21540">
        <w:rPr>
          <w:color w:val="000000"/>
          <w:sz w:val="28"/>
          <w:szCs w:val="28"/>
        </w:rPr>
        <w:t>стоящего</w:t>
      </w:r>
      <w:proofErr w:type="gramEnd"/>
      <w:r w:rsidRPr="00F21540">
        <w:rPr>
          <w:color w:val="000000"/>
          <w:sz w:val="28"/>
          <w:szCs w:val="28"/>
        </w:rPr>
        <w:t xml:space="preserve"> на столе: «Хотите ли вы услышать ещё что-либо о себе?» Следующее что должны крикнуть участники тренинга, </w:t>
      </w:r>
      <w:proofErr w:type="gramStart"/>
      <w:r w:rsidRPr="00F21540">
        <w:rPr>
          <w:color w:val="000000"/>
          <w:sz w:val="28"/>
          <w:szCs w:val="28"/>
        </w:rPr>
        <w:t>то</w:t>
      </w:r>
      <w:proofErr w:type="gramEnd"/>
      <w:r w:rsidRPr="00F21540">
        <w:rPr>
          <w:color w:val="000000"/>
          <w:sz w:val="28"/>
          <w:szCs w:val="28"/>
        </w:rPr>
        <w:t xml:space="preserve"> что предложит участник на столе.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Участники по очереди меняются местами. Упражнение повторяется, пока вся группа не примет участие.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« Кто родился в мае?»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Цель: создание положительного эмоционального настроя в группе.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Ведущий называет личностное качество или ситуацию и просит </w:t>
      </w:r>
      <w:proofErr w:type="spell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участников</w:t>
      </w:r>
      <w:proofErr w:type="gram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,к</w:t>
      </w:r>
      <w:proofErr w:type="spellEnd"/>
      <w:proofErr w:type="gram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которым справедливо высказывание, выполнить определенные действия: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- у кого голубые глаза трижды подмигните;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- тот, кто сегодня съел вкусный завтрак, пусть погладит себя по животу;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- кто любит собак, должен трижды пролаять;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</w:t>
      </w:r>
      <w:proofErr w:type="gram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любящие</w:t>
      </w:r>
      <w:proofErr w:type="gram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кошек скажут «Мяу!»;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те, у </w:t>
      </w:r>
      <w:proofErr w:type="gram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кого есть красные детали одежды пусть скажут</w:t>
      </w:r>
      <w:proofErr w:type="gram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соседу справа, что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никогда не пожелали бы себе такой прически как </w:t>
      </w:r>
      <w:proofErr w:type="spell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унего</w:t>
      </w:r>
      <w:proofErr w:type="spell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у </w:t>
      </w:r>
      <w:proofErr w:type="gram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кого есть сестра пусть скажет</w:t>
      </w:r>
      <w:proofErr w:type="gram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соседу слева, что это никого не касается;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- кто пьет кофе с сахаром и с молоком, пусть заглянет под свой стул;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у </w:t>
      </w:r>
      <w:proofErr w:type="gram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кого есть курящие знакомые пусть крикнет</w:t>
      </w:r>
      <w:proofErr w:type="gram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«Я это оспариваю!»;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- тот, кого принуждали пойти в эту группу, должен затопать по полу ногами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и громко крикнуть: «Я не позволю себя заставлять!»;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тот, кто умеет играть на каком- </w:t>
      </w:r>
      <w:proofErr w:type="spell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нибудь</w:t>
      </w:r>
      <w:proofErr w:type="spell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музыкальном инструменте, пусть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покажет</w:t>
      </w:r>
      <w:proofErr w:type="gram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как это делается;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- те, у кого есть с собой жвачка или конфета, трижды громко причмокнут;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- те, кому понравилась игра, должны постучать кулаком по груди и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прокричать «Я – </w:t>
      </w:r>
      <w:proofErr w:type="spellStart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Супергерой</w:t>
      </w:r>
      <w:proofErr w:type="spellEnd"/>
      <w:r w:rsidRPr="00F21540">
        <w:rPr>
          <w:rFonts w:ascii="Times New Roman" w:eastAsia="Times New Roman" w:hAnsi="Times New Roman" w:cs="Times New Roman"/>
          <w:color w:val="181818"/>
          <w:sz w:val="28"/>
          <w:szCs w:val="28"/>
        </w:rPr>
        <w:t>!».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(Шеренг по кругу).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Вопросы: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-Что вы чувствуете сейчас? Поделись впечатлениями.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-Изменилось ли ваше представление о себе?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-А сейчас, я предлагаю просто расслабиться и поиграть, тем самым подходя к завершению нашего тренинга</w:t>
      </w:r>
      <w:proofErr w:type="gramStart"/>
      <w:r w:rsidRPr="00F21540">
        <w:rPr>
          <w:color w:val="000000"/>
          <w:sz w:val="28"/>
          <w:szCs w:val="28"/>
        </w:rPr>
        <w:t>.</w:t>
      </w:r>
      <w:proofErr w:type="gramEnd"/>
      <w:r w:rsidRPr="00F21540">
        <w:rPr>
          <w:color w:val="000000"/>
          <w:sz w:val="28"/>
          <w:szCs w:val="28"/>
        </w:rPr>
        <w:t xml:space="preserve"> (</w:t>
      </w:r>
      <w:proofErr w:type="gramStart"/>
      <w:r w:rsidRPr="00F21540">
        <w:rPr>
          <w:color w:val="000000"/>
          <w:sz w:val="28"/>
          <w:szCs w:val="28"/>
        </w:rPr>
        <w:t>и</w:t>
      </w:r>
      <w:proofErr w:type="gramEnd"/>
      <w:r w:rsidRPr="00F21540">
        <w:rPr>
          <w:color w:val="000000"/>
          <w:sz w:val="28"/>
          <w:szCs w:val="28"/>
        </w:rPr>
        <w:t>гра)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21540" w:rsidRPr="00F21540" w:rsidRDefault="00F21540" w:rsidP="00F21540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b/>
          <w:bCs/>
          <w:color w:val="000000"/>
          <w:sz w:val="28"/>
          <w:szCs w:val="28"/>
        </w:rPr>
        <w:t>Рефлексия: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-Какой опыт вы получили для себя на данном тренинге сегодня?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-Что нового вы узнали о себе?</w:t>
      </w:r>
    </w:p>
    <w:p w:rsidR="00F21540" w:rsidRPr="00F21540" w:rsidRDefault="00F21540" w:rsidP="00F2154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21540">
        <w:rPr>
          <w:color w:val="000000"/>
          <w:sz w:val="28"/>
          <w:szCs w:val="28"/>
        </w:rPr>
        <w:t>-Какие выводы вы сделали для себя?</w:t>
      </w:r>
    </w:p>
    <w:p w:rsidR="00F21540" w:rsidRPr="00F21540" w:rsidRDefault="00F21540" w:rsidP="00F2154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F21540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Упражнение 1. </w:t>
      </w:r>
    </w:p>
    <w:p w:rsidR="00B43DAF" w:rsidRDefault="00B43DAF">
      <w:pPr>
        <w:rPr>
          <w:rFonts w:ascii="Times New Roman" w:hAnsi="Times New Roman" w:cs="Times New Roman"/>
          <w:sz w:val="28"/>
          <w:szCs w:val="28"/>
        </w:rPr>
      </w:pPr>
    </w:p>
    <w:p w:rsidR="009840EA" w:rsidRDefault="009840EA">
      <w:pPr>
        <w:rPr>
          <w:rFonts w:ascii="Times New Roman" w:hAnsi="Times New Roman" w:cs="Times New Roman"/>
          <w:sz w:val="28"/>
          <w:szCs w:val="28"/>
        </w:rPr>
      </w:pPr>
    </w:p>
    <w:p w:rsidR="009840EA" w:rsidRDefault="009840EA">
      <w:pPr>
        <w:rPr>
          <w:rFonts w:ascii="Times New Roman" w:hAnsi="Times New Roman" w:cs="Times New Roman"/>
          <w:sz w:val="28"/>
          <w:szCs w:val="28"/>
        </w:rPr>
      </w:pPr>
    </w:p>
    <w:p w:rsidR="009840EA" w:rsidRDefault="009840EA">
      <w:pPr>
        <w:rPr>
          <w:rFonts w:ascii="Times New Roman" w:hAnsi="Times New Roman" w:cs="Times New Roman"/>
          <w:sz w:val="28"/>
          <w:szCs w:val="28"/>
        </w:rPr>
      </w:pPr>
    </w:p>
    <w:p w:rsidR="009840EA" w:rsidRDefault="009840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10275" cy="6410325"/>
            <wp:effectExtent l="19050" t="0" r="9525" b="0"/>
            <wp:docPr id="1" name="Рисунок 1" descr="C:\Users\Солнышко-пк\Desktop\a94d74a922449531e8d75073d9664d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лнышко-пк\Desktop\a94d74a922449531e8d75073d9664d9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641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0EA" w:rsidRPr="009840EA" w:rsidRDefault="009840EA" w:rsidP="009840EA">
      <w:pPr>
        <w:rPr>
          <w:rFonts w:ascii="Times New Roman" w:hAnsi="Times New Roman" w:cs="Times New Roman"/>
          <w:sz w:val="28"/>
          <w:szCs w:val="28"/>
        </w:rPr>
      </w:pPr>
    </w:p>
    <w:p w:rsidR="009840EA" w:rsidRPr="009840EA" w:rsidRDefault="009840EA" w:rsidP="009840EA">
      <w:pPr>
        <w:rPr>
          <w:rFonts w:ascii="Times New Roman" w:hAnsi="Times New Roman" w:cs="Times New Roman"/>
          <w:sz w:val="28"/>
          <w:szCs w:val="28"/>
        </w:rPr>
      </w:pPr>
    </w:p>
    <w:p w:rsidR="009840EA" w:rsidRPr="009840EA" w:rsidRDefault="009840EA" w:rsidP="009840EA">
      <w:pPr>
        <w:rPr>
          <w:rFonts w:ascii="Times New Roman" w:hAnsi="Times New Roman" w:cs="Times New Roman"/>
          <w:sz w:val="28"/>
          <w:szCs w:val="28"/>
        </w:rPr>
      </w:pPr>
    </w:p>
    <w:p w:rsidR="009840EA" w:rsidRDefault="009840EA" w:rsidP="009840EA">
      <w:pPr>
        <w:rPr>
          <w:rFonts w:ascii="Times New Roman" w:hAnsi="Times New Roman" w:cs="Times New Roman"/>
          <w:sz w:val="28"/>
          <w:szCs w:val="28"/>
        </w:rPr>
      </w:pPr>
    </w:p>
    <w:p w:rsidR="009840EA" w:rsidRPr="009840EA" w:rsidRDefault="009840EA" w:rsidP="009840EA">
      <w:pPr>
        <w:tabs>
          <w:tab w:val="left" w:pos="35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91460" cy="5581650"/>
            <wp:effectExtent l="19050" t="0" r="0" b="0"/>
            <wp:docPr id="3" name="Рисунок 3" descr="C:\Users\Солнышко-пк\Desktop\2017-Qiaod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лнышко-пк\Desktop\2017-Qiaodu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1460" cy="558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7626971" cy="5210175"/>
            <wp:effectExtent l="19050" t="0" r="0" b="0"/>
            <wp:docPr id="2" name="Рисунок 2" descr="C:\Users\Солнышко-пк\Desktop\1021442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лнышко-пк\Desktop\102144282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7728" cy="521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40EA" w:rsidRPr="009840EA" w:rsidSect="00B05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2D79"/>
    <w:multiLevelType w:val="multilevel"/>
    <w:tmpl w:val="81260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62954"/>
    <w:multiLevelType w:val="multilevel"/>
    <w:tmpl w:val="6F826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1540"/>
    <w:rsid w:val="009840EA"/>
    <w:rsid w:val="00B05629"/>
    <w:rsid w:val="00B43DAF"/>
    <w:rsid w:val="00F21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4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0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1335</Words>
  <Characters>7613</Characters>
  <Application>Microsoft Office Word</Application>
  <DocSecurity>0</DocSecurity>
  <Lines>63</Lines>
  <Paragraphs>17</Paragraphs>
  <ScaleCrop>false</ScaleCrop>
  <Company>Home</Company>
  <LinksUpToDate>false</LinksUpToDate>
  <CharactersWithSpaces>8931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Солнышко-пк</dc:creator>
  <cp:keywords/>
  <dc:description/>
  <cp:lastModifiedBy>Солнышко-пк</cp:lastModifiedBy>
  <cp:revision>5</cp:revision>
  <dcterms:created xsi:type="dcterms:W3CDTF">2021-10-11T10:05:00Z</dcterms:created>
  <dcterms:modified xsi:type="dcterms:W3CDTF">2021-10-11T10:18:00Z</dcterms:modified>
</cp:coreProperties>
</file>