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7AE" w:rsidRPr="00866C10" w:rsidRDefault="00866C10" w:rsidP="00866C10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36"/>
          <w:szCs w:val="36"/>
        </w:rPr>
      </w:pPr>
      <w:r w:rsidRPr="00866C10">
        <w:rPr>
          <w:b/>
          <w:bCs/>
          <w:color w:val="000000"/>
          <w:sz w:val="36"/>
          <w:szCs w:val="36"/>
        </w:rPr>
        <w:t xml:space="preserve">РОЛЬ ПЕДАГОГА В ПЕРИОД АДАПТАЦИИ ДЕТЕЙ </w:t>
      </w:r>
      <w:r>
        <w:rPr>
          <w:b/>
          <w:bCs/>
          <w:color w:val="000000"/>
          <w:sz w:val="36"/>
          <w:szCs w:val="36"/>
        </w:rPr>
        <w:t xml:space="preserve">                                                 </w:t>
      </w:r>
      <w:r w:rsidRPr="00866C10">
        <w:rPr>
          <w:b/>
          <w:bCs/>
          <w:color w:val="000000"/>
          <w:sz w:val="36"/>
          <w:szCs w:val="36"/>
        </w:rPr>
        <w:t>К ДЕТСКОМУ САДУ</w:t>
      </w:r>
    </w:p>
    <w:p w:rsidR="00CF57AE" w:rsidRPr="00866C10" w:rsidRDefault="00866C10" w:rsidP="00866C1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b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C6CC52E" wp14:editId="13D52D50">
            <wp:simplePos x="0" y="0"/>
            <wp:positionH relativeFrom="column">
              <wp:posOffset>92710</wp:posOffset>
            </wp:positionH>
            <wp:positionV relativeFrom="paragraph">
              <wp:posOffset>154940</wp:posOffset>
            </wp:positionV>
            <wp:extent cx="2406015" cy="2031365"/>
            <wp:effectExtent l="0" t="0" r="0" b="6985"/>
            <wp:wrapSquare wrapText="bothSides"/>
            <wp:docPr id="1" name="Рисунок 1" descr="https://serveradmin.ru/wp-content/uploads/2018/09/deti-sidyat-e1538240986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erveradmin.ru/wp-content/uploads/2018/09/deti-sidyat-e153824098646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203136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57AE" w:rsidRPr="00324D38">
        <w:rPr>
          <w:b/>
          <w:bCs/>
          <w:color w:val="000000"/>
          <w:sz w:val="28"/>
          <w:szCs w:val="28"/>
        </w:rPr>
        <w:t>Адаптация</w:t>
      </w:r>
      <w:r w:rsidR="00CF57AE" w:rsidRPr="00324D38">
        <w:rPr>
          <w:color w:val="000000"/>
          <w:sz w:val="28"/>
          <w:szCs w:val="28"/>
        </w:rPr>
        <w:t> - это приспособление организма к новым или к изменившимся условиям жизни или условиям среды. Изменение социальной среды сказывается и на психическом, и на физическом здоровье детей. Особого внимания требует ранний возраст (1-3 года), в котором многие малыши впервые переходят из достаточно замкнутого семейного круга в мир широких социальных контактов.</w:t>
      </w:r>
    </w:p>
    <w:p w:rsidR="00CF57AE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Установлено, именно в эт</w:t>
      </w:r>
      <w:r>
        <w:rPr>
          <w:color w:val="000000"/>
          <w:sz w:val="28"/>
          <w:szCs w:val="28"/>
        </w:rPr>
        <w:t>ом возрасте адаптация к дошкольному</w:t>
      </w:r>
      <w:r w:rsidRPr="00324D38">
        <w:rPr>
          <w:color w:val="000000"/>
          <w:sz w:val="28"/>
          <w:szCs w:val="28"/>
        </w:rPr>
        <w:t xml:space="preserve"> учреждению проходит дольше и труднее, чаще сопровождается болезнями. В этот период происходит интенсивное физическое развитие, созревание всех психических процессов. Находясь на этапе становления, они в наибольшей степени подвержены колебаниям и даже срывам. 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 xml:space="preserve">Изменение условий среды и необходимость выработки новых форм поведения требуют от ребенка усилий, вызывают появление стадии напряженной адаптации. От того, насколько ребенок в семье </w:t>
      </w:r>
      <w:r>
        <w:rPr>
          <w:color w:val="000000"/>
          <w:sz w:val="28"/>
          <w:szCs w:val="28"/>
        </w:rPr>
        <w:t>подготовлен к переходу в дошкольное</w:t>
      </w:r>
      <w:r w:rsidRPr="00324D38">
        <w:rPr>
          <w:color w:val="000000"/>
          <w:sz w:val="28"/>
          <w:szCs w:val="28"/>
        </w:rPr>
        <w:t xml:space="preserve"> учреждение, зависят и течение адаптационного периода, длительность которого может достигать полугода, и дальнейшее развитие малыша. Изменение образа жизни приводит в первую очередь к нарушению эмоционального состояния.</w:t>
      </w:r>
    </w:p>
    <w:p w:rsidR="00CF57AE" w:rsidRPr="008075CC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b/>
          <w:i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9FCAD18" wp14:editId="5D89312E">
            <wp:simplePos x="0" y="0"/>
            <wp:positionH relativeFrom="column">
              <wp:posOffset>4007485</wp:posOffset>
            </wp:positionH>
            <wp:positionV relativeFrom="paragraph">
              <wp:posOffset>345440</wp:posOffset>
            </wp:positionV>
            <wp:extent cx="2599055" cy="1732915"/>
            <wp:effectExtent l="0" t="0" r="0" b="635"/>
            <wp:wrapSquare wrapText="bothSides"/>
            <wp:docPr id="2" name="Рисунок 2" descr="https://biotredin.ru/wp-content/uploads/images/devochka-v-detskom-sa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iotredin.ru/wp-content/uploads/images/devochka-v-detskom-sad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73291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75CC">
        <w:rPr>
          <w:b/>
          <w:i/>
          <w:color w:val="000000"/>
          <w:sz w:val="28"/>
          <w:szCs w:val="28"/>
        </w:rPr>
        <w:t xml:space="preserve">Для адаптационного периода характерны эмоциональная напряженность, беспокойство или заторможенность. </w:t>
      </w:r>
    </w:p>
    <w:p w:rsidR="00CF57AE" w:rsidRDefault="00CF57AE" w:rsidP="00CF57A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 xml:space="preserve">Ребенок много плачет, стремится к контакту со взрослыми или, наоборот, раздраженно отказывается от него, сторонится сверстников. Таким образом, его социальные связи оказываются нарушенными. </w:t>
      </w:r>
    </w:p>
    <w:p w:rsidR="00CF57AE" w:rsidRDefault="00CF57AE" w:rsidP="00CF57A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 xml:space="preserve">Эмоциональное неблагополучие сказывается на сне, аппетите. </w:t>
      </w:r>
    </w:p>
    <w:p w:rsidR="00CF57AE" w:rsidRDefault="00CF57AE" w:rsidP="00CF57A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 xml:space="preserve">Разлука и встреча с родными протекают подчас очень бурно, в крайне возбужденном состоянии: малыш не отпускает от себя родителей, долго плачет после их ухода, а приход вновь встречает слезами. </w:t>
      </w:r>
    </w:p>
    <w:p w:rsidR="00CF57AE" w:rsidRDefault="00CF57AE" w:rsidP="00CF57A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 xml:space="preserve">Меняется его активность и по отношению к предметному миру: игрушки оставляют его безучастным, интерес к окружающему снижается. </w:t>
      </w:r>
    </w:p>
    <w:p w:rsidR="00CF57AE" w:rsidRDefault="00CF57AE" w:rsidP="00CF57A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 xml:space="preserve">Падает уровень речевой активности, сокращается словарный запас, новые слова усваиваются с трудом. </w:t>
      </w:r>
    </w:p>
    <w:p w:rsidR="005B4BCB" w:rsidRPr="00866C10" w:rsidRDefault="00CF57AE" w:rsidP="00866C10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Общее подавленное состояние в совокупности с тем обстоятельством, что ребенок попадает в окружение сверстников и подвергается риску инфицирования чужой вирусной флорой, нарушает реактивность организма, приводит к частым болезням.</w:t>
      </w:r>
    </w:p>
    <w:p w:rsidR="00CF57AE" w:rsidRDefault="00CF57AE" w:rsidP="00CF57AE">
      <w:pPr>
        <w:pStyle w:val="a3"/>
        <w:shd w:val="clear" w:color="auto" w:fill="FFFFFF"/>
        <w:spacing w:before="0" w:beforeAutospacing="0" w:after="150" w:afterAutospacing="0"/>
        <w:ind w:firstLine="36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lastRenderedPageBreak/>
        <w:t xml:space="preserve">В зависимости от длительности адаптационного периода различают </w:t>
      </w:r>
      <w:r w:rsidRPr="008075CC">
        <w:rPr>
          <w:b/>
          <w:color w:val="000000"/>
          <w:sz w:val="28"/>
          <w:szCs w:val="28"/>
        </w:rPr>
        <w:t>три степени приспо</w:t>
      </w:r>
      <w:r>
        <w:rPr>
          <w:b/>
          <w:color w:val="000000"/>
          <w:sz w:val="28"/>
          <w:szCs w:val="28"/>
        </w:rPr>
        <w:t>собления ребенка к дошкольному учреждению</w:t>
      </w:r>
      <w:r w:rsidRPr="00324D38">
        <w:rPr>
          <w:color w:val="000000"/>
          <w:sz w:val="28"/>
          <w:szCs w:val="28"/>
        </w:rPr>
        <w:t>: </w:t>
      </w:r>
    </w:p>
    <w:p w:rsidR="00CF57AE" w:rsidRPr="008075CC" w:rsidRDefault="00CF57AE" w:rsidP="00CF57A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bCs/>
          <w:iCs/>
          <w:color w:val="000000"/>
          <w:sz w:val="28"/>
          <w:szCs w:val="28"/>
        </w:rPr>
      </w:pPr>
      <w:r w:rsidRPr="008075CC">
        <w:rPr>
          <w:bCs/>
          <w:iCs/>
          <w:color w:val="000000"/>
          <w:sz w:val="28"/>
          <w:szCs w:val="28"/>
        </w:rPr>
        <w:t xml:space="preserve">легкую (1-16 дней) </w:t>
      </w:r>
    </w:p>
    <w:p w:rsidR="00CF57AE" w:rsidRPr="008075CC" w:rsidRDefault="00CF57AE" w:rsidP="00CF57A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bCs/>
          <w:iCs/>
          <w:color w:val="000000"/>
          <w:sz w:val="28"/>
          <w:szCs w:val="28"/>
        </w:rPr>
      </w:pPr>
      <w:r w:rsidRPr="008075CC">
        <w:rPr>
          <w:bCs/>
          <w:iCs/>
          <w:color w:val="000000"/>
          <w:sz w:val="28"/>
          <w:szCs w:val="28"/>
        </w:rPr>
        <w:t xml:space="preserve">среднюю (16-32 дня) </w:t>
      </w:r>
    </w:p>
    <w:p w:rsidR="00CF57AE" w:rsidRPr="008075CC" w:rsidRDefault="00CF57AE" w:rsidP="00CF57A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75CC">
        <w:rPr>
          <w:bCs/>
          <w:iCs/>
          <w:color w:val="000000"/>
          <w:sz w:val="28"/>
          <w:szCs w:val="28"/>
        </w:rPr>
        <w:t>тяжелую (32-64 дня)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При </w:t>
      </w:r>
      <w:r w:rsidRPr="00324D38">
        <w:rPr>
          <w:b/>
          <w:bCs/>
          <w:color w:val="000000"/>
          <w:sz w:val="28"/>
          <w:szCs w:val="28"/>
        </w:rPr>
        <w:t>легкой</w:t>
      </w:r>
      <w:r w:rsidRPr="00324D38">
        <w:rPr>
          <w:color w:val="000000"/>
          <w:sz w:val="28"/>
          <w:szCs w:val="28"/>
        </w:rPr>
        <w:t> адаптации наблюдается кратковременное отрицательное эмоциональное состояние, которое выражается в снижении речевой активности, незначительных нарушениях поведения, ухудшении сна и аппетита.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Адаптация </w:t>
      </w:r>
      <w:r w:rsidRPr="00324D38">
        <w:rPr>
          <w:b/>
          <w:bCs/>
          <w:color w:val="000000"/>
          <w:sz w:val="28"/>
          <w:szCs w:val="28"/>
        </w:rPr>
        <w:t>средней</w:t>
      </w:r>
      <w:r w:rsidRPr="00324D38">
        <w:rPr>
          <w:color w:val="000000"/>
          <w:sz w:val="28"/>
          <w:szCs w:val="28"/>
        </w:rPr>
        <w:t> тяжести выражается в более значительных и длительных сдвигах в поведении, которые нормализуются лишь к концу месяца. Ребенок на короткое время теряет вес, нарушается речь, возникают легкие, продолжительностью 7-10 дней, заболевания, завершающиеся без осложнений. 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При </w:t>
      </w:r>
      <w:r w:rsidRPr="00324D38">
        <w:rPr>
          <w:b/>
          <w:bCs/>
          <w:color w:val="000000"/>
          <w:sz w:val="28"/>
          <w:szCs w:val="28"/>
        </w:rPr>
        <w:t>тяжелой </w:t>
      </w:r>
      <w:r w:rsidRPr="00324D38">
        <w:rPr>
          <w:color w:val="000000"/>
          <w:sz w:val="28"/>
          <w:szCs w:val="28"/>
        </w:rPr>
        <w:t>адаптации привыкание ребенка идет длительно и сложно, затягивается порой на несколько месяцев. Оно сопровождается частыми повторными заболеваниями с осложнениями, стойким нарушением поведения, в ряде случаев, граничащем с неврологическими состояниями. Наблюдается замедление темпов физического развития, задержка в развитии речи и психики. 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Соблюдение режима дня, новые требования, постоянный контакт со сверстниками, совершенно другая обстановка, стиль общения - становятся для малыша источником стрессовых ситуаций. Возрастная незрелость системы адаптационных механизмов детей приводит к психическому напряжению, происходит нарушение в поведении.</w:t>
      </w:r>
    </w:p>
    <w:p w:rsidR="00CF57AE" w:rsidRDefault="00CF57AE" w:rsidP="00CF57A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330AC24" wp14:editId="2D48D9A4">
            <wp:simplePos x="0" y="0"/>
            <wp:positionH relativeFrom="column">
              <wp:posOffset>3931285</wp:posOffset>
            </wp:positionH>
            <wp:positionV relativeFrom="paragraph">
              <wp:posOffset>13970</wp:posOffset>
            </wp:positionV>
            <wp:extent cx="2704465" cy="1753235"/>
            <wp:effectExtent l="0" t="0" r="635" b="0"/>
            <wp:wrapSquare wrapText="bothSides"/>
            <wp:docPr id="3" name="Рисунок 3" descr="https://www.nastroy.net/pic/images/202009/11272-1601017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nastroy.net/pic/images/202009/11272-16010172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175323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4D38">
        <w:rPr>
          <w:color w:val="000000"/>
          <w:sz w:val="28"/>
          <w:szCs w:val="28"/>
        </w:rPr>
        <w:t xml:space="preserve">Следовательно, на характер привыкания ребенка к условиям дошкольного учреждения 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75CC">
        <w:rPr>
          <w:b/>
          <w:color w:val="000000"/>
          <w:sz w:val="28"/>
          <w:szCs w:val="28"/>
        </w:rPr>
        <w:t>влияет</w:t>
      </w:r>
      <w:r w:rsidRPr="00324D38">
        <w:rPr>
          <w:color w:val="000000"/>
          <w:sz w:val="28"/>
          <w:szCs w:val="28"/>
        </w:rPr>
        <w:t xml:space="preserve"> </w:t>
      </w:r>
      <w:r w:rsidRPr="008075CC">
        <w:rPr>
          <w:b/>
          <w:color w:val="000000"/>
          <w:sz w:val="28"/>
          <w:szCs w:val="28"/>
        </w:rPr>
        <w:t>ряд факторов</w:t>
      </w:r>
      <w:r w:rsidRPr="00324D38">
        <w:rPr>
          <w:color w:val="000000"/>
          <w:sz w:val="28"/>
          <w:szCs w:val="28"/>
        </w:rPr>
        <w:t>:</w:t>
      </w:r>
    </w:p>
    <w:p w:rsidR="00CF57AE" w:rsidRPr="00324D38" w:rsidRDefault="00CF57AE" w:rsidP="00CF57AE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возраст ребенка,</w:t>
      </w:r>
    </w:p>
    <w:p w:rsidR="00CF57AE" w:rsidRPr="00324D38" w:rsidRDefault="00CF57AE" w:rsidP="00CF57AE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состояние здоровья,</w:t>
      </w:r>
    </w:p>
    <w:p w:rsidR="00CF57AE" w:rsidRPr="00324D38" w:rsidRDefault="00CF57AE" w:rsidP="00CF57AE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324D38">
        <w:rPr>
          <w:color w:val="000000"/>
          <w:sz w:val="28"/>
          <w:szCs w:val="28"/>
        </w:rPr>
        <w:t>формированность оп</w:t>
      </w:r>
      <w:r>
        <w:rPr>
          <w:color w:val="000000"/>
          <w:sz w:val="28"/>
          <w:szCs w:val="28"/>
        </w:rPr>
        <w:t xml:space="preserve">ыта общения, </w:t>
      </w:r>
    </w:p>
    <w:p w:rsidR="00CF57AE" w:rsidRPr="00324D38" w:rsidRDefault="00CF57AE" w:rsidP="00CF57AE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степень родительской опеки.</w:t>
      </w:r>
    </w:p>
    <w:p w:rsidR="00CF57AE" w:rsidRDefault="00CF57AE" w:rsidP="00CF57AE">
      <w:pPr>
        <w:pStyle w:val="a3"/>
        <w:shd w:val="clear" w:color="auto" w:fill="FFFFFF"/>
        <w:spacing w:before="0" w:beforeAutospacing="0" w:after="150" w:afterAutospacing="0"/>
        <w:ind w:firstLine="36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 xml:space="preserve">От того, как пройдет привыкание ребенка к новому распорядку дня, к незнакомым взрослым и сверстникам, зависят его физическое и психическое развитие, дальнейшее благополучное существование в детском саду и в семье. 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36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В раннем возрасте на смену ситуативно-личностному общению приходит ситуативно-деловое, в центре которого - овладение ребенк</w:t>
      </w:r>
      <w:r>
        <w:rPr>
          <w:color w:val="000000"/>
          <w:sz w:val="28"/>
          <w:szCs w:val="28"/>
        </w:rPr>
        <w:t xml:space="preserve">ом совместно со взрослыми миром предметов, назначение </w:t>
      </w:r>
      <w:r w:rsidRPr="00324D38">
        <w:rPr>
          <w:color w:val="000000"/>
          <w:sz w:val="28"/>
          <w:szCs w:val="28"/>
        </w:rPr>
        <w:t>которых</w:t>
      </w:r>
      <w:r>
        <w:rPr>
          <w:color w:val="000000"/>
          <w:sz w:val="28"/>
          <w:szCs w:val="28"/>
        </w:rPr>
        <w:t xml:space="preserve"> </w:t>
      </w:r>
      <w:r w:rsidRPr="00324D38">
        <w:rPr>
          <w:color w:val="000000"/>
          <w:sz w:val="28"/>
          <w:szCs w:val="28"/>
        </w:rPr>
        <w:t>сам малыш открыть не в состоянии.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36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Взрослый становится для него образцом для подражания, человеком, который может оценить его действия, прийти на помощь.</w:t>
      </w:r>
    </w:p>
    <w:p w:rsidR="00CF57AE" w:rsidRDefault="00CF57AE" w:rsidP="00CF57A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В ходе делового общения формируются особые связи с окружа</w:t>
      </w:r>
      <w:r w:rsidRPr="00324D38">
        <w:rPr>
          <w:color w:val="000000"/>
          <w:sz w:val="28"/>
          <w:szCs w:val="28"/>
        </w:rPr>
        <w:softHyphen/>
        <w:t>ющими людьми.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CF57AE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8075CC">
        <w:rPr>
          <w:b/>
          <w:color w:val="000000"/>
          <w:sz w:val="28"/>
          <w:szCs w:val="28"/>
        </w:rPr>
        <w:lastRenderedPageBreak/>
        <w:t>Чем отличается эмоциональный контакт от дело</w:t>
      </w:r>
      <w:r w:rsidRPr="008075CC">
        <w:rPr>
          <w:b/>
          <w:color w:val="000000"/>
          <w:sz w:val="28"/>
          <w:szCs w:val="28"/>
        </w:rPr>
        <w:softHyphen/>
        <w:t>вого, практического?</w:t>
      </w:r>
      <w:r w:rsidRPr="00324D38">
        <w:rPr>
          <w:color w:val="000000"/>
          <w:sz w:val="28"/>
          <w:szCs w:val="28"/>
        </w:rPr>
        <w:t xml:space="preserve"> 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Прежде всего, эмоциональные отношения - это отношения избирательные. Они строятся на основе опыта личностного общения с самыми близкими людьми. Если младенец первых месяцев жизни одинаково доброжелательно относится к любому взрослому, ему достаточно самых простых знаков вни</w:t>
      </w:r>
      <w:r w:rsidRPr="00324D38">
        <w:rPr>
          <w:color w:val="000000"/>
          <w:sz w:val="28"/>
          <w:szCs w:val="28"/>
        </w:rPr>
        <w:softHyphen/>
        <w:t>мания со стороны последнего для того, чтобы отозваться на них радостной улыбкой, гулением, протягиванием ручек, то уже со второго полугодия жизни малыш начинает четко различать своих и чужих.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Если ребенок зациклится на одном только личностном общении с матерью, это создаст трудности в установлении контактов с другими людьми.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Переход к новой форме общения необходим. Только он может быть залогом успешного вхождения ребенка в более широкий со</w:t>
      </w:r>
      <w:r w:rsidRPr="00324D38">
        <w:rPr>
          <w:color w:val="000000"/>
          <w:sz w:val="28"/>
          <w:szCs w:val="28"/>
        </w:rPr>
        <w:softHyphen/>
        <w:t>циальный контекст и благополучного самочувствия в нем. Этот путь не всегда прост и требует определенного времени и внима</w:t>
      </w:r>
      <w:r w:rsidRPr="00324D38">
        <w:rPr>
          <w:color w:val="000000"/>
          <w:sz w:val="28"/>
          <w:szCs w:val="28"/>
        </w:rPr>
        <w:softHyphen/>
        <w:t>ния со стороны взрослых.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Отсутствие навыков вступать в практическое взаимодействие с взрослым, сниженная игровая инициатива при повышенной по</w:t>
      </w:r>
      <w:r w:rsidRPr="00324D38">
        <w:rPr>
          <w:color w:val="000000"/>
          <w:sz w:val="28"/>
          <w:szCs w:val="28"/>
        </w:rPr>
        <w:softHyphen/>
        <w:t>требности в общении приводят к сложностям во взаимоотноше</w:t>
      </w:r>
      <w:r w:rsidRPr="00324D38">
        <w:rPr>
          <w:color w:val="000000"/>
          <w:sz w:val="28"/>
          <w:szCs w:val="28"/>
        </w:rPr>
        <w:softHyphen/>
        <w:t>ниях ребенка с разными взрослыми. Накопление неудач такого рода вызывает у детей постоянную робость, опасение. Таким об</w:t>
      </w:r>
      <w:r w:rsidRPr="00324D38">
        <w:rPr>
          <w:color w:val="000000"/>
          <w:sz w:val="28"/>
          <w:szCs w:val="28"/>
        </w:rPr>
        <w:softHyphen/>
        <w:t>разом, причиной тру</w:t>
      </w:r>
      <w:r>
        <w:rPr>
          <w:color w:val="000000"/>
          <w:sz w:val="28"/>
          <w:szCs w:val="28"/>
        </w:rPr>
        <w:t>дного привыкания к дошкольному учреждению</w:t>
      </w:r>
      <w:r w:rsidRPr="00324D38">
        <w:rPr>
          <w:color w:val="000000"/>
          <w:sz w:val="28"/>
          <w:szCs w:val="28"/>
        </w:rPr>
        <w:t xml:space="preserve"> может слу</w:t>
      </w:r>
      <w:r w:rsidRPr="00324D38">
        <w:rPr>
          <w:color w:val="000000"/>
          <w:sz w:val="28"/>
          <w:szCs w:val="28"/>
        </w:rPr>
        <w:softHyphen/>
        <w:t>жить рассогласование между слишком затянувшейся эмоциональ</w:t>
      </w:r>
      <w:r w:rsidRPr="00324D38">
        <w:rPr>
          <w:color w:val="000000"/>
          <w:sz w:val="28"/>
          <w:szCs w:val="28"/>
        </w:rPr>
        <w:softHyphen/>
        <w:t>ной формой общения ребенка со взрослым и становлением новой ведущей деятельности с предметами, требующей другой формы общения - сотрудничества со взрослым.</w:t>
      </w:r>
    </w:p>
    <w:p w:rsidR="00CF57AE" w:rsidRPr="00324D38" w:rsidRDefault="005B4BCB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C5D4E9C" wp14:editId="229DBDB2">
            <wp:simplePos x="0" y="0"/>
            <wp:positionH relativeFrom="column">
              <wp:posOffset>4031615</wp:posOffset>
            </wp:positionH>
            <wp:positionV relativeFrom="paragraph">
              <wp:posOffset>52070</wp:posOffset>
            </wp:positionV>
            <wp:extent cx="2438400" cy="1671320"/>
            <wp:effectExtent l="0" t="0" r="0" b="5080"/>
            <wp:wrapSquare wrapText="bothSides"/>
            <wp:docPr id="4" name="Рисунок 4" descr="https://fs02.rchuv.ru/rchuv19/detsad103/news/2021/08/19/b65451e5-2366-4c7c-9659-ee14891c2840/prbkxbagw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02.rchuv.ru/rchuv19/detsad103/news/2021/08/19/b65451e5-2366-4c7c-9659-ee14891c2840/prbkxbagwo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3" r="9153" b="21796"/>
                    <a:stretch/>
                  </pic:blipFill>
                  <pic:spPr bwMode="auto">
                    <a:xfrm>
                      <a:off x="0" y="0"/>
                      <a:ext cx="2438400" cy="167132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57AE" w:rsidRPr="00324D38">
        <w:rPr>
          <w:color w:val="000000"/>
          <w:sz w:val="28"/>
          <w:szCs w:val="28"/>
        </w:rPr>
        <w:t>Легче всего адаптация протекает у малышей, которые умеют длительно, разнообразно и сосредоточенно действовать с игруш</w:t>
      </w:r>
      <w:r w:rsidR="00CF57AE" w:rsidRPr="00324D38">
        <w:rPr>
          <w:color w:val="000000"/>
          <w:sz w:val="28"/>
          <w:szCs w:val="28"/>
        </w:rPr>
        <w:softHyphen/>
        <w:t>ками. Впервые попав в дошкольное учреждение, они быстро от</w:t>
      </w:r>
      <w:r w:rsidR="00CF57AE" w:rsidRPr="00324D38">
        <w:rPr>
          <w:color w:val="000000"/>
          <w:sz w:val="28"/>
          <w:szCs w:val="28"/>
        </w:rPr>
        <w:softHyphen/>
        <w:t>кликаются на</w:t>
      </w:r>
      <w:r w:rsidR="00CF57AE">
        <w:rPr>
          <w:color w:val="000000"/>
          <w:sz w:val="28"/>
          <w:szCs w:val="28"/>
        </w:rPr>
        <w:t xml:space="preserve"> предложение воспитателя</w:t>
      </w:r>
      <w:r w:rsidR="00CF57AE" w:rsidRPr="00324D38">
        <w:rPr>
          <w:color w:val="000000"/>
          <w:sz w:val="28"/>
          <w:szCs w:val="28"/>
        </w:rPr>
        <w:t xml:space="preserve"> поиграть, с интере</w:t>
      </w:r>
      <w:r w:rsidR="00CF57AE" w:rsidRPr="00324D38">
        <w:rPr>
          <w:color w:val="000000"/>
          <w:sz w:val="28"/>
          <w:szCs w:val="28"/>
        </w:rPr>
        <w:softHyphen/>
        <w:t>сом исследуют новые игрушки. Для них это - привычное занятие. В случае затруднения такие дети упорно ищут выход из ситуации, не стесняясь, обращаются за помощью к взрослому. Они любят вместе с</w:t>
      </w:r>
      <w:r w:rsidR="00CF57AE">
        <w:rPr>
          <w:color w:val="000000"/>
          <w:sz w:val="28"/>
          <w:szCs w:val="28"/>
        </w:rPr>
        <w:t>о</w:t>
      </w:r>
      <w:r w:rsidR="00CF57AE" w:rsidRPr="00324D38">
        <w:rPr>
          <w:color w:val="000000"/>
          <w:sz w:val="28"/>
          <w:szCs w:val="28"/>
        </w:rPr>
        <w:t xml:space="preserve"> взрослым решать предметные задачи: собрать пирамидку, конструктор. Для ребенка, умеющего хорошо играть, не составляет труда войти в контакт с любым взрослым, так как он владеет сред</w:t>
      </w:r>
      <w:r w:rsidR="00CF57AE" w:rsidRPr="00324D38">
        <w:rPr>
          <w:color w:val="000000"/>
          <w:sz w:val="28"/>
          <w:szCs w:val="28"/>
        </w:rPr>
        <w:softHyphen/>
        <w:t>ствами, необходимыми для этого.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 xml:space="preserve">Характерной особенностью детей, которые с большим трудом </w:t>
      </w:r>
      <w:r>
        <w:rPr>
          <w:color w:val="000000"/>
          <w:sz w:val="28"/>
          <w:szCs w:val="28"/>
        </w:rPr>
        <w:t>привыкают к дошкольному учреждению</w:t>
      </w:r>
      <w:r w:rsidRPr="00324D38">
        <w:rPr>
          <w:color w:val="000000"/>
          <w:sz w:val="28"/>
          <w:szCs w:val="28"/>
        </w:rPr>
        <w:t>, является слабая сформированность действий с предметами, они не умеют сосредоточиваться на игре, мало</w:t>
      </w:r>
      <w:r>
        <w:rPr>
          <w:color w:val="000000"/>
          <w:sz w:val="28"/>
          <w:szCs w:val="28"/>
        </w:rPr>
        <w:t xml:space="preserve"> </w:t>
      </w:r>
      <w:r w:rsidRPr="00324D38">
        <w:rPr>
          <w:color w:val="000000"/>
          <w:sz w:val="28"/>
          <w:szCs w:val="28"/>
        </w:rPr>
        <w:t>инициативны в выборе игрушек, не любознательны. Любая трудность расстраивает их деятельность, вызывает капризы и слезы. Такие дети не умеют налаживать деловые контакты со взрослыми, предпочитают эмоциональное общение.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Чтобы успешно прошла адаптация, нужно продемонстрировать малышу достоинства нового мира, убедить, что он гораздо шире и интереснее. Ребенок должен почувствовать, что его здесь любят.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Одна из главных задач педагогов и психолога дошкольного образовательного учреждения заключается в решении вопроса об</w:t>
      </w:r>
      <w:r>
        <w:rPr>
          <w:color w:val="000000"/>
          <w:sz w:val="28"/>
          <w:szCs w:val="28"/>
        </w:rPr>
        <w:t xml:space="preserve"> адаптации детей к дошкольному </w:t>
      </w:r>
      <w:r>
        <w:rPr>
          <w:color w:val="000000"/>
          <w:sz w:val="28"/>
          <w:szCs w:val="28"/>
        </w:rPr>
        <w:lastRenderedPageBreak/>
        <w:t xml:space="preserve">учреждению - </w:t>
      </w:r>
      <w:r w:rsidRPr="00324D38">
        <w:rPr>
          <w:color w:val="000000"/>
          <w:sz w:val="28"/>
          <w:szCs w:val="28"/>
        </w:rPr>
        <w:t>в оказании помощи в построении взаимоотношений между детьми, родителями. Важно построить отношения, которые создают ощущение комфорта, уверенности, взаимоуважения, взаимопомощи, способности решать проблемы по мере их возникновения. 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Именно поэтому необходима целенаправленная организация жизни младшего дошкольника в дошкольном учреждении, которая приводила бы к наиболее адекватному, безболезненному приспособлению ребенка к новым условиям, позволяла бы формировать положительное отношение к детскому саду, навыки общения, прежде всего со сверстниками.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В период адаптации детей взрослым следует ласкать ребенка, особенно во время укладывания: гладить ему ручки, ножки, спинку. Исполнять колыбельные песни перед сном. Колыбельные песни снимают тревожность, возбуждение, действуют на ребенка успокаивающе. Этому способствуют плавная мелодия, ритмическое сочетание слова и движения</w:t>
      </w:r>
      <w:r>
        <w:rPr>
          <w:color w:val="000000"/>
          <w:sz w:val="28"/>
          <w:szCs w:val="28"/>
        </w:rPr>
        <w:t>.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Затормаживают отрицательные реакции монотонные движения руками или сжимание кистей рук. Поэтому есть смысл предложить ребенку нанизывать на шнур крупные пластмассовые шарики, колесики, соединять дет</w:t>
      </w:r>
      <w:r>
        <w:rPr>
          <w:color w:val="000000"/>
          <w:sz w:val="28"/>
          <w:szCs w:val="28"/>
        </w:rPr>
        <w:t>али крупного конструктора.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Комплекс специальных упражнений поможет ребенку выработать силу воли, увеличить чувствительность и узнать много нового о своем теле. Занятия укрепят и сделают более эластичными мышцы, разработают суставы, а движения станут более красивыми и пластичными. Кроме этого, с помощью телесно-ориентированной терапии оздоравливаются внутренние органы и улучшается самочувствие.</w:t>
      </w:r>
    </w:p>
    <w:p w:rsidR="00CF57AE" w:rsidRPr="00324D38" w:rsidRDefault="005B4BCB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1F0E12D" wp14:editId="60FB31E5">
            <wp:simplePos x="0" y="0"/>
            <wp:positionH relativeFrom="column">
              <wp:posOffset>40640</wp:posOffset>
            </wp:positionH>
            <wp:positionV relativeFrom="paragraph">
              <wp:posOffset>67310</wp:posOffset>
            </wp:positionV>
            <wp:extent cx="2620134" cy="1785289"/>
            <wp:effectExtent l="0" t="0" r="8890" b="5715"/>
            <wp:wrapSquare wrapText="bothSides"/>
            <wp:docPr id="6" name="Рисунок 6" descr="https://im0-tub-ru.yandex.net/i?id=175e9673be1b66ceff63932f4e932a2b-l&amp;ref=rim&amp;n=13&amp;w=1080&amp;h=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175e9673be1b66ceff63932f4e932a2b-l&amp;ref=rim&amp;n=13&amp;w=1080&amp;h=87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03"/>
                    <a:stretch/>
                  </pic:blipFill>
                  <pic:spPr bwMode="auto">
                    <a:xfrm>
                      <a:off x="0" y="0"/>
                      <a:ext cx="2620134" cy="1785289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57AE" w:rsidRPr="00324D38">
        <w:rPr>
          <w:color w:val="000000"/>
          <w:sz w:val="28"/>
          <w:szCs w:val="28"/>
        </w:rPr>
        <w:t>Нужно чаще предлагать ребенку попить. Выпив воды, ребенок успокаивается.</w:t>
      </w:r>
    </w:p>
    <w:p w:rsidR="00CF57AE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Релаксационные игры (песок, вода) - релаксация - это снятие напряжения, расслабление, отдых. За основу упражнений по релаксации взяты приемы по дыхательной гимнастике, мышечному и эмоциональному расслаблению.</w:t>
      </w:r>
      <w:r w:rsidR="005B4BCB" w:rsidRPr="005B4BCB">
        <w:rPr>
          <w:noProof/>
        </w:rPr>
        <w:t xml:space="preserve"> 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Сказкоте</w:t>
      </w:r>
      <w:r>
        <w:rPr>
          <w:color w:val="000000"/>
          <w:sz w:val="28"/>
          <w:szCs w:val="28"/>
        </w:rPr>
        <w:t>рапия - это процесс воспитания внутреннего мира р</w:t>
      </w:r>
      <w:r w:rsidRPr="00324D38">
        <w:rPr>
          <w:color w:val="000000"/>
          <w:sz w:val="28"/>
          <w:szCs w:val="28"/>
        </w:rPr>
        <w:t>ебенка, развития души, повышение уровня осознанности событий, приобретения знаний о законах жизни и способах социального проявления созидательной творческой силы.</w:t>
      </w:r>
    </w:p>
    <w:p w:rsidR="00CF57AE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Музыкальные занятия и развитие движений - музыка рано начинает привлекать внимание детей и вызывает у большинства из них постоянный интерес. Они ищут источник звучания, ждут звуки музы</w:t>
      </w:r>
      <w:r>
        <w:rPr>
          <w:color w:val="000000"/>
          <w:sz w:val="28"/>
          <w:szCs w:val="28"/>
        </w:rPr>
        <w:t xml:space="preserve">ки при виде металлофона </w:t>
      </w:r>
      <w:r w:rsidRPr="00324D38">
        <w:rPr>
          <w:color w:val="000000"/>
          <w:sz w:val="28"/>
          <w:szCs w:val="28"/>
        </w:rPr>
        <w:t xml:space="preserve">или других музыкальных инструментов. Песни разного характера вызывают у детей различный эмоциональный отклик. У некоторых это эмоциональное состояние в связи с музыкой проявляется особенно ярко. Важно, чтобы дети не только знакомились с бодрыми, веселыми и ласковыми, спокойными песнями и пьесами, но и приучались более точно воспринимать особенности музыкального звучания, а именно высоту, тембр, силу, длительность. Восприятие этих свойств музыкального звука связано с развитием у детей музыкально-сенсорных способностей. 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lastRenderedPageBreak/>
        <w:t>Предметная деятельность, в которой в раннем возрасте про</w:t>
      </w:r>
      <w:r w:rsidR="00F52C68">
        <w:rPr>
          <w:color w:val="000000"/>
          <w:sz w:val="28"/>
          <w:szCs w:val="28"/>
        </w:rPr>
        <w:t xml:space="preserve">исходит </w:t>
      </w:r>
      <w:proofErr w:type="gramStart"/>
      <w:r w:rsidR="00F52C68">
        <w:rPr>
          <w:color w:val="000000"/>
          <w:sz w:val="28"/>
          <w:szCs w:val="28"/>
        </w:rPr>
        <w:t xml:space="preserve">умственное </w:t>
      </w:r>
      <w:r w:rsidRPr="00324D38">
        <w:rPr>
          <w:color w:val="000000"/>
          <w:sz w:val="28"/>
          <w:szCs w:val="28"/>
        </w:rPr>
        <w:t xml:space="preserve"> развитие</w:t>
      </w:r>
      <w:proofErr w:type="gramEnd"/>
      <w:r w:rsidRPr="00324D38">
        <w:rPr>
          <w:color w:val="000000"/>
          <w:sz w:val="28"/>
          <w:szCs w:val="28"/>
        </w:rPr>
        <w:t xml:space="preserve"> ребёнка, имеет несколько линий развития, среди которых: становление орудийных действий; развитие наглядно-действенного мышления; развитие познавательной активности; формирование целенаправленности действий ребёнка. Каждое из этих направлений предполагает специальные игровые материалы и особые характеристики игрушек.</w:t>
      </w:r>
    </w:p>
    <w:p w:rsidR="00CF57AE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Правильная организация в адаптационный период игровой деятельности, направленной на формирование эмо</w:t>
      </w:r>
      <w:r>
        <w:rPr>
          <w:color w:val="000000"/>
          <w:sz w:val="28"/>
          <w:szCs w:val="28"/>
        </w:rPr>
        <w:t>циональных контактов “ребенок - взрослый” и “ребенок -</w:t>
      </w:r>
      <w:r w:rsidRPr="00324D38">
        <w:rPr>
          <w:color w:val="000000"/>
          <w:sz w:val="28"/>
          <w:szCs w:val="28"/>
        </w:rPr>
        <w:t xml:space="preserve"> ребенок” и обязательно включающей игры и упражнения. </w:t>
      </w:r>
    </w:p>
    <w:p w:rsidR="00CF57AE" w:rsidRPr="00324D38" w:rsidRDefault="00DD1B13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7DE81A1" wp14:editId="3E1FDD52">
            <wp:simplePos x="0" y="0"/>
            <wp:positionH relativeFrom="column">
              <wp:posOffset>4107815</wp:posOffset>
            </wp:positionH>
            <wp:positionV relativeFrom="paragraph">
              <wp:posOffset>565785</wp:posOffset>
            </wp:positionV>
            <wp:extent cx="2266950" cy="1819910"/>
            <wp:effectExtent l="0" t="0" r="0" b="8890"/>
            <wp:wrapSquare wrapText="bothSides"/>
            <wp:docPr id="7" name="Рисунок 7" descr="https://rebenkoved.ru/wp-content/uploads/2016/08/adaptatsiya_detskiy_sad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ebenkoved.ru/wp-content/uploads/2016/08/adaptatsiya_detskiy_sad_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50" t="9800" r="8418"/>
                    <a:stretch/>
                  </pic:blipFill>
                  <pic:spPr bwMode="auto">
                    <a:xfrm>
                      <a:off x="0" y="0"/>
                      <a:ext cx="2266950" cy="181991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57AE" w:rsidRPr="00324D38">
        <w:rPr>
          <w:color w:val="000000"/>
          <w:sz w:val="28"/>
          <w:szCs w:val="28"/>
        </w:rPr>
        <w:t>Основная задача игр в этот период - формирование эмоционального контакта, доверия детей к воспитателю. Ребенок должен увидеть в воспитателе доброго, всегда готового прийти на помощь человека (как мама) и интересного партнера в игре. Эмоциональное общение возникает на основе совместных действий, сопровождаемых улыбкой, ласковой интонацией, проявлением заботы к каждому малышу. Первые игры должны быть фронтальными, чтобы ни один ребенок не чувствовал себя обделенным вниманием. Инициатором игр всегда выступает взрослый. Игры выбираются с учетом возможностей детей, места проведения.</w:t>
      </w:r>
      <w:r w:rsidRPr="00DD1B13">
        <w:rPr>
          <w:noProof/>
        </w:rPr>
        <w:t xml:space="preserve"> 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И еще одно непреложное правило - не принуждать ребенка, никогда не жаловаться на него родителям. Воспитателю следует постоянно по</w:t>
      </w:r>
      <w:r>
        <w:rPr>
          <w:color w:val="000000"/>
          <w:sz w:val="28"/>
          <w:szCs w:val="28"/>
        </w:rPr>
        <w:t>мнить, что с поступлением в дошкольное учреждение</w:t>
      </w:r>
      <w:r w:rsidRPr="00324D38">
        <w:rPr>
          <w:color w:val="000000"/>
          <w:sz w:val="28"/>
          <w:szCs w:val="28"/>
        </w:rPr>
        <w:t xml:space="preserve"> все проблемы ребенка становятся профессиональными проблемами педагога.</w:t>
      </w:r>
    </w:p>
    <w:p w:rsidR="00CF57AE" w:rsidRPr="00324D38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Адаптационный период считается законченным, если ребенок с аппетитом ест, быстро засыпает и просыпается в бодром настроении, играет со сверстниками. Длительность адаптации зависит от уровня развития ребенка. </w:t>
      </w:r>
    </w:p>
    <w:p w:rsidR="00CF57AE" w:rsidRDefault="00CF57AE" w:rsidP="00CF57AE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324D38">
        <w:rPr>
          <w:color w:val="000000"/>
          <w:sz w:val="28"/>
          <w:szCs w:val="28"/>
        </w:rPr>
        <w:t>Таким образом, доверие малыша и его родителей к воспитателю само по себе не приходит: воспитатель завоевывает его добрым, неравнодушным отношением к ребенку, умением растить в нем хорошее, великодушием и милосердием. Прибавить к этому культуру общения, тактичность и взаимопонимание — и картина психологии доверия будет достаточно полной.</w:t>
      </w:r>
    </w:p>
    <w:p w:rsidR="00CF57AE" w:rsidRPr="00324D38" w:rsidRDefault="00CF57AE" w:rsidP="00CF57AE">
      <w:pPr>
        <w:jc w:val="both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</w:p>
    <w:p w:rsidR="00291802" w:rsidRDefault="00291802"/>
    <w:sectPr w:rsidR="00291802" w:rsidSect="00866C10">
      <w:pgSz w:w="11906" w:h="16838"/>
      <w:pgMar w:top="567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F4321"/>
    <w:multiLevelType w:val="hybridMultilevel"/>
    <w:tmpl w:val="32288222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7F3670"/>
    <w:multiLevelType w:val="hybridMultilevel"/>
    <w:tmpl w:val="6D2EE2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1E3EC7"/>
    <w:multiLevelType w:val="hybridMultilevel"/>
    <w:tmpl w:val="53FA28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F0B"/>
    <w:rsid w:val="00291802"/>
    <w:rsid w:val="0037160C"/>
    <w:rsid w:val="005B4BCB"/>
    <w:rsid w:val="00647BE3"/>
    <w:rsid w:val="0066480C"/>
    <w:rsid w:val="00866C10"/>
    <w:rsid w:val="00C14115"/>
    <w:rsid w:val="00CF57AE"/>
    <w:rsid w:val="00D13F0B"/>
    <w:rsid w:val="00DD1B13"/>
    <w:rsid w:val="00F5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76677-C4B0-4582-A002-56166B6F3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7A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57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1792</Words>
  <Characters>10216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13</cp:revision>
  <dcterms:created xsi:type="dcterms:W3CDTF">2021-11-02T16:17:00Z</dcterms:created>
  <dcterms:modified xsi:type="dcterms:W3CDTF">2026-09-18T08:20:00Z</dcterms:modified>
</cp:coreProperties>
</file>