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980C96">
      <w:pPr>
        <w:pStyle w:val="6"/>
        <w:keepNext w:val="0"/>
        <w:keepLines w:val="0"/>
        <w:widowControl/>
        <w:suppressLineNumbers w:val="0"/>
      </w:pPr>
      <w:r>
        <w:t>Методическая разработка внеклассного мероприятия кружка</w:t>
      </w:r>
      <w:r>
        <w:rPr>
          <w:rFonts w:hint="default"/>
          <w:lang w:val="ru-RU"/>
        </w:rPr>
        <w:t xml:space="preserve"> </w:t>
      </w:r>
      <w:r>
        <w:rPr>
          <w:lang w:val="ru-RU"/>
        </w:rPr>
        <w:t>естественно</w:t>
      </w:r>
      <w:r>
        <w:rPr>
          <w:rFonts w:hint="default"/>
          <w:lang w:val="ru-RU"/>
        </w:rPr>
        <w:t xml:space="preserve">-научной направленности </w:t>
      </w:r>
      <w:r>
        <w:t xml:space="preserve">посвящена формированию исследовательских компетенций учащихся младшего школьного возраста через изучение свойств глины. В основу занятия положен </w:t>
      </w:r>
      <w:r>
        <w:rPr>
          <w:rStyle w:val="5"/>
        </w:rPr>
        <w:t>исследовательский подход</w:t>
      </w:r>
      <w:r>
        <w:t>, реализуемый через практическую деятельность и знакомство с элементами научного метода.</w:t>
      </w:r>
    </w:p>
    <w:p w14:paraId="4185D8F9">
      <w:pPr>
        <w:pStyle w:val="6"/>
        <w:keepNext w:val="0"/>
        <w:keepLines w:val="0"/>
        <w:widowControl/>
        <w:suppressLineNumbers w:val="0"/>
      </w:pPr>
      <w:r>
        <w:rPr>
          <w:rStyle w:val="5"/>
        </w:rPr>
        <w:t>Новизна разработки</w:t>
      </w:r>
      <w:r>
        <w:t xml:space="preserve"> заключается в интеграции познавательного материала о глине с исследовательской деятельностью, что позволяет учащимся освоить базовые понятия научного познания: гипотеза, метод, эксперимент.</w:t>
      </w:r>
    </w:p>
    <w:p w14:paraId="1AD95124">
      <w:pPr>
        <w:pStyle w:val="6"/>
        <w:keepNext w:val="0"/>
        <w:keepLines w:val="0"/>
        <w:widowControl/>
        <w:suppressLineNumbers w:val="0"/>
      </w:pPr>
      <w:r>
        <w:t xml:space="preserve">В ходе занятия используются различные </w:t>
      </w:r>
      <w:r>
        <w:rPr>
          <w:rStyle w:val="5"/>
        </w:rPr>
        <w:t>образовательные технологии</w:t>
      </w:r>
      <w:r>
        <w:t>: демонстрация мультфильма, работа с презентацией, практические эксперименты с глиной, исследование энциклопедических источников. Особое внимание уделяется формированию у учащихся представлений о различных видах глины, их свойствах и практическом применении.</w:t>
      </w:r>
    </w:p>
    <w:p w14:paraId="1A7D5241">
      <w:pPr>
        <w:pStyle w:val="6"/>
        <w:keepNext w:val="0"/>
        <w:keepLines w:val="0"/>
        <w:widowControl/>
        <w:suppressLineNumbers w:val="0"/>
      </w:pPr>
      <w:r>
        <w:rPr>
          <w:rStyle w:val="5"/>
        </w:rPr>
        <w:t>Практическая значимость</w:t>
      </w:r>
      <w:r>
        <w:t xml:space="preserve"> разработки определяется наличием полного комплекта материалов для проведения занятия: карточки-схемы методов исследования, презентаци</w:t>
      </w:r>
      <w:r>
        <w:rPr>
          <w:lang w:val="ru-RU"/>
        </w:rPr>
        <w:t>я</w:t>
      </w:r>
      <w:r>
        <w:t>, карточки-схемы для фиксации результатов, материалы для экспериментов.</w:t>
      </w:r>
    </w:p>
    <w:p w14:paraId="473298CC">
      <w:pPr>
        <w:pStyle w:val="6"/>
        <w:keepNext w:val="0"/>
        <w:keepLines w:val="0"/>
        <w:widowControl/>
        <w:suppressLineNumbers w:val="0"/>
      </w:pPr>
      <w:r>
        <w:t>Методическая разработка предназначена для педагогов дополнительного образования, учителей начальных классов и руководителей естественно-научных кружков. Может быть использована при организации внеурочной деятельности, проведении исследовательских занятий и экспериментальной работы с учащимися 7–10 лет. Для реализации требуется базовое лабораторное оборудование и образцы различных видов глины.</w:t>
      </w:r>
    </w:p>
    <w:p w14:paraId="0BD7B770">
      <w:pPr>
        <w:pStyle w:val="6"/>
        <w:keepNext w:val="0"/>
        <w:keepLines w:val="0"/>
        <w:widowControl/>
        <w:suppressLineNumbers w:val="0"/>
        <w:rPr>
          <w:rFonts w:hint="default"/>
          <w:lang w:val="ru-RU"/>
        </w:rPr>
      </w:pPr>
      <w:r>
        <w:rPr>
          <w:lang w:val="ru-RU"/>
        </w:rPr>
        <w:t>Ссылка</w:t>
      </w:r>
      <w:r>
        <w:rPr>
          <w:rFonts w:hint="default"/>
          <w:lang w:val="ru-RU"/>
        </w:rPr>
        <w:t xml:space="preserve"> на разработку: </w:t>
      </w: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"https://drive.google.com/drive/folders/1xjzzAPmXmdmlVV3947ocwv2aUQz75Tgt?usp=sharing" </w:instrText>
      </w:r>
      <w:r>
        <w:rPr>
          <w:rFonts w:hint="default"/>
          <w:lang w:val="ru-RU"/>
        </w:rPr>
        <w:fldChar w:fldCharType="separate"/>
      </w:r>
      <w:r>
        <w:rPr>
          <w:rStyle w:val="4"/>
          <w:rFonts w:hint="default"/>
          <w:lang w:val="ru-RU"/>
        </w:rPr>
        <w:t>https://drive.google.com/drive/folders/1xjzzAPmXmdmlVV3947ocwv2aUQz75Tgt?usp=sharing</w:t>
      </w:r>
      <w:r>
        <w:rPr>
          <w:rFonts w:hint="default"/>
          <w:lang w:val="ru-RU"/>
        </w:rPr>
        <w:fldChar w:fldCharType="end"/>
      </w:r>
    </w:p>
    <w:p w14:paraId="0AC67455">
      <w:pPr>
        <w:pStyle w:val="6"/>
        <w:keepNext w:val="0"/>
        <w:keepLines w:val="0"/>
        <w:widowControl/>
        <w:suppressLineNumbers w:val="0"/>
        <w:rPr>
          <w:rFonts w:hint="default"/>
          <w:lang w:val="ru-RU"/>
        </w:rPr>
      </w:pPr>
      <w:bookmarkStart w:id="0" w:name="_GoBack"/>
      <w:bookmarkEnd w:id="0"/>
    </w:p>
    <w:p w14:paraId="591A9EC4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404944"/>
    <w:rsid w:val="238020F0"/>
    <w:rsid w:val="6DAC0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iPriority w:val="0"/>
    <w:rPr>
      <w:color w:val="0000FF"/>
      <w:u w:val="single"/>
    </w:rPr>
  </w:style>
  <w:style w:type="character" w:styleId="5">
    <w:name w:val="Strong"/>
    <w:basedOn w:val="2"/>
    <w:qFormat/>
    <w:uiPriority w:val="0"/>
    <w:rPr>
      <w:b/>
      <w:bCs/>
    </w:rPr>
  </w:style>
  <w:style w:type="paragraph" w:styleId="6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24</TotalTime>
  <ScaleCrop>false</ScaleCrop>
  <LinksUpToDate>false</LinksUpToDate>
  <CharactersWithSpaces>0</CharactersWithSpaces>
  <Application>WPS Office_12.1.0.27458_F1E327BC-269C-435d-A152-05C5408002CA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2026-08-05T18:48:39Z</dcterms:created>
  <dc:creator>админ</dc:creator>
  <cp:lastModifiedBy>админ</cp:lastModifiedBy>
  <dcterms:modified xsi:type="dcterms:W3CDTF">2026-08-05T19:13:44Z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1049-12.1.0.27458</vt:lpwstr>
  </property>
  <property fmtid="{D5CDD505-2E9C-101B-9397-08002B2CF9AE}" pid="3" name="KSOTemplateDocerSaveRecord">
    <vt:lpwstr>eyJoZGlkIjoiMmNjYzllMTllNTU5MDA1MjhlNDk4YTJhNTg5ZGVjYzIiLCJ1c2VySWQiOiI4NDIzMTEzNDkyODkifQ==</vt:lpwstr>
  </property>
  <property fmtid="{D5CDD505-2E9C-101B-9397-08002B2CF9AE}" pid="4" name="ICV">
    <vt:lpwstr>532E790650D94F9193985D128437258A_12</vt:lpwstr>
  </property>
</Properties>
</file>