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735336" w14:textId="77777777" w:rsidR="004D3BE7" w:rsidRPr="004D3BE7" w:rsidRDefault="004D3BE7" w:rsidP="004D3B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4D3BE7">
        <w:rPr>
          <w:rFonts w:ascii="Times New Roman" w:hAnsi="Times New Roman" w:cs="Times New Roman"/>
          <w:sz w:val="24"/>
          <w:szCs w:val="24"/>
        </w:rPr>
        <w:t> </w:t>
      </w:r>
      <w:r w:rsidRPr="00346DF6">
        <w:rPr>
          <w:rFonts w:ascii="Times New Roman" w:hAnsi="Times New Roman" w:cs="Times New Roman"/>
          <w:b/>
          <w:sz w:val="24"/>
          <w:szCs w:val="24"/>
        </w:rPr>
        <w:t>«Твой выбор — твоя ответственность»</w:t>
      </w:r>
    </w:p>
    <w:p w14:paraId="36EB7922" w14:textId="6E9787F0" w:rsidR="004D3BE7" w:rsidRPr="004D3BE7" w:rsidRDefault="004D3BE7" w:rsidP="004D3B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Классы/Аудитория:</w:t>
      </w:r>
      <w:r w:rsidRPr="004D3BE7">
        <w:rPr>
          <w:rFonts w:ascii="Times New Roman" w:hAnsi="Times New Roman" w:cs="Times New Roman"/>
          <w:sz w:val="24"/>
          <w:szCs w:val="24"/>
        </w:rPr>
        <w:t> [8-9 классы]</w:t>
      </w:r>
      <w:r w:rsidRPr="004D3BE7">
        <w:rPr>
          <w:rFonts w:ascii="Times New Roman" w:hAnsi="Times New Roman" w:cs="Times New Roman"/>
          <w:sz w:val="24"/>
          <w:szCs w:val="24"/>
        </w:rPr>
        <w:br/>
      </w:r>
      <w:r w:rsidRPr="004D3BE7">
        <w:rPr>
          <w:rFonts w:ascii="Times New Roman" w:hAnsi="Times New Roman" w:cs="Times New Roman"/>
          <w:b/>
          <w:bCs/>
          <w:sz w:val="24"/>
          <w:szCs w:val="24"/>
        </w:rPr>
        <w:t>Цель занятия:</w:t>
      </w:r>
      <w:r w:rsidRPr="004D3BE7">
        <w:rPr>
          <w:rFonts w:ascii="Times New Roman" w:hAnsi="Times New Roman" w:cs="Times New Roman"/>
          <w:sz w:val="24"/>
          <w:szCs w:val="24"/>
        </w:rPr>
        <w:t> Формирование у несовершеннолетних осознанного правового поведения и ответственности за свои поступки.</w:t>
      </w:r>
    </w:p>
    <w:p w14:paraId="0292CB9F" w14:textId="77777777" w:rsidR="004D3BE7" w:rsidRPr="004D3BE7" w:rsidRDefault="004D3BE7" w:rsidP="004D3B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549A4410" w14:textId="77777777" w:rsidR="004D3BE7" w:rsidRPr="004D3BE7" w:rsidRDefault="004D3BE7" w:rsidP="004D3BE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t>Актуализировать знания учащихся об административной и уголовной ответственности несовершеннолетних.</w:t>
      </w:r>
    </w:p>
    <w:p w14:paraId="3D320796" w14:textId="77777777" w:rsidR="004D3BE7" w:rsidRPr="004D3BE7" w:rsidRDefault="004D3BE7" w:rsidP="004D3BE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t xml:space="preserve">Развеять популярные мифы о «безопасности» ПАВ, </w:t>
      </w:r>
      <w:proofErr w:type="spellStart"/>
      <w:r w:rsidRPr="004D3BE7">
        <w:rPr>
          <w:rFonts w:ascii="Times New Roman" w:hAnsi="Times New Roman" w:cs="Times New Roman"/>
          <w:sz w:val="24"/>
          <w:szCs w:val="24"/>
        </w:rPr>
        <w:t>вейпов</w:t>
      </w:r>
      <w:proofErr w:type="spellEnd"/>
      <w:r w:rsidRPr="004D3BE7">
        <w:rPr>
          <w:rFonts w:ascii="Times New Roman" w:hAnsi="Times New Roman" w:cs="Times New Roman"/>
          <w:sz w:val="24"/>
          <w:szCs w:val="24"/>
        </w:rPr>
        <w:t xml:space="preserve"> и алкоголя.</w:t>
      </w:r>
    </w:p>
    <w:p w14:paraId="4359D3F1" w14:textId="77777777" w:rsidR="004D3BE7" w:rsidRPr="004D3BE7" w:rsidRDefault="004D3BE7" w:rsidP="004D3BE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t>Сформировать у подростков понимание необратимости последствий противоправных действий для будущей жизни (биография, судимость).</w:t>
      </w:r>
    </w:p>
    <w:p w14:paraId="6824A535" w14:textId="79692CB6" w:rsidR="004D3BE7" w:rsidRPr="004D3BE7" w:rsidRDefault="004D3BE7" w:rsidP="004D3B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Форма проведения:</w:t>
      </w:r>
      <w:r w:rsidRPr="004D3BE7">
        <w:rPr>
          <w:rFonts w:ascii="Times New Roman" w:hAnsi="Times New Roman" w:cs="Times New Roman"/>
          <w:sz w:val="24"/>
          <w:szCs w:val="24"/>
        </w:rPr>
        <w:t xml:space="preserve"> Интерактивная беседа </w:t>
      </w:r>
    </w:p>
    <w:p w14:paraId="77286170" w14:textId="77777777" w:rsidR="004D3BE7" w:rsidRPr="004D3BE7" w:rsidRDefault="004D3BE7" w:rsidP="004D3B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Ход занятия</w:t>
      </w:r>
    </w:p>
    <w:p w14:paraId="632EF601" w14:textId="77777777" w:rsidR="004D3BE7" w:rsidRPr="004D3BE7" w:rsidRDefault="004D3BE7" w:rsidP="004D3B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1. Организационный момент и введение в тему (1 минута)</w:t>
      </w:r>
    </w:p>
    <w:p w14:paraId="3FCA1871" w14:textId="77777777" w:rsidR="00B26871" w:rsidRDefault="004D3BE7" w:rsidP="004D3B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t xml:space="preserve">Приветствие участников. Объявление темы встречи: «Твой выбор — твоя ответственность». </w:t>
      </w:r>
    </w:p>
    <w:p w14:paraId="1BA068FF" w14:textId="6B7624A7" w:rsidR="004D3BE7" w:rsidRDefault="00B26871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</w:t>
      </w:r>
      <w:r w:rsidRPr="00B26871">
        <w:rPr>
          <w:rFonts w:ascii="Times New Roman" w:hAnsi="Times New Roman" w:cs="Times New Roman"/>
          <w:sz w:val="24"/>
          <w:szCs w:val="24"/>
        </w:rPr>
        <w:t xml:space="preserve"> </w:t>
      </w:r>
      <w:r w:rsidRPr="004D3BE7">
        <w:rPr>
          <w:rFonts w:ascii="Times New Roman" w:hAnsi="Times New Roman" w:cs="Times New Roman"/>
          <w:sz w:val="24"/>
          <w:szCs w:val="24"/>
        </w:rPr>
        <w:t>обозначает</w:t>
      </w:r>
      <w:r w:rsidR="004D3BE7" w:rsidRPr="004D3BE7">
        <w:rPr>
          <w:rFonts w:ascii="Times New Roman" w:hAnsi="Times New Roman" w:cs="Times New Roman"/>
          <w:sz w:val="24"/>
          <w:szCs w:val="24"/>
        </w:rPr>
        <w:t xml:space="preserve"> формат разговора: честно, кратко и по делу.</w:t>
      </w:r>
    </w:p>
    <w:p w14:paraId="53A78193" w14:textId="07DE94B0" w:rsidR="007F45EA" w:rsidRPr="007F45EA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45EA" w:rsidRPr="007F45EA">
        <w:rPr>
          <w:rFonts w:ascii="Times New Roman" w:hAnsi="Times New Roman" w:cs="Times New Roman"/>
          <w:sz w:val="24"/>
          <w:szCs w:val="24"/>
        </w:rPr>
        <w:t>«Здравствуйте, ребята! Рада видеть вас всех сегодня. Спасибо, что пришли и готовы немного поболтать не про оценки и домашние задания, а про то, что в жизни бывает по</w:t>
      </w:r>
      <w:r w:rsidR="007F45EA" w:rsidRPr="007F45EA">
        <w:rPr>
          <w:rFonts w:ascii="Times New Roman" w:hAnsi="Times New Roman" w:cs="Times New Roman"/>
          <w:sz w:val="24"/>
          <w:szCs w:val="24"/>
        </w:rPr>
        <w:noBreakHyphen/>
        <w:t>настоящему важно.</w:t>
      </w:r>
    </w:p>
    <w:p w14:paraId="5C22B58C" w14:textId="77777777" w:rsidR="007F45EA" w:rsidRPr="007F45EA" w:rsidRDefault="007F45EA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5EA">
        <w:rPr>
          <w:rFonts w:ascii="Times New Roman" w:hAnsi="Times New Roman" w:cs="Times New Roman"/>
          <w:sz w:val="24"/>
          <w:szCs w:val="24"/>
        </w:rPr>
        <w:t xml:space="preserve">Сегодня у нас встреча с очень точной, но непростой темой: </w:t>
      </w:r>
      <w:r w:rsidRPr="007F45EA">
        <w:rPr>
          <w:rFonts w:ascii="Times New Roman" w:hAnsi="Times New Roman" w:cs="Times New Roman"/>
          <w:b/>
          <w:bCs/>
          <w:sz w:val="24"/>
          <w:szCs w:val="24"/>
        </w:rPr>
        <w:t>«Твой выбор — твоя ответственность»</w:t>
      </w:r>
      <w:r w:rsidRPr="007F45EA">
        <w:rPr>
          <w:rFonts w:ascii="Times New Roman" w:hAnsi="Times New Roman" w:cs="Times New Roman"/>
          <w:sz w:val="24"/>
          <w:szCs w:val="24"/>
        </w:rPr>
        <w:t>.</w:t>
      </w:r>
    </w:p>
    <w:p w14:paraId="3A9BB133" w14:textId="77777777" w:rsidR="007F45EA" w:rsidRPr="007F45EA" w:rsidRDefault="007F45EA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5EA">
        <w:rPr>
          <w:rFonts w:ascii="Times New Roman" w:hAnsi="Times New Roman" w:cs="Times New Roman"/>
          <w:sz w:val="24"/>
          <w:szCs w:val="24"/>
        </w:rPr>
        <w:t>Мы будем говорить о том, как наши решения — даже самые маленькие — меняют день, настроение и отношения с другими людьми. Например, выбрать: отправить смешную картинку или сначала подумать, не обидит ли она кого</w:t>
      </w:r>
      <w:r w:rsidRPr="007F45EA">
        <w:rPr>
          <w:rFonts w:ascii="Times New Roman" w:hAnsi="Times New Roman" w:cs="Times New Roman"/>
          <w:sz w:val="24"/>
          <w:szCs w:val="24"/>
        </w:rPr>
        <w:noBreakHyphen/>
        <w:t>то; сказать правду, когда ошибся, или промолчать; помочь другу или сделать вид, что не заметил.</w:t>
      </w:r>
    </w:p>
    <w:p w14:paraId="01E9B63E" w14:textId="77777777" w:rsidR="007F45EA" w:rsidRPr="007F45EA" w:rsidRDefault="007F45EA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5EA">
        <w:rPr>
          <w:rFonts w:ascii="Times New Roman" w:hAnsi="Times New Roman" w:cs="Times New Roman"/>
          <w:sz w:val="24"/>
          <w:szCs w:val="24"/>
        </w:rPr>
        <w:t xml:space="preserve">Сразу скажу про формат нашего разговора: </w:t>
      </w:r>
      <w:r w:rsidRPr="007F45EA">
        <w:rPr>
          <w:rFonts w:ascii="Times New Roman" w:hAnsi="Times New Roman" w:cs="Times New Roman"/>
          <w:b/>
          <w:bCs/>
          <w:sz w:val="24"/>
          <w:szCs w:val="24"/>
        </w:rPr>
        <w:t>честно, кратко и по делу</w:t>
      </w:r>
      <w:r w:rsidRPr="007F45EA">
        <w:rPr>
          <w:rFonts w:ascii="Times New Roman" w:hAnsi="Times New Roman" w:cs="Times New Roman"/>
          <w:sz w:val="24"/>
          <w:szCs w:val="24"/>
        </w:rPr>
        <w:t>.</w:t>
      </w:r>
    </w:p>
    <w:p w14:paraId="7E010B49" w14:textId="77777777" w:rsidR="007F45EA" w:rsidRPr="007F45EA" w:rsidRDefault="007F45EA" w:rsidP="00BC627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5EA">
        <w:rPr>
          <w:rFonts w:ascii="Times New Roman" w:hAnsi="Times New Roman" w:cs="Times New Roman"/>
          <w:b/>
          <w:bCs/>
          <w:sz w:val="24"/>
          <w:szCs w:val="24"/>
        </w:rPr>
        <w:t>Честно</w:t>
      </w:r>
      <w:r w:rsidRPr="007F45EA">
        <w:rPr>
          <w:rFonts w:ascii="Times New Roman" w:hAnsi="Times New Roman" w:cs="Times New Roman"/>
          <w:sz w:val="24"/>
          <w:szCs w:val="24"/>
        </w:rPr>
        <w:t> — я не буду читать нотации и говорить «так правильно, а так неправильно». Хочу услышать ваши мысли. Если у вас другое мнение — это нормально, главное, чтобы мы друг друга слышали.</w:t>
      </w:r>
    </w:p>
    <w:p w14:paraId="091AFA84" w14:textId="77777777" w:rsidR="007F45EA" w:rsidRPr="007F45EA" w:rsidRDefault="007F45EA" w:rsidP="00BC627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5EA">
        <w:rPr>
          <w:rFonts w:ascii="Times New Roman" w:hAnsi="Times New Roman" w:cs="Times New Roman"/>
          <w:b/>
          <w:bCs/>
          <w:sz w:val="24"/>
          <w:szCs w:val="24"/>
        </w:rPr>
        <w:t>Кратко</w:t>
      </w:r>
      <w:r w:rsidRPr="007F45EA">
        <w:rPr>
          <w:rFonts w:ascii="Times New Roman" w:hAnsi="Times New Roman" w:cs="Times New Roman"/>
          <w:sz w:val="24"/>
          <w:szCs w:val="24"/>
        </w:rPr>
        <w:t> — не будем затягивать, я буду давать короткие примеры, а вы — короткие ответы.</w:t>
      </w:r>
    </w:p>
    <w:p w14:paraId="6B096242" w14:textId="77777777" w:rsidR="007F45EA" w:rsidRPr="007F45EA" w:rsidRDefault="007F45EA" w:rsidP="00BC627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5EA">
        <w:rPr>
          <w:rFonts w:ascii="Times New Roman" w:hAnsi="Times New Roman" w:cs="Times New Roman"/>
          <w:b/>
          <w:bCs/>
          <w:sz w:val="24"/>
          <w:szCs w:val="24"/>
        </w:rPr>
        <w:t>По делу</w:t>
      </w:r>
      <w:r w:rsidRPr="007F45EA">
        <w:rPr>
          <w:rFonts w:ascii="Times New Roman" w:hAnsi="Times New Roman" w:cs="Times New Roman"/>
          <w:sz w:val="24"/>
          <w:szCs w:val="24"/>
        </w:rPr>
        <w:t> — стараемся не уходить в споры ради спора, а обсуждать именно ситуации, которые реально случаются в школе и не только.</w:t>
      </w:r>
    </w:p>
    <w:p w14:paraId="620B62AE" w14:textId="77777777" w:rsidR="007F45EA" w:rsidRPr="007F45EA" w:rsidRDefault="007F45EA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5EA">
        <w:rPr>
          <w:rFonts w:ascii="Times New Roman" w:hAnsi="Times New Roman" w:cs="Times New Roman"/>
          <w:sz w:val="24"/>
          <w:szCs w:val="24"/>
        </w:rPr>
        <w:t>Чтобы всем было спокойнее, напомню пару простых правил:</w:t>
      </w:r>
    </w:p>
    <w:p w14:paraId="69D58BD8" w14:textId="77777777" w:rsidR="007F45EA" w:rsidRPr="007F45EA" w:rsidRDefault="007F45EA" w:rsidP="00BC6275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5EA">
        <w:rPr>
          <w:rFonts w:ascii="Times New Roman" w:hAnsi="Times New Roman" w:cs="Times New Roman"/>
          <w:sz w:val="24"/>
          <w:szCs w:val="24"/>
        </w:rPr>
        <w:t>Говорим по очереди, не перебиваем.</w:t>
      </w:r>
    </w:p>
    <w:p w14:paraId="4062C71E" w14:textId="77777777" w:rsidR="007F45EA" w:rsidRPr="007F45EA" w:rsidRDefault="007F45EA" w:rsidP="00BC6275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5EA">
        <w:rPr>
          <w:rFonts w:ascii="Times New Roman" w:hAnsi="Times New Roman" w:cs="Times New Roman"/>
          <w:sz w:val="24"/>
          <w:szCs w:val="24"/>
        </w:rPr>
        <w:t>Уважаем чужое мнение: можно не соглашаться, но без насмешек.</w:t>
      </w:r>
    </w:p>
    <w:p w14:paraId="287DA816" w14:textId="77777777" w:rsidR="007F45EA" w:rsidRPr="007F45EA" w:rsidRDefault="007F45EA" w:rsidP="00BC6275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5EA">
        <w:rPr>
          <w:rFonts w:ascii="Times New Roman" w:hAnsi="Times New Roman" w:cs="Times New Roman"/>
          <w:sz w:val="24"/>
          <w:szCs w:val="24"/>
        </w:rPr>
        <w:t>Если какая</w:t>
      </w:r>
      <w:proofErr w:type="gramStart"/>
      <w:r w:rsidRPr="007F45EA">
        <w:rPr>
          <w:rFonts w:ascii="Times New Roman" w:hAnsi="Times New Roman" w:cs="Times New Roman"/>
          <w:sz w:val="24"/>
          <w:szCs w:val="24"/>
        </w:rPr>
        <w:noBreakHyphen/>
      </w:r>
      <w:proofErr w:type="gramEnd"/>
      <w:r w:rsidRPr="007F45EA">
        <w:rPr>
          <w:rFonts w:ascii="Times New Roman" w:hAnsi="Times New Roman" w:cs="Times New Roman"/>
          <w:sz w:val="24"/>
          <w:szCs w:val="24"/>
        </w:rPr>
        <w:t>то тема вдруг станет слишком личной или неприятной — можно просто сказать: «Я не хочу об этом» — и мы спокойно пройдём дальше.</w:t>
      </w:r>
    </w:p>
    <w:p w14:paraId="77A613D4" w14:textId="77777777" w:rsidR="007F45EA" w:rsidRPr="007F45EA" w:rsidRDefault="007F45EA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5EA">
        <w:rPr>
          <w:rFonts w:ascii="Times New Roman" w:hAnsi="Times New Roman" w:cs="Times New Roman"/>
          <w:sz w:val="24"/>
          <w:szCs w:val="24"/>
        </w:rPr>
        <w:t xml:space="preserve">Для начала — одно маленькое упражнение, чтобы немного «разогреться». Сейчас я попрошу каждого сказать одно предложение по схеме: </w:t>
      </w:r>
      <w:r w:rsidRPr="007F45EA">
        <w:rPr>
          <w:rFonts w:ascii="Times New Roman" w:hAnsi="Times New Roman" w:cs="Times New Roman"/>
          <w:i/>
          <w:iCs/>
          <w:sz w:val="24"/>
          <w:szCs w:val="24"/>
        </w:rPr>
        <w:t>«Сегодня я выбрал(а)… и чувствую…»</w:t>
      </w:r>
      <w:r w:rsidRPr="007F45EA">
        <w:rPr>
          <w:rFonts w:ascii="Times New Roman" w:hAnsi="Times New Roman" w:cs="Times New Roman"/>
          <w:sz w:val="24"/>
          <w:szCs w:val="24"/>
        </w:rPr>
        <w:t xml:space="preserve">. Например: </w:t>
      </w:r>
      <w:r w:rsidRPr="007F45EA">
        <w:rPr>
          <w:rFonts w:ascii="Times New Roman" w:hAnsi="Times New Roman" w:cs="Times New Roman"/>
          <w:i/>
          <w:iCs/>
          <w:sz w:val="24"/>
          <w:szCs w:val="24"/>
        </w:rPr>
        <w:t>«Сегодня я выбрал сесть рядом с другом и чувствую, что мне спокойнее»</w:t>
      </w:r>
      <w:r w:rsidRPr="007F45EA">
        <w:rPr>
          <w:rFonts w:ascii="Times New Roman" w:hAnsi="Times New Roman" w:cs="Times New Roman"/>
          <w:sz w:val="24"/>
          <w:szCs w:val="24"/>
        </w:rPr>
        <w:t xml:space="preserve"> или </w:t>
      </w:r>
      <w:r w:rsidRPr="007F45EA">
        <w:rPr>
          <w:rFonts w:ascii="Times New Roman" w:hAnsi="Times New Roman" w:cs="Times New Roman"/>
          <w:i/>
          <w:iCs/>
          <w:sz w:val="24"/>
          <w:szCs w:val="24"/>
        </w:rPr>
        <w:t>«Сегодня я выбрал не спорить на перемене и чувствую, что день идёт лучше»</w:t>
      </w:r>
      <w:r w:rsidRPr="007F45EA">
        <w:rPr>
          <w:rFonts w:ascii="Times New Roman" w:hAnsi="Times New Roman" w:cs="Times New Roman"/>
          <w:sz w:val="24"/>
          <w:szCs w:val="24"/>
        </w:rPr>
        <w:t>. Это не проверка и не оценка, просто чтобы почувствовать, как выбор сразу влияет на нас.</w:t>
      </w:r>
    </w:p>
    <w:p w14:paraId="73E8AFF0" w14:textId="686744FC" w:rsidR="004D3BE7" w:rsidRPr="004D3BE7" w:rsidRDefault="004D3BE7" w:rsidP="004D3B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 xml:space="preserve">2. Основная часть. Блоки информации </w:t>
      </w:r>
    </w:p>
    <w:p w14:paraId="40B277F5" w14:textId="2A3A0D86" w:rsidR="004D3BE7" w:rsidRDefault="004D3BE7" w:rsidP="00BC627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 xml:space="preserve">Блок 1. ПАВ — цена «за компанию» </w:t>
      </w:r>
    </w:p>
    <w:p w14:paraId="10258C2C" w14:textId="5F1F7BDB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Цель блока:</w:t>
      </w:r>
      <w:r w:rsidRPr="00BC6275">
        <w:rPr>
          <w:rFonts w:ascii="Times New Roman" w:hAnsi="Times New Roman" w:cs="Times New Roman"/>
          <w:sz w:val="24"/>
          <w:szCs w:val="24"/>
        </w:rPr>
        <w:t xml:space="preserve"> разрушить иллюзию «безобидного разового употребления», показать реальные юридические и репутационные последствия, сформировать установку: «согласиться “за компанию” — это уже выбор с высокой ценой».</w:t>
      </w:r>
    </w:p>
    <w:p w14:paraId="2F242829" w14:textId="77777777" w:rsidR="004D3BE7" w:rsidRPr="004D3BE7" w:rsidRDefault="004D3BE7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i/>
          <w:iCs/>
          <w:sz w:val="24"/>
          <w:szCs w:val="24"/>
        </w:rPr>
        <w:t>Обсуждаемые вопросы:</w:t>
      </w:r>
    </w:p>
    <w:p w14:paraId="19256791" w14:textId="77777777" w:rsidR="004D3BE7" w:rsidRPr="004D3BE7" w:rsidRDefault="004D3BE7" w:rsidP="00BC6275">
      <w:pPr>
        <w:numPr>
          <w:ilvl w:val="1"/>
          <w:numId w:val="3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t>Иллюзия безопасности разового употребления («просто попробовать»).</w:t>
      </w:r>
    </w:p>
    <w:p w14:paraId="4B02E1C5" w14:textId="77777777" w:rsidR="004D3BE7" w:rsidRPr="004D3BE7" w:rsidRDefault="004D3BE7" w:rsidP="00BC6275">
      <w:pPr>
        <w:numPr>
          <w:ilvl w:val="1"/>
          <w:numId w:val="3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t>Юридические последствия: наступление ответственности с [напомнить возраст, обычно с 16 лет, по тяжким статьям с 14 лет].</w:t>
      </w:r>
    </w:p>
    <w:p w14:paraId="489C0FF8" w14:textId="76DAB2DC" w:rsidR="004D3BE7" w:rsidRDefault="004D3BE7" w:rsidP="00BC6275">
      <w:pPr>
        <w:numPr>
          <w:ilvl w:val="1"/>
          <w:numId w:val="3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lastRenderedPageBreak/>
        <w:t>Репутационные риски: «пятно» в биографии (судимость) закрывает двери в вузы, престижные профессии и госструктуры навсегда.</w:t>
      </w:r>
    </w:p>
    <w:p w14:paraId="332585FD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Ход блока (ориентир по времени: 12–15 минут)</w:t>
      </w:r>
    </w:p>
    <w:p w14:paraId="4191FA99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Шаг 1. Вводная ситуация и вопрос на размышление (2–3 минуты)</w:t>
      </w:r>
    </w:p>
    <w:p w14:paraId="1847A88F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noBreakHyphen/>
        <w:t>психолог:</w:t>
      </w:r>
      <w:r w:rsidRPr="00BC6275">
        <w:rPr>
          <w:rFonts w:ascii="Times New Roman" w:hAnsi="Times New Roman" w:cs="Times New Roman"/>
          <w:sz w:val="24"/>
          <w:szCs w:val="24"/>
        </w:rPr>
        <w:br/>
        <w:t>«Представьте типичную историю: компания, кто</w:t>
      </w:r>
      <w:r w:rsidRPr="00BC6275">
        <w:rPr>
          <w:rFonts w:ascii="Times New Roman" w:hAnsi="Times New Roman" w:cs="Times New Roman"/>
          <w:sz w:val="24"/>
          <w:szCs w:val="24"/>
        </w:rPr>
        <w:noBreakHyphen/>
        <w:t>то достаёт “просто попробовать”, звучит: “Да ладно, один раз не считается”, “Никто не узнает”, “Все пробуют”. И вот уже кто</w:t>
      </w:r>
      <w:r w:rsidRPr="00BC6275">
        <w:rPr>
          <w:rFonts w:ascii="Times New Roman" w:hAnsi="Times New Roman" w:cs="Times New Roman"/>
          <w:sz w:val="24"/>
          <w:szCs w:val="24"/>
        </w:rPr>
        <w:noBreakHyphen/>
        <w:t>то соглашается “за компанию”.</w:t>
      </w:r>
    </w:p>
    <w:p w14:paraId="101A3BC9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>Поднимите руку, кто слышал такие фразы или видел, как кто</w:t>
      </w:r>
      <w:r w:rsidRPr="00BC6275">
        <w:rPr>
          <w:rFonts w:ascii="Times New Roman" w:hAnsi="Times New Roman" w:cs="Times New Roman"/>
          <w:sz w:val="24"/>
          <w:szCs w:val="24"/>
        </w:rPr>
        <w:noBreakHyphen/>
        <w:t>то так уговаривает. (Пауза, кивок: “Да, это очень частая история, поэтому и говорим об этом”.)</w:t>
      </w:r>
    </w:p>
    <w:p w14:paraId="59744C95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>Сегодня мы разберём, сколько на самом деле стоит этот “один раз”. И почему “за компанию” — это не про отсутствие выбора, а про выбор, который делают под давлением».</w:t>
      </w:r>
    </w:p>
    <w:p w14:paraId="6313F4F0" w14:textId="77777777" w:rsid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 xml:space="preserve">Шаг 2. Иллюзия безопасности разового употребления («просто попробовать») </w:t>
      </w:r>
    </w:p>
    <w:p w14:paraId="7FECF467" w14:textId="3535914D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6275">
        <w:rPr>
          <w:rFonts w:ascii="Times New Roman" w:hAnsi="Times New Roman" w:cs="Times New Roman"/>
          <w:bCs/>
          <w:sz w:val="24"/>
          <w:szCs w:val="24"/>
        </w:rPr>
        <w:t>(4–5 минут)</w:t>
      </w:r>
    </w:p>
    <w:p w14:paraId="40691917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Формат:</w:t>
      </w:r>
      <w:r w:rsidRPr="00BC6275">
        <w:rPr>
          <w:rFonts w:ascii="Times New Roman" w:hAnsi="Times New Roman" w:cs="Times New Roman"/>
          <w:sz w:val="24"/>
          <w:szCs w:val="24"/>
        </w:rPr>
        <w:t xml:space="preserve"> мини</w:t>
      </w:r>
      <w:r w:rsidRPr="00BC6275">
        <w:rPr>
          <w:rFonts w:ascii="Times New Roman" w:hAnsi="Times New Roman" w:cs="Times New Roman"/>
          <w:sz w:val="24"/>
          <w:szCs w:val="24"/>
        </w:rPr>
        <w:noBreakHyphen/>
        <w:t>обсуждение + 2 коротких примера.</w:t>
      </w:r>
    </w:p>
    <w:p w14:paraId="1AF462FF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Вопросы группе:</w:t>
      </w:r>
    </w:p>
    <w:p w14:paraId="2C8689BC" w14:textId="77777777" w:rsidR="00BC6275" w:rsidRPr="00BC6275" w:rsidRDefault="00BC6275" w:rsidP="00BC6275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>«Что обычно говорят, чтобы убедить “просто попробовать”?» (записать на доске 3–4 фразы: «один раз не страшно», «это не наркотик», «все делают», «никто не узнает»).</w:t>
      </w:r>
    </w:p>
    <w:p w14:paraId="405EB482" w14:textId="77777777" w:rsidR="00BC6275" w:rsidRPr="00BC6275" w:rsidRDefault="00BC6275" w:rsidP="00BC6275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>«А что в этих фразах звучит как обещание безопасности? И где тут подвох?»</w:t>
      </w:r>
    </w:p>
    <w:p w14:paraId="3AFE29F8" w14:textId="77777777" w:rsidR="00B5644F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Мини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noBreakHyphen/>
        <w:t>разъяснение (коротко и без запугивания):</w:t>
      </w:r>
    </w:p>
    <w:p w14:paraId="0C3FB672" w14:textId="439CF06D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>«Иллюзия “безопасно, потому что один раз” строится на трёх вещах: незнании, желании быть своим и вере в контроль. Но биология и психология работают иначе:</w:t>
      </w:r>
    </w:p>
    <w:p w14:paraId="0346F761" w14:textId="77777777" w:rsidR="00BC6275" w:rsidRPr="00BC6275" w:rsidRDefault="00BC6275" w:rsidP="00BC6275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Один раз может быть точкой входа в зависимость.</w:t>
      </w:r>
      <w:r w:rsidRPr="00BC6275">
        <w:rPr>
          <w:rFonts w:ascii="Times New Roman" w:hAnsi="Times New Roman" w:cs="Times New Roman"/>
          <w:sz w:val="24"/>
          <w:szCs w:val="24"/>
        </w:rPr>
        <w:t xml:space="preserve"> Для подростков риск выше: мозг ещё формируется, и привыкание может наступать быстрее.</w:t>
      </w:r>
    </w:p>
    <w:p w14:paraId="548CEE0C" w14:textId="77777777" w:rsidR="00BC6275" w:rsidRPr="00BC6275" w:rsidRDefault="00BC6275" w:rsidP="00BC6275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Невозможно предсказать реакцию организма.</w:t>
      </w:r>
      <w:r w:rsidRPr="00BC6275">
        <w:rPr>
          <w:rFonts w:ascii="Times New Roman" w:hAnsi="Times New Roman" w:cs="Times New Roman"/>
          <w:sz w:val="24"/>
          <w:szCs w:val="24"/>
        </w:rPr>
        <w:t xml:space="preserve"> Даже “безобидная” доза может вызвать острую реакцию, отравление, потерю контроля.</w:t>
      </w:r>
    </w:p>
    <w:p w14:paraId="3D9529D7" w14:textId="77777777" w:rsidR="00BC6275" w:rsidRPr="00BC6275" w:rsidRDefault="00BC6275" w:rsidP="00BC6275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Социальный крючок:</w:t>
      </w:r>
      <w:r w:rsidRPr="00BC6275">
        <w:rPr>
          <w:rFonts w:ascii="Times New Roman" w:hAnsi="Times New Roman" w:cs="Times New Roman"/>
          <w:sz w:val="24"/>
          <w:szCs w:val="24"/>
        </w:rPr>
        <w:t xml:space="preserve"> после “одного раза” сложнее сказать “нет” в следующий раз, потому что уже “свой” в этой группе.</w:t>
      </w:r>
    </w:p>
    <w:p w14:paraId="1E72E1AB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 xml:space="preserve">Важно: мы не говорим, что “один раз = зависимость”. Мы говорим, что 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t>гарантий безопасности нет</w:t>
      </w:r>
      <w:r w:rsidRPr="00BC6275">
        <w:rPr>
          <w:rFonts w:ascii="Times New Roman" w:hAnsi="Times New Roman" w:cs="Times New Roman"/>
          <w:sz w:val="24"/>
          <w:szCs w:val="24"/>
        </w:rPr>
        <w:t>, и “просто попробовать” — это риск, который человек берёт на себя».</w:t>
      </w:r>
    </w:p>
    <w:p w14:paraId="38481851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Пример из жизни (нейтрально, без деталей):</w:t>
      </w:r>
      <w:r w:rsidRPr="00BC6275">
        <w:rPr>
          <w:rFonts w:ascii="Times New Roman" w:hAnsi="Times New Roman" w:cs="Times New Roman"/>
          <w:sz w:val="24"/>
          <w:szCs w:val="24"/>
        </w:rPr>
        <w:br/>
        <w:t>«Бывает, что подросток соглашается “за компанию”, а потом не помнит, что делал, или попадает в ситуацию, где ему страшно и стыдно. И самое обидное: он не может отмотать назад и сказать “я не хотел”».</w:t>
      </w:r>
    </w:p>
    <w:p w14:paraId="782624BD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Шаг 3. Юридические последствия (3–4 минуты)</w:t>
      </w:r>
    </w:p>
    <w:p w14:paraId="4CD24098" w14:textId="77777777" w:rsidR="00B5644F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noBreakHyphen/>
        <w:t>психолог (чётко, по пунктам):</w:t>
      </w:r>
    </w:p>
    <w:p w14:paraId="6A5C5B79" w14:textId="3904D49F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>«Теперь про то, что часто не учитывают: даже “один раз” может иметь юридические последствия.</w:t>
      </w:r>
    </w:p>
    <w:p w14:paraId="742E11B0" w14:textId="77777777" w:rsidR="00BC6275" w:rsidRPr="00BC6275" w:rsidRDefault="00BC6275" w:rsidP="00BC627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Административная ответственность</w:t>
      </w:r>
      <w:r w:rsidRPr="00BC6275">
        <w:rPr>
          <w:rFonts w:ascii="Times New Roman" w:hAnsi="Times New Roman" w:cs="Times New Roman"/>
          <w:sz w:val="24"/>
          <w:szCs w:val="24"/>
        </w:rPr>
        <w:t xml:space="preserve"> наступает 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t>с 16 лет</w:t>
      </w:r>
      <w:r w:rsidRPr="00BC6275">
        <w:rPr>
          <w:rFonts w:ascii="Times New Roman" w:hAnsi="Times New Roman" w:cs="Times New Roman"/>
          <w:sz w:val="24"/>
          <w:szCs w:val="24"/>
        </w:rPr>
        <w:t> — за употребление, хранение небольших количеств, появление в состоянии опьянения в общественном месте.</w:t>
      </w:r>
    </w:p>
    <w:p w14:paraId="266979E3" w14:textId="77777777" w:rsidR="00BC6275" w:rsidRPr="00BC6275" w:rsidRDefault="00BC6275" w:rsidP="00BC627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Уголовная ответственность</w:t>
      </w:r>
      <w:r w:rsidRPr="00BC6275">
        <w:rPr>
          <w:rFonts w:ascii="Times New Roman" w:hAnsi="Times New Roman" w:cs="Times New Roman"/>
          <w:sz w:val="24"/>
          <w:szCs w:val="24"/>
        </w:rPr>
        <w:t xml:space="preserve"> по ряду тяжких статей (хранение, сбыт, вовлечение) наступает 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t>с 14 лет</w:t>
      </w:r>
      <w:r w:rsidRPr="00BC6275">
        <w:rPr>
          <w:rFonts w:ascii="Times New Roman" w:hAnsi="Times New Roman" w:cs="Times New Roman"/>
          <w:sz w:val="24"/>
          <w:szCs w:val="24"/>
        </w:rPr>
        <w:t>.</w:t>
      </w:r>
    </w:p>
    <w:p w14:paraId="3775B123" w14:textId="77777777" w:rsidR="00BC6275" w:rsidRPr="00BC6275" w:rsidRDefault="00BC6275" w:rsidP="00BC627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 xml:space="preserve">Даже если дело не доходит до суда, 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t>факт употребления и разбирательства фиксируется</w:t>
      </w:r>
      <w:r w:rsidRPr="00BC6275">
        <w:rPr>
          <w:rFonts w:ascii="Times New Roman" w:hAnsi="Times New Roman" w:cs="Times New Roman"/>
          <w:sz w:val="24"/>
          <w:szCs w:val="24"/>
        </w:rPr>
        <w:t xml:space="preserve"> в материалах органов профилактики. Это уже след в биографии.</w:t>
      </w:r>
    </w:p>
    <w:p w14:paraId="391963FB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 xml:space="preserve">Для вас это значит: решение “попробовать за компанию” может стать не просто ошибкой, а 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t>юридическим фактом</w:t>
      </w:r>
      <w:r w:rsidRPr="00BC6275">
        <w:rPr>
          <w:rFonts w:ascii="Times New Roman" w:hAnsi="Times New Roman" w:cs="Times New Roman"/>
          <w:sz w:val="24"/>
          <w:szCs w:val="24"/>
        </w:rPr>
        <w:t xml:space="preserve"> с реальными последствиями».</w:t>
      </w:r>
    </w:p>
    <w:p w14:paraId="1E1D6CFA" w14:textId="6859AACD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Короткий кейс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noBreakHyphen/>
        <w:t>вопрос:</w:t>
      </w:r>
      <w:r w:rsidR="00B564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6275">
        <w:rPr>
          <w:rFonts w:ascii="Times New Roman" w:hAnsi="Times New Roman" w:cs="Times New Roman"/>
          <w:sz w:val="24"/>
          <w:szCs w:val="24"/>
        </w:rPr>
        <w:t>«Представьте: трое ребят “просто попробовали” в парке. Одного задержали. Что дальше? (Варианты: протокол, постановка на учёт, вызов родителей, комиссия по делам несовершеннолетних.) Даже если уголовного дела не будет, это уже не “никто не узнает”».</w:t>
      </w:r>
    </w:p>
    <w:p w14:paraId="61CA931D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Шаг 4. Репутационные риски: «пятно» в биографии (3–4 минуты)</w:t>
      </w:r>
    </w:p>
    <w:p w14:paraId="337AAEE1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Педагог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noBreakHyphen/>
        <w:t>психолог:</w:t>
      </w:r>
      <w:r w:rsidRPr="00BC6275">
        <w:rPr>
          <w:rFonts w:ascii="Times New Roman" w:hAnsi="Times New Roman" w:cs="Times New Roman"/>
          <w:sz w:val="24"/>
          <w:szCs w:val="24"/>
        </w:rPr>
        <w:br/>
        <w:t>«Теперь про самое долгосрочное: как это влияет на будущее.</w:t>
      </w:r>
    </w:p>
    <w:p w14:paraId="0493C46F" w14:textId="77777777" w:rsidR="00BC6275" w:rsidRPr="00BC6275" w:rsidRDefault="00BC6275" w:rsidP="00BC6275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Судимость (или даже факт уголовного преследования) закрывает двери</w:t>
      </w:r>
      <w:r w:rsidRPr="00BC6275">
        <w:rPr>
          <w:rFonts w:ascii="Times New Roman" w:hAnsi="Times New Roman" w:cs="Times New Roman"/>
          <w:sz w:val="24"/>
          <w:szCs w:val="24"/>
        </w:rPr>
        <w:t xml:space="preserve"> в вузы с повышенными требованиями к репутации, в госструктуры, силовые ведомства, на ряд престижных профессий.</w:t>
      </w:r>
    </w:p>
    <w:p w14:paraId="33E38FDF" w14:textId="77777777" w:rsidR="00BC6275" w:rsidRPr="00BC6275" w:rsidRDefault="00BC6275" w:rsidP="00BC6275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Постановка на учёт в ПДН</w:t>
      </w:r>
      <w:r w:rsidRPr="00BC6275">
        <w:rPr>
          <w:rFonts w:ascii="Times New Roman" w:hAnsi="Times New Roman" w:cs="Times New Roman"/>
          <w:sz w:val="24"/>
          <w:szCs w:val="24"/>
        </w:rPr>
        <w:t xml:space="preserve"> фиксируется в характеристиках и может влиять на отношение в школе, на трудоустройство, на участие в конкурсах и поездках.</w:t>
      </w:r>
    </w:p>
    <w:p w14:paraId="3C1324AB" w14:textId="77777777" w:rsidR="00BC6275" w:rsidRPr="00BC6275" w:rsidRDefault="00BC6275" w:rsidP="00BC6275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 xml:space="preserve">Даже без суда 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t>слухи и репутация в школе</w:t>
      </w:r>
      <w:r w:rsidRPr="00BC6275">
        <w:rPr>
          <w:rFonts w:ascii="Times New Roman" w:hAnsi="Times New Roman" w:cs="Times New Roman"/>
          <w:sz w:val="24"/>
          <w:szCs w:val="24"/>
        </w:rPr>
        <w:t xml:space="preserve"> могут закрепиться надолго: ярлык “проблемный” сложно смыть.</w:t>
      </w:r>
    </w:p>
    <w:p w14:paraId="457298F9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>Цена “за компанию” часто оказывается не в моменте, а через год, два, пять: когда ты уже повзрослел, хочешь поступить в хороший вуз или устроиться на работу, а прошлое тянется следом».</w:t>
      </w:r>
    </w:p>
    <w:p w14:paraId="037DB74D" w14:textId="77777777" w:rsidR="00346DF6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Вопрос на рефлексию:</w:t>
      </w:r>
    </w:p>
    <w:p w14:paraId="58637507" w14:textId="08EDA4F9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>«Если бы вы выбирали не “сейчас”, а “для своего будущего через 5 лет”, вы бы согласились “просто попробовать за компанию”? Почему да или почему нет?»</w:t>
      </w:r>
    </w:p>
    <w:p w14:paraId="1EE63F37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Шаг 5. Вывод и переход к следующему блоку (1 минута)</w:t>
      </w:r>
    </w:p>
    <w:p w14:paraId="0213D9DB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noBreakHyphen/>
        <w:t>психолог:</w:t>
      </w:r>
      <w:r w:rsidRPr="00BC6275">
        <w:rPr>
          <w:rFonts w:ascii="Times New Roman" w:hAnsi="Times New Roman" w:cs="Times New Roman"/>
          <w:sz w:val="24"/>
          <w:szCs w:val="24"/>
        </w:rPr>
        <w:br/>
        <w:t>«Итак, цена “за компанию”:</w:t>
      </w:r>
    </w:p>
    <w:p w14:paraId="4E9954DD" w14:textId="77777777" w:rsidR="00BC6275" w:rsidRPr="00BC6275" w:rsidRDefault="00BC6275" w:rsidP="00BC6275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Иллюзия безопасности</w:t>
      </w:r>
      <w:r w:rsidRPr="00BC6275">
        <w:rPr>
          <w:rFonts w:ascii="Times New Roman" w:hAnsi="Times New Roman" w:cs="Times New Roman"/>
          <w:sz w:val="24"/>
          <w:szCs w:val="24"/>
        </w:rPr>
        <w:t> — гарантий нет, риск реальный.</w:t>
      </w:r>
    </w:p>
    <w:p w14:paraId="6B5985DD" w14:textId="77777777" w:rsidR="00BC6275" w:rsidRPr="00BC6275" w:rsidRDefault="00BC6275" w:rsidP="00BC6275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Юридические последствия</w:t>
      </w:r>
      <w:r w:rsidRPr="00BC6275">
        <w:rPr>
          <w:rFonts w:ascii="Times New Roman" w:hAnsi="Times New Roman" w:cs="Times New Roman"/>
          <w:sz w:val="24"/>
          <w:szCs w:val="24"/>
        </w:rPr>
        <w:t> — ответственность наступает с 16 лет, по тяжким статьям — с 14 лет.</w:t>
      </w:r>
    </w:p>
    <w:p w14:paraId="64716F7C" w14:textId="77777777" w:rsidR="00BC6275" w:rsidRPr="00BC6275" w:rsidRDefault="00BC6275" w:rsidP="00BC6275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Репутационные риски</w:t>
      </w:r>
      <w:r w:rsidRPr="00BC6275">
        <w:rPr>
          <w:rFonts w:ascii="Times New Roman" w:hAnsi="Times New Roman" w:cs="Times New Roman"/>
          <w:sz w:val="24"/>
          <w:szCs w:val="24"/>
        </w:rPr>
        <w:t> — след в биографии может закрывать важные двери надолго.</w:t>
      </w:r>
    </w:p>
    <w:p w14:paraId="6ECEE028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 xml:space="preserve">Это не про запугивание, а про то, чтобы вы могли 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t>делать осознанный выбор</w:t>
      </w:r>
      <w:r w:rsidRPr="00BC6275">
        <w:rPr>
          <w:rFonts w:ascii="Times New Roman" w:hAnsi="Times New Roman" w:cs="Times New Roman"/>
          <w:sz w:val="24"/>
          <w:szCs w:val="24"/>
        </w:rPr>
        <w:t>. Дальше разберём, как говорить “нет”, когда давят, и какие есть безопасные способы оставаться своим в компании без риска».</w:t>
      </w:r>
    </w:p>
    <w:p w14:paraId="3F0C8F18" w14:textId="77777777" w:rsidR="00BC6275" w:rsidRPr="004D3BE7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E71C40" w14:textId="155AB58F" w:rsidR="00346DF6" w:rsidRPr="00346DF6" w:rsidRDefault="004D3BE7" w:rsidP="00346DF6">
      <w:pPr>
        <w:spacing w:after="0" w:line="240" w:lineRule="auto"/>
        <w:jc w:val="both"/>
        <w:rPr>
          <w:b/>
          <w:bCs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 xml:space="preserve">Блок 2. Мифы о вреде </w:t>
      </w:r>
      <w:proofErr w:type="spellStart"/>
      <w:r w:rsidRPr="004D3BE7">
        <w:rPr>
          <w:rFonts w:ascii="Times New Roman" w:hAnsi="Times New Roman" w:cs="Times New Roman"/>
          <w:b/>
          <w:bCs/>
          <w:sz w:val="24"/>
          <w:szCs w:val="24"/>
        </w:rPr>
        <w:t>вейпов</w:t>
      </w:r>
      <w:proofErr w:type="spellEnd"/>
      <w:r w:rsidRPr="004D3BE7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r w:rsidR="00346DF6" w:rsidRPr="004D3BE7">
        <w:rPr>
          <w:rFonts w:ascii="Times New Roman" w:hAnsi="Times New Roman" w:cs="Times New Roman"/>
          <w:b/>
          <w:bCs/>
          <w:sz w:val="24"/>
          <w:szCs w:val="24"/>
        </w:rPr>
        <w:t>сигарет</w:t>
      </w:r>
      <w:r w:rsidR="00346DF6" w:rsidRPr="00346DF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46DF6" w:rsidRPr="00346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555EB08" w14:textId="1B304AB8" w:rsid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 xml:space="preserve">Основная цель блока — сформировать у подростков 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t>критическое отношение к маркетинговым мифам</w:t>
      </w:r>
      <w:r w:rsidRPr="00BC6275">
        <w:rPr>
          <w:rFonts w:ascii="Times New Roman" w:hAnsi="Times New Roman" w:cs="Times New Roman"/>
          <w:sz w:val="24"/>
          <w:szCs w:val="24"/>
        </w:rPr>
        <w:t xml:space="preserve"> о «безопасности» </w:t>
      </w:r>
      <w:proofErr w:type="spellStart"/>
      <w:r w:rsidRPr="00BC6275">
        <w:rPr>
          <w:rFonts w:ascii="Times New Roman" w:hAnsi="Times New Roman" w:cs="Times New Roman"/>
          <w:sz w:val="24"/>
          <w:szCs w:val="24"/>
        </w:rPr>
        <w:t>вейпов</w:t>
      </w:r>
      <w:proofErr w:type="spellEnd"/>
      <w:r w:rsidRPr="00BC6275">
        <w:rPr>
          <w:rFonts w:ascii="Times New Roman" w:hAnsi="Times New Roman" w:cs="Times New Roman"/>
          <w:sz w:val="24"/>
          <w:szCs w:val="24"/>
        </w:rPr>
        <w:t xml:space="preserve"> и помочь им принимать осознанные решения за счёт понимания реальных рисков (медицинских, правовых, социальных)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4EF8AE" w14:textId="77777777" w:rsidR="004D3BE7" w:rsidRPr="004D3BE7" w:rsidRDefault="004D3BE7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i/>
          <w:iCs/>
          <w:sz w:val="24"/>
          <w:szCs w:val="24"/>
        </w:rPr>
        <w:t>Акцент:</w:t>
      </w:r>
      <w:r w:rsidRPr="004D3BE7">
        <w:rPr>
          <w:rFonts w:ascii="Times New Roman" w:hAnsi="Times New Roman" w:cs="Times New Roman"/>
          <w:sz w:val="24"/>
          <w:szCs w:val="24"/>
        </w:rPr>
        <w:t> Разоблачение маркетингового мифа о «безопасном паре».</w:t>
      </w:r>
    </w:p>
    <w:p w14:paraId="5DA707F8" w14:textId="77777777" w:rsidR="004D3BE7" w:rsidRPr="004D3BE7" w:rsidRDefault="004D3BE7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i/>
          <w:iCs/>
          <w:sz w:val="24"/>
          <w:szCs w:val="24"/>
        </w:rPr>
        <w:t>Правовой аспект:</w:t>
      </w:r>
      <w:r w:rsidRPr="004D3BE7">
        <w:rPr>
          <w:rFonts w:ascii="Times New Roman" w:hAnsi="Times New Roman" w:cs="Times New Roman"/>
          <w:sz w:val="24"/>
          <w:szCs w:val="24"/>
        </w:rPr>
        <w:t> Штрафы за курение в общественных местах (КоАП РФ).</w:t>
      </w:r>
    </w:p>
    <w:p w14:paraId="6BE9B059" w14:textId="1FDE8714" w:rsidR="004D3BE7" w:rsidRDefault="004D3BE7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i/>
          <w:iCs/>
          <w:sz w:val="24"/>
          <w:szCs w:val="24"/>
        </w:rPr>
        <w:t>Социальный аспект:</w:t>
      </w:r>
      <w:r w:rsidRPr="004D3BE7">
        <w:rPr>
          <w:rFonts w:ascii="Times New Roman" w:hAnsi="Times New Roman" w:cs="Times New Roman"/>
          <w:sz w:val="24"/>
          <w:szCs w:val="24"/>
        </w:rPr>
        <w:t> Вред легким как препятствие для занятий спортом и достижения целей.</w:t>
      </w:r>
    </w:p>
    <w:p w14:paraId="4C333920" w14:textId="22AB0139" w:rsidR="00346DF6" w:rsidRPr="00346DF6" w:rsidRDefault="00346DF6" w:rsidP="00346DF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 xml:space="preserve">Ход блока (ориентир по времени: 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346DF6">
        <w:rPr>
          <w:rFonts w:ascii="Times New Roman" w:hAnsi="Times New Roman" w:cs="Times New Roman"/>
          <w:b/>
          <w:bCs/>
          <w:sz w:val="24"/>
          <w:szCs w:val="24"/>
        </w:rPr>
        <w:t>12–15 минут)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0687B1E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Педагог-психолог:</w:t>
      </w:r>
      <w:r w:rsidRPr="00BC6275">
        <w:rPr>
          <w:rFonts w:ascii="Times New Roman" w:hAnsi="Times New Roman" w:cs="Times New Roman"/>
          <w:sz w:val="24"/>
          <w:szCs w:val="24"/>
        </w:rPr>
        <w:t xml:space="preserve"> «Часто вокруг </w:t>
      </w:r>
      <w:proofErr w:type="spellStart"/>
      <w:r w:rsidRPr="00BC6275">
        <w:rPr>
          <w:rFonts w:ascii="Times New Roman" w:hAnsi="Times New Roman" w:cs="Times New Roman"/>
          <w:sz w:val="24"/>
          <w:szCs w:val="24"/>
        </w:rPr>
        <w:t>вейпов</w:t>
      </w:r>
      <w:proofErr w:type="spellEnd"/>
      <w:r w:rsidRPr="00BC6275">
        <w:rPr>
          <w:rFonts w:ascii="Times New Roman" w:hAnsi="Times New Roman" w:cs="Times New Roman"/>
          <w:sz w:val="24"/>
          <w:szCs w:val="24"/>
        </w:rPr>
        <w:t xml:space="preserve"> и сигарет ходит много разговоров. Многие верят разным мифам, которые на самом деле придумали, чтобы продавать эти продукты. Сегодня мы разберём самые распространённые и посмотрим, где правда, а где маркетинг».</w:t>
      </w:r>
    </w:p>
    <w:p w14:paraId="334806D7" w14:textId="2757FE52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1. Разоблачение мифа о «безопасном паре»</w:t>
      </w:r>
      <w:r w:rsidR="00346DF6" w:rsidRPr="00346D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46DF6" w:rsidRPr="00346DF6">
        <w:rPr>
          <w:rFonts w:ascii="Times New Roman" w:hAnsi="Times New Roman" w:cs="Times New Roman"/>
          <w:b/>
          <w:bCs/>
          <w:sz w:val="24"/>
          <w:szCs w:val="24"/>
        </w:rPr>
        <w:t>— 4–5 минут.</w:t>
      </w:r>
    </w:p>
    <w:p w14:paraId="6D3B30E2" w14:textId="2EDA42E5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Педагог-психолог:</w:t>
      </w:r>
      <w:r w:rsidRPr="00BC6275">
        <w:rPr>
          <w:rFonts w:ascii="Times New Roman" w:hAnsi="Times New Roman" w:cs="Times New Roman"/>
          <w:sz w:val="24"/>
          <w:szCs w:val="24"/>
        </w:rPr>
        <w:t xml:space="preserve"> «Один из главных мифов: </w:t>
      </w:r>
      <w:proofErr w:type="spellStart"/>
      <w:r w:rsidR="00346DF6">
        <w:rPr>
          <w:rFonts w:ascii="Times New Roman" w:hAnsi="Times New Roman" w:cs="Times New Roman"/>
          <w:sz w:val="24"/>
          <w:szCs w:val="24"/>
        </w:rPr>
        <w:t>в</w:t>
      </w:r>
      <w:r w:rsidRPr="00BC6275">
        <w:rPr>
          <w:rFonts w:ascii="Times New Roman" w:hAnsi="Times New Roman" w:cs="Times New Roman"/>
          <w:sz w:val="24"/>
          <w:szCs w:val="24"/>
        </w:rPr>
        <w:t>ейп</w:t>
      </w:r>
      <w:proofErr w:type="spellEnd"/>
      <w:r w:rsidRPr="00BC6275">
        <w:rPr>
          <w:rFonts w:ascii="Times New Roman" w:hAnsi="Times New Roman" w:cs="Times New Roman"/>
          <w:sz w:val="24"/>
          <w:szCs w:val="24"/>
        </w:rPr>
        <w:t xml:space="preserve"> безопаснее сигарет, потому что там нет горения, только пар“. На первый взгляд звучит убедительно, но это не так».</w:t>
      </w:r>
    </w:p>
    <w:p w14:paraId="12CF3295" w14:textId="2D538DCB" w:rsidR="00BC6275" w:rsidRPr="00BC6275" w:rsidRDefault="00BC6275" w:rsidP="00BC627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Что на самом деле.</w:t>
      </w:r>
      <w:r w:rsidRPr="00BC6275">
        <w:rPr>
          <w:rFonts w:ascii="Times New Roman" w:hAnsi="Times New Roman" w:cs="Times New Roman"/>
          <w:sz w:val="24"/>
          <w:szCs w:val="24"/>
        </w:rPr>
        <w:t xml:space="preserve"> Да, в аэрозоле </w:t>
      </w:r>
      <w:proofErr w:type="spellStart"/>
      <w:r w:rsidRPr="00BC6275">
        <w:rPr>
          <w:rFonts w:ascii="Times New Roman" w:hAnsi="Times New Roman" w:cs="Times New Roman"/>
          <w:sz w:val="24"/>
          <w:szCs w:val="24"/>
        </w:rPr>
        <w:t>вейпа</w:t>
      </w:r>
      <w:proofErr w:type="spellEnd"/>
      <w:r w:rsidRPr="00BC6275">
        <w:rPr>
          <w:rFonts w:ascii="Times New Roman" w:hAnsi="Times New Roman" w:cs="Times New Roman"/>
          <w:sz w:val="24"/>
          <w:szCs w:val="24"/>
        </w:rPr>
        <w:t xml:space="preserve"> нет смол и угарного газа, как в табачном дыме. Но это не значит, что вдыхаешь «чистый пар». При нагревании жидкости выделяются другие вредные вещества: акролеин (раздражает слизистые), формальдегид, а ещё в состав часто входят ароматизаторы, которые сами по себе могут провоцировать воспаления. Исследования показывают, что такое вдыхание со временем ведёт к воспалительным процессам в лёгочной ткани. </w:t>
      </w:r>
    </w:p>
    <w:p w14:paraId="31D447EF" w14:textId="797367E1" w:rsidR="00BC6275" w:rsidRPr="00BC6275" w:rsidRDefault="00BC6275" w:rsidP="00BC627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Ещё один миф:</w:t>
      </w:r>
      <w:r w:rsidRPr="00BC6275">
        <w:rPr>
          <w:rFonts w:ascii="Times New Roman" w:hAnsi="Times New Roman" w:cs="Times New Roman"/>
          <w:sz w:val="24"/>
          <w:szCs w:val="24"/>
        </w:rPr>
        <w:t> «</w:t>
      </w:r>
      <w:proofErr w:type="spellStart"/>
      <w:r w:rsidRPr="00BC6275">
        <w:rPr>
          <w:rFonts w:ascii="Times New Roman" w:hAnsi="Times New Roman" w:cs="Times New Roman"/>
          <w:sz w:val="24"/>
          <w:szCs w:val="24"/>
        </w:rPr>
        <w:t>Вейпы</w:t>
      </w:r>
      <w:proofErr w:type="spellEnd"/>
      <w:r w:rsidRPr="00BC6275">
        <w:rPr>
          <w:rFonts w:ascii="Times New Roman" w:hAnsi="Times New Roman" w:cs="Times New Roman"/>
          <w:sz w:val="24"/>
          <w:szCs w:val="24"/>
        </w:rPr>
        <w:t xml:space="preserve"> не вызывают зависимость». Это неправда. Многие жидкости содержат никотин — а он формирует и физическую, и психическую зависимость. Особенно коварны жидкости с солевым никотином: они усваиваются быстрее, действуют мягче на горло, и человек может сделать больше затяжек, не замечая этого. </w:t>
      </w:r>
    </w:p>
    <w:p w14:paraId="37D87271" w14:textId="77777777" w:rsidR="00BC6275" w:rsidRPr="00BC6275" w:rsidRDefault="00BC6275" w:rsidP="00BC627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Про «нулевки».</w:t>
      </w:r>
      <w:r w:rsidRPr="00BC6275">
        <w:rPr>
          <w:rFonts w:ascii="Times New Roman" w:hAnsi="Times New Roman" w:cs="Times New Roman"/>
          <w:sz w:val="24"/>
          <w:szCs w:val="24"/>
        </w:rPr>
        <w:t> Бывает, говорят: «Я беру жидкость без никотина — она точно безопасна». И это тоже миф. При нагревании ароматизаторы и другие компоненты всё равно могут раздражать дыхательные пути, особенно при частом использовании. </w:t>
      </w:r>
    </w:p>
    <w:p w14:paraId="05AB31FF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Вывод для ребят:</w:t>
      </w:r>
      <w:r w:rsidRPr="00BC6275">
        <w:rPr>
          <w:rFonts w:ascii="Times New Roman" w:hAnsi="Times New Roman" w:cs="Times New Roman"/>
          <w:sz w:val="24"/>
          <w:szCs w:val="24"/>
        </w:rPr>
        <w:t> маркетинг создаёт ложное ощущение безопасности. На деле ни один вариант нельзя назвать абсолютно безопасным.</w:t>
      </w:r>
    </w:p>
    <w:p w14:paraId="13A9A80E" w14:textId="0499B342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2. Правовой аспект</w:t>
      </w:r>
      <w:r w:rsidR="00346DF6" w:rsidRPr="00346DF6">
        <w:rPr>
          <w:rFonts w:ascii="Times New Roman" w:hAnsi="Times New Roman" w:cs="Times New Roman"/>
          <w:b/>
          <w:bCs/>
          <w:sz w:val="24"/>
          <w:szCs w:val="24"/>
        </w:rPr>
        <w:t>— 3–4 минуты</w:t>
      </w:r>
    </w:p>
    <w:p w14:paraId="6EA0DF33" w14:textId="5B651959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Педагог-психолог:</w:t>
      </w:r>
      <w:r w:rsidRPr="00BC6275">
        <w:rPr>
          <w:rFonts w:ascii="Times New Roman" w:hAnsi="Times New Roman" w:cs="Times New Roman"/>
          <w:sz w:val="24"/>
          <w:szCs w:val="24"/>
        </w:rPr>
        <w:t xml:space="preserve"> «А теперь про закон. Важно знать: в России курение </w:t>
      </w:r>
      <w:proofErr w:type="spellStart"/>
      <w:r w:rsidRPr="00BC6275">
        <w:rPr>
          <w:rFonts w:ascii="Times New Roman" w:hAnsi="Times New Roman" w:cs="Times New Roman"/>
          <w:sz w:val="24"/>
          <w:szCs w:val="24"/>
        </w:rPr>
        <w:t>вейпов</w:t>
      </w:r>
      <w:proofErr w:type="spellEnd"/>
      <w:r w:rsidRPr="00BC6275">
        <w:rPr>
          <w:rFonts w:ascii="Times New Roman" w:hAnsi="Times New Roman" w:cs="Times New Roman"/>
          <w:sz w:val="24"/>
          <w:szCs w:val="24"/>
        </w:rPr>
        <w:t>, электронных сигарет, кальянов в общественных местах 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t>запрещено</w:t>
      </w:r>
      <w:r w:rsidRPr="00BC6275">
        <w:rPr>
          <w:rFonts w:ascii="Times New Roman" w:hAnsi="Times New Roman" w:cs="Times New Roman"/>
          <w:sz w:val="24"/>
          <w:szCs w:val="24"/>
        </w:rPr>
        <w:t xml:space="preserve">. Закон (ФЗ №15-ФЗ) приравнял всю эту </w:t>
      </w:r>
      <w:proofErr w:type="spellStart"/>
      <w:r w:rsidRPr="00BC6275">
        <w:rPr>
          <w:rFonts w:ascii="Times New Roman" w:hAnsi="Times New Roman" w:cs="Times New Roman"/>
          <w:sz w:val="24"/>
          <w:szCs w:val="24"/>
        </w:rPr>
        <w:t>никотинсодержащую</w:t>
      </w:r>
      <w:proofErr w:type="spellEnd"/>
      <w:r w:rsidRPr="00BC6275">
        <w:rPr>
          <w:rFonts w:ascii="Times New Roman" w:hAnsi="Times New Roman" w:cs="Times New Roman"/>
          <w:sz w:val="24"/>
          <w:szCs w:val="24"/>
        </w:rPr>
        <w:t xml:space="preserve"> продукцию к обычным сигаретам. </w:t>
      </w:r>
    </w:p>
    <w:p w14:paraId="2C9F979F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>За нарушение предусмотрена административная ответственность по статье 6.24 КоАП РФ:</w:t>
      </w:r>
    </w:p>
    <w:p w14:paraId="01887E6A" w14:textId="77777777" w:rsidR="00BC6275" w:rsidRPr="00BC6275" w:rsidRDefault="00BC6275" w:rsidP="00BC627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>по части 1 — штраф от 500 до 1500 рублей (за курение в большинстве общественных мест: школы, больницы, транспорт, торговые центры, подъезды);</w:t>
      </w:r>
    </w:p>
    <w:p w14:paraId="6C665F34" w14:textId="508A59DA" w:rsidR="00BC6275" w:rsidRPr="00BC6275" w:rsidRDefault="00BC6275" w:rsidP="00BC627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>по части 2 — штраф от 2000 до 3000 рублей (если нарушение совершено на детской площадке). </w:t>
      </w:r>
    </w:p>
    <w:p w14:paraId="2E5F3EA9" w14:textId="66A5D6F6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Важное уточнение про возраст:</w:t>
      </w:r>
      <w:r w:rsidRPr="00BC6275">
        <w:rPr>
          <w:rFonts w:ascii="Times New Roman" w:hAnsi="Times New Roman" w:cs="Times New Roman"/>
          <w:sz w:val="24"/>
          <w:szCs w:val="24"/>
        </w:rPr>
        <w:t> административной ответственности подлежит лицо, достигшее 16 лет. Если подростку меньше 16, ответственность понесут его родители (законные представители) по статье 5.35 КоАП РФ. Кроме того, из-за таких нарушений ребёнка могут поставить на учёт в ПДН, а в школе — на внутришкольный учёт. </w:t>
      </w:r>
    </w:p>
    <w:p w14:paraId="16F3A6A6" w14:textId="79F153D4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3. Социальный аспект: вред для спорта и целей</w:t>
      </w:r>
      <w:r w:rsidR="00346DF6" w:rsidRPr="00346DF6">
        <w:rPr>
          <w:rFonts w:ascii="Times New Roman" w:hAnsi="Times New Roman" w:cs="Times New Roman"/>
          <w:b/>
          <w:bCs/>
          <w:sz w:val="24"/>
          <w:szCs w:val="24"/>
        </w:rPr>
        <w:t>— 3–4 минуты.</w:t>
      </w:r>
    </w:p>
    <w:p w14:paraId="1C4CEC33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Педагог-психолог:</w:t>
      </w:r>
      <w:r w:rsidRPr="00BC6275">
        <w:rPr>
          <w:rFonts w:ascii="Times New Roman" w:hAnsi="Times New Roman" w:cs="Times New Roman"/>
          <w:sz w:val="24"/>
          <w:szCs w:val="24"/>
        </w:rPr>
        <w:t> «А теперь посмотрим, как это влияет на вашу повседневную жизнь, особенно если вы занимаетесь спортом или ставите себе цели (учиться лучше, подготовиться к соревнованиям, сдать нормативы).</w:t>
      </w:r>
    </w:p>
    <w:p w14:paraId="4E0E155A" w14:textId="0334823F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 xml:space="preserve">Вред для лёгких и сосудов напрямую мешает достигать результатов. Когда вы активно тренируетесь, организму нужно много кислорода. Но из-за регулярного </w:t>
      </w:r>
      <w:proofErr w:type="spellStart"/>
      <w:r w:rsidRPr="00BC6275">
        <w:rPr>
          <w:rFonts w:ascii="Times New Roman" w:hAnsi="Times New Roman" w:cs="Times New Roman"/>
          <w:sz w:val="24"/>
          <w:szCs w:val="24"/>
        </w:rPr>
        <w:t>вейпинга</w:t>
      </w:r>
      <w:proofErr w:type="spellEnd"/>
      <w:r w:rsidRPr="00BC6275">
        <w:rPr>
          <w:rFonts w:ascii="Times New Roman" w:hAnsi="Times New Roman" w:cs="Times New Roman"/>
          <w:sz w:val="24"/>
          <w:szCs w:val="24"/>
        </w:rPr>
        <w:t xml:space="preserve"> (или курения) в лёгких могут развиваться воспалительные процессы, снижается их жизненная ёмкость. Сосуды тоже страдают — хуже адаптируются к нагрузкам. В итоге на пике усилия мышцы быстрее устают, потому что получают меньше кислорода и в них активнее накапливается молочная кислота. Исследования показывают: у тех, кто использует </w:t>
      </w:r>
      <w:proofErr w:type="spellStart"/>
      <w:r w:rsidRPr="00BC6275">
        <w:rPr>
          <w:rFonts w:ascii="Times New Roman" w:hAnsi="Times New Roman" w:cs="Times New Roman"/>
          <w:sz w:val="24"/>
          <w:szCs w:val="24"/>
        </w:rPr>
        <w:t>вейпы</w:t>
      </w:r>
      <w:proofErr w:type="spellEnd"/>
      <w:r w:rsidRPr="00BC6275">
        <w:rPr>
          <w:rFonts w:ascii="Times New Roman" w:hAnsi="Times New Roman" w:cs="Times New Roman"/>
          <w:sz w:val="24"/>
          <w:szCs w:val="24"/>
        </w:rPr>
        <w:t>, физическая работоспособность во время нагрузок может быть примерно на 15% ниже, чем у некурящих. </w:t>
      </w:r>
    </w:p>
    <w:p w14:paraId="0D55F9B6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sz w:val="24"/>
          <w:szCs w:val="24"/>
        </w:rPr>
        <w:t>То есть даже если сейчас вы не чувствуете сильного дискомфорта, регулярный контакт с аэрозолем постепенно снижает ресурс организма. А это прямо мешает тем целям, к которым вы стремитесь: пробежать дистанцию быстрее, подтянуться больше раз, показать хороший результат на соревнованиях.</w:t>
      </w:r>
    </w:p>
    <w:p w14:paraId="365970B1" w14:textId="77777777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Вопрос для обсуждения:</w:t>
      </w:r>
      <w:r w:rsidRPr="00BC6275">
        <w:rPr>
          <w:rFonts w:ascii="Times New Roman" w:hAnsi="Times New Roman" w:cs="Times New Roman"/>
          <w:sz w:val="24"/>
          <w:szCs w:val="24"/>
        </w:rPr>
        <w:t> «Кто из вас занимается спортом или готовится к каким-то важным испытаниям? Подумайте: как бы вы себя чувствовали, если бы знали, что какая-то привычка понемногу «крадёт» у вас силы и выносливость?»</w:t>
      </w:r>
    </w:p>
    <w:p w14:paraId="20450B46" w14:textId="7D4A8212" w:rsidR="00BC6275" w:rsidRPr="00BC6275" w:rsidRDefault="00BC6275" w:rsidP="00BC6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275">
        <w:rPr>
          <w:rFonts w:ascii="Times New Roman" w:hAnsi="Times New Roman" w:cs="Times New Roman"/>
          <w:b/>
          <w:bCs/>
          <w:sz w:val="24"/>
          <w:szCs w:val="24"/>
        </w:rPr>
        <w:t>Завершение блока</w:t>
      </w:r>
      <w:r w:rsidR="00346DF6" w:rsidRPr="00346DF6">
        <w:rPr>
          <w:rFonts w:ascii="Times New Roman" w:hAnsi="Times New Roman" w:cs="Times New Roman"/>
          <w:b/>
          <w:bCs/>
          <w:sz w:val="24"/>
          <w:szCs w:val="24"/>
        </w:rPr>
        <w:t>— 1–2 минуты</w:t>
      </w:r>
      <w:r w:rsidRPr="00BC627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C6275">
        <w:rPr>
          <w:rFonts w:ascii="Times New Roman" w:hAnsi="Times New Roman" w:cs="Times New Roman"/>
          <w:sz w:val="24"/>
          <w:szCs w:val="24"/>
        </w:rPr>
        <w:t> «Итак, мы разобрали три момента: за мифом о «безопасном паре» скрываются реальные риски для здоровья, закон чётко регулирует, где можно, а где нельзя использовать такие устройства, а для тех, кто ставит себе цели (в том числе в спорте), эта привычка — прямой тормоз. Какой из этих аргументов показался вам самым весомым?»</w:t>
      </w:r>
    </w:p>
    <w:p w14:paraId="485A7340" w14:textId="77777777" w:rsidR="00BC6275" w:rsidRPr="004D3BE7" w:rsidRDefault="00BC6275" w:rsidP="00B268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8B6AE4" w14:textId="77777777" w:rsidR="00346DF6" w:rsidRDefault="004D3BE7" w:rsidP="004D3BE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Блок 3. Алкоголь: мнимое «взросление»</w:t>
      </w:r>
    </w:p>
    <w:p w14:paraId="3D8E5390" w14:textId="77777777" w:rsidR="00346DF6" w:rsidRPr="00346DF6" w:rsidRDefault="004D3BE7" w:rsidP="00346DF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46DF6" w:rsidRPr="00346DF6">
        <w:rPr>
          <w:rFonts w:ascii="Times New Roman" w:hAnsi="Times New Roman" w:cs="Times New Roman"/>
          <w:b/>
          <w:bCs/>
          <w:sz w:val="24"/>
          <w:szCs w:val="24"/>
        </w:rPr>
        <w:t>Цель блока</w:t>
      </w:r>
      <w:r w:rsidR="00346DF6" w:rsidRPr="00346DF6">
        <w:rPr>
          <w:rFonts w:ascii="Times New Roman" w:hAnsi="Times New Roman" w:cs="Times New Roman"/>
          <w:bCs/>
          <w:sz w:val="24"/>
          <w:szCs w:val="24"/>
        </w:rPr>
        <w:t>: разрушить миф о том, что употребление алкоголя — признак взрослости; сформировать установку, что главный ресурс подростка для достижения целей — ясный ум, а также дать чёткое понимание правовых последствий рискованного поведения.</w:t>
      </w:r>
    </w:p>
    <w:p w14:paraId="6CB9B4C2" w14:textId="77777777" w:rsidR="004D3BE7" w:rsidRPr="004D3BE7" w:rsidRDefault="004D3BE7" w:rsidP="00346D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i/>
          <w:iCs/>
          <w:sz w:val="24"/>
          <w:szCs w:val="24"/>
        </w:rPr>
        <w:t>Акцент:</w:t>
      </w:r>
      <w:r w:rsidRPr="004D3BE7">
        <w:rPr>
          <w:rFonts w:ascii="Times New Roman" w:hAnsi="Times New Roman" w:cs="Times New Roman"/>
          <w:sz w:val="24"/>
          <w:szCs w:val="24"/>
        </w:rPr>
        <w:t> Административная ответственность за появление в общественных местах в состоянии опьянения.</w:t>
      </w:r>
    </w:p>
    <w:p w14:paraId="2B5878C7" w14:textId="1B41B558" w:rsidR="004D3BE7" w:rsidRDefault="004D3BE7" w:rsidP="00B268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i/>
          <w:iCs/>
          <w:sz w:val="24"/>
          <w:szCs w:val="24"/>
        </w:rPr>
        <w:t>Ценностный ориентир:</w:t>
      </w:r>
      <w:r w:rsidRPr="004D3BE7">
        <w:rPr>
          <w:rFonts w:ascii="Times New Roman" w:hAnsi="Times New Roman" w:cs="Times New Roman"/>
          <w:sz w:val="24"/>
          <w:szCs w:val="24"/>
        </w:rPr>
        <w:t> Популяризация ясного ума как главного ресурса для успешного будущего.</w:t>
      </w:r>
    </w:p>
    <w:p w14:paraId="334E740D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Ход блока (ориентир по времени: 15–20 минут)</w:t>
      </w:r>
    </w:p>
    <w:p w14:paraId="63C6D5E3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Шаг 1. Вводная дискуссия: что значит «быть взрослым» (3–4 минуты)</w:t>
      </w:r>
    </w:p>
    <w:p w14:paraId="5E084406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Педагог</w:t>
      </w:r>
      <w:r w:rsidRPr="00346DF6">
        <w:rPr>
          <w:rFonts w:ascii="Times New Roman" w:hAnsi="Times New Roman" w:cs="Times New Roman"/>
          <w:b/>
          <w:bCs/>
          <w:sz w:val="24"/>
          <w:szCs w:val="24"/>
        </w:rPr>
        <w:noBreakHyphen/>
        <w:t>психолог:</w:t>
      </w:r>
      <w:r w:rsidRPr="00346DF6">
        <w:rPr>
          <w:rFonts w:ascii="Times New Roman" w:hAnsi="Times New Roman" w:cs="Times New Roman"/>
          <w:sz w:val="24"/>
          <w:szCs w:val="24"/>
        </w:rPr>
        <w:br/>
        <w:t>«Поднимите руку, кто слышал фразу: “Да ладно, это по-взрослому, не будь ребёнком”. Часто именно так уговаривают попробовать алкоголь.</w:t>
      </w:r>
    </w:p>
    <w:p w14:paraId="7E267CDB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>Давайте на минуту остановимся и подумаем: а что вообще значит “быть взрослым”? Напишите на листочке 3 пункта: что делает человека взрослым? Это могут быть любые варианты: ответственность, умение планировать, способность признавать ошибки, забота о близких и т. д.</w:t>
      </w:r>
    </w:p>
    <w:p w14:paraId="2590E63B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>(Дать 1–2 минуты, потом собрать 4–5 вариантов и выписать на доску.)</w:t>
      </w:r>
    </w:p>
    <w:p w14:paraId="42DD24E6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>Смотрите: никто не написал “выпить”. Зато много про ответственность и умение думать наперёд. Сегодня разберём, почему алкоголь не делает взрослее — и как он на самом деле мешает становиться взрослым».</w:t>
      </w:r>
    </w:p>
    <w:p w14:paraId="1FAA4F53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Шаг 2. Разоблачение мифа «алкоголь = взрослость» (5–6 минут)</w:t>
      </w:r>
    </w:p>
    <w:p w14:paraId="63B1E097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r w:rsidRPr="00346DF6">
        <w:rPr>
          <w:rFonts w:ascii="Times New Roman" w:hAnsi="Times New Roman" w:cs="Times New Roman"/>
          <w:b/>
          <w:bCs/>
          <w:sz w:val="24"/>
          <w:szCs w:val="24"/>
        </w:rPr>
        <w:noBreakHyphen/>
        <w:t>психолог:</w:t>
      </w:r>
      <w:r w:rsidRPr="00346DF6">
        <w:rPr>
          <w:rFonts w:ascii="Times New Roman" w:hAnsi="Times New Roman" w:cs="Times New Roman"/>
          <w:sz w:val="24"/>
          <w:szCs w:val="24"/>
        </w:rPr>
        <w:br/>
        <w:t>«Мнимое взросление через алкоголь работает за счёт трёх уловок:</w:t>
      </w:r>
    </w:p>
    <w:p w14:paraId="3A01FEF6" w14:textId="77777777" w:rsidR="00346DF6" w:rsidRPr="00346DF6" w:rsidRDefault="00346DF6" w:rsidP="00346DF6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“Это как у взрослых”.</w:t>
      </w:r>
      <w:r w:rsidRPr="00346DF6">
        <w:rPr>
          <w:rFonts w:ascii="Times New Roman" w:hAnsi="Times New Roman" w:cs="Times New Roman"/>
          <w:sz w:val="24"/>
          <w:szCs w:val="24"/>
        </w:rPr>
        <w:t xml:space="preserve"> Да, взрослые иногда пьют, но взрослость — это не про ритуал, а про умение управлять своей жизнью.</w:t>
      </w:r>
    </w:p>
    <w:p w14:paraId="799EF1BD" w14:textId="77777777" w:rsidR="00346DF6" w:rsidRPr="00346DF6" w:rsidRDefault="00346DF6" w:rsidP="00346DF6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“Так легче влиться в компанию”.</w:t>
      </w:r>
      <w:r w:rsidRPr="00346DF6">
        <w:rPr>
          <w:rFonts w:ascii="Times New Roman" w:hAnsi="Times New Roman" w:cs="Times New Roman"/>
          <w:sz w:val="24"/>
          <w:szCs w:val="24"/>
        </w:rPr>
        <w:t xml:space="preserve"> Это про временное снятие тревоги ценой потери контроля.</w:t>
      </w:r>
    </w:p>
    <w:p w14:paraId="61ACDFB6" w14:textId="77777777" w:rsidR="00346DF6" w:rsidRPr="00346DF6" w:rsidRDefault="00346DF6" w:rsidP="00346DF6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“Покажет, что я самостоятельный”.</w:t>
      </w:r>
      <w:r w:rsidRPr="00346DF6">
        <w:rPr>
          <w:rFonts w:ascii="Times New Roman" w:hAnsi="Times New Roman" w:cs="Times New Roman"/>
          <w:sz w:val="24"/>
          <w:szCs w:val="24"/>
        </w:rPr>
        <w:t xml:space="preserve"> На деле самостоятельность — это умение сказать “нет”, когда тебя подталкивают, и выбрать то, что лучше для твоих целей.</w:t>
      </w:r>
    </w:p>
    <w:p w14:paraId="400F334A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 xml:space="preserve">С точки зрения нейропсихологии алкоголь угнетает префронтальную </w:t>
      </w:r>
      <w:proofErr w:type="spellStart"/>
      <w:r w:rsidRPr="00346DF6">
        <w:rPr>
          <w:rFonts w:ascii="Times New Roman" w:hAnsi="Times New Roman" w:cs="Times New Roman"/>
          <w:sz w:val="24"/>
          <w:szCs w:val="24"/>
        </w:rPr>
        <w:t>кору</w:t>
      </w:r>
      <w:proofErr w:type="spellEnd"/>
      <w:r w:rsidRPr="00346DF6">
        <w:rPr>
          <w:rFonts w:ascii="Times New Roman" w:hAnsi="Times New Roman" w:cs="Times New Roman"/>
          <w:sz w:val="24"/>
          <w:szCs w:val="24"/>
        </w:rPr>
        <w:t> — ту часть мозга, которая отвечает за контроль импульсов, прогнозирование последствий и принятие решений. То есть как раз те функции, которые и делают человека взрослым. Получается парадокс: чтобы “выглядеть взрослым”, человек временно отключает именно “взрослую” часть мозга».</w:t>
      </w:r>
    </w:p>
    <w:p w14:paraId="222F867C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Мини</w:t>
      </w:r>
      <w:r w:rsidRPr="00346DF6">
        <w:rPr>
          <w:rFonts w:ascii="Times New Roman" w:hAnsi="Times New Roman" w:cs="Times New Roman"/>
          <w:b/>
          <w:bCs/>
          <w:sz w:val="24"/>
          <w:szCs w:val="24"/>
        </w:rPr>
        <w:noBreakHyphen/>
        <w:t>кейс для обсуждения:</w:t>
      </w:r>
      <w:r w:rsidRPr="00346DF6">
        <w:rPr>
          <w:rFonts w:ascii="Times New Roman" w:hAnsi="Times New Roman" w:cs="Times New Roman"/>
          <w:sz w:val="24"/>
          <w:szCs w:val="24"/>
        </w:rPr>
        <w:br/>
        <w:t xml:space="preserve">«Представьте: компания, предлагают выпить, чтобы “быть как все”. Ты соглашаешься, потом теряешь контроль, говоришь или делаешь что-то, о чём потом стыдно. Это ли ты хотел </w:t>
      </w:r>
      <w:proofErr w:type="gramStart"/>
      <w:r w:rsidRPr="00346DF6">
        <w:rPr>
          <w:rFonts w:ascii="Times New Roman" w:hAnsi="Times New Roman" w:cs="Times New Roman"/>
          <w:sz w:val="24"/>
          <w:szCs w:val="24"/>
        </w:rPr>
        <w:t>показать</w:t>
      </w:r>
      <w:proofErr w:type="gramEnd"/>
      <w:r w:rsidRPr="00346DF6">
        <w:rPr>
          <w:rFonts w:ascii="Times New Roman" w:hAnsi="Times New Roman" w:cs="Times New Roman"/>
          <w:sz w:val="24"/>
          <w:szCs w:val="24"/>
        </w:rPr>
        <w:t xml:space="preserve"> как свою взрослость? Что здесь реально про самостоятельность, а что — про давление?»</w:t>
      </w:r>
    </w:p>
    <w:p w14:paraId="04B39E98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Шаг 3. Правовой аспект: административная ответственность (4–5 минут)</w:t>
      </w:r>
    </w:p>
    <w:p w14:paraId="79D7D228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r w:rsidRPr="00346DF6">
        <w:rPr>
          <w:rFonts w:ascii="Times New Roman" w:hAnsi="Times New Roman" w:cs="Times New Roman"/>
          <w:b/>
          <w:bCs/>
          <w:sz w:val="24"/>
          <w:szCs w:val="24"/>
        </w:rPr>
        <w:noBreakHyphen/>
        <w:t>психолог (чётко, по пунктам):</w:t>
      </w:r>
      <w:r w:rsidRPr="00346DF6">
        <w:rPr>
          <w:rFonts w:ascii="Times New Roman" w:hAnsi="Times New Roman" w:cs="Times New Roman"/>
          <w:sz w:val="24"/>
          <w:szCs w:val="24"/>
        </w:rPr>
        <w:br/>
        <w:t>«Теперь про то, что часто не учитывают: алкоголь и появление в общественных местах в состоянии опьянения — это не просто “нехорошо”, а нарушение закона.</w:t>
      </w:r>
    </w:p>
    <w:p w14:paraId="67A6376C" w14:textId="77777777" w:rsidR="00346DF6" w:rsidRPr="00346DF6" w:rsidRDefault="00346DF6" w:rsidP="00346DF6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Статья 20.21 КоАП РФ</w:t>
      </w:r>
      <w:r w:rsidRPr="00346DF6">
        <w:rPr>
          <w:rFonts w:ascii="Times New Roman" w:hAnsi="Times New Roman" w:cs="Times New Roman"/>
          <w:sz w:val="24"/>
          <w:szCs w:val="24"/>
        </w:rPr>
        <w:t> — появление в общественных местах (улица, парк, транспорт, двор, подъезд) в состоянии опьянения, оскорбляющем человеческое достоинство и общественную нравственность. Штраф — от 500 до 1500 рублей либо административный арест до 15 суток.</w:t>
      </w:r>
    </w:p>
    <w:p w14:paraId="6EA923D7" w14:textId="77777777" w:rsidR="00346DF6" w:rsidRPr="00346DF6" w:rsidRDefault="00346DF6" w:rsidP="00346DF6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Возраст наступления ответственности — с 16 лет.</w:t>
      </w:r>
      <w:r w:rsidRPr="00346DF6">
        <w:rPr>
          <w:rFonts w:ascii="Times New Roman" w:hAnsi="Times New Roman" w:cs="Times New Roman"/>
          <w:sz w:val="24"/>
          <w:szCs w:val="24"/>
        </w:rPr>
        <w:t xml:space="preserve"> Если подростку меньше 16, к ответственности могут привлечь родителей по статье 5.35 КоАП РФ (ненадлежащее исполнение родительских обязанностей).</w:t>
      </w:r>
    </w:p>
    <w:p w14:paraId="69D0E7BD" w14:textId="77777777" w:rsidR="00346DF6" w:rsidRPr="00346DF6" w:rsidRDefault="00346DF6" w:rsidP="00346DF6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Факт задержания и разбирательства фиксируется.</w:t>
      </w:r>
      <w:r w:rsidRPr="00346DF6">
        <w:rPr>
          <w:rFonts w:ascii="Times New Roman" w:hAnsi="Times New Roman" w:cs="Times New Roman"/>
          <w:sz w:val="24"/>
          <w:szCs w:val="24"/>
        </w:rPr>
        <w:t xml:space="preserve"> Даже если штрафа не будет, информация попадает в систему профилактики: это может быть постановка на учёт в ПДН, внутришкольный учёт, характеристика.</w:t>
      </w:r>
    </w:p>
    <w:p w14:paraId="0E572896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>Важно: “никто не узнает” — это миф. Патрули, камеры, бдительные граждане, вызов полиции — всё это реальные сценарии».</w:t>
      </w:r>
    </w:p>
    <w:p w14:paraId="40BCBDB0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Короткий кейс</w:t>
      </w:r>
      <w:r w:rsidRPr="00346DF6">
        <w:rPr>
          <w:rFonts w:ascii="Times New Roman" w:hAnsi="Times New Roman" w:cs="Times New Roman"/>
          <w:b/>
          <w:bCs/>
          <w:sz w:val="24"/>
          <w:szCs w:val="24"/>
        </w:rPr>
        <w:noBreakHyphen/>
        <w:t>вопрос:</w:t>
      </w:r>
      <w:r w:rsidRPr="00346DF6">
        <w:rPr>
          <w:rFonts w:ascii="Times New Roman" w:hAnsi="Times New Roman" w:cs="Times New Roman"/>
          <w:sz w:val="24"/>
          <w:szCs w:val="24"/>
        </w:rPr>
        <w:br/>
        <w:t>«Двое ребят выпили и пошли гулять по району. Их заметили, вызвали полицию. Что дальше? (Варианты: протокол, вызов родителей, комиссия по делам несовершеннолетних, учёт.) Даже если кажется, что “ничего страшного”, это уже след в биографии».</w:t>
      </w:r>
    </w:p>
    <w:p w14:paraId="76B41F54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Шаг 4. Ценностный ориентир: ясный ум — главный ресурс для будущего (4–5 минут)</w:t>
      </w:r>
    </w:p>
    <w:p w14:paraId="7722CE53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Педагог</w:t>
      </w:r>
      <w:r w:rsidRPr="00346DF6">
        <w:rPr>
          <w:rFonts w:ascii="Times New Roman" w:hAnsi="Times New Roman" w:cs="Times New Roman"/>
          <w:b/>
          <w:bCs/>
          <w:sz w:val="24"/>
          <w:szCs w:val="24"/>
        </w:rPr>
        <w:noBreakHyphen/>
        <w:t>психолог:</w:t>
      </w:r>
      <w:r w:rsidRPr="00346DF6">
        <w:rPr>
          <w:rFonts w:ascii="Times New Roman" w:hAnsi="Times New Roman" w:cs="Times New Roman"/>
          <w:sz w:val="24"/>
          <w:szCs w:val="24"/>
        </w:rPr>
        <w:br/>
        <w:t>«Теперь о самом важном: что вы теряете, когда добровольно отключаете ясность мышления.</w:t>
      </w:r>
    </w:p>
    <w:p w14:paraId="0D524D40" w14:textId="77777777" w:rsidR="00346DF6" w:rsidRPr="00346DF6" w:rsidRDefault="00346DF6" w:rsidP="00346DF6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Способность учиться и запоминать.</w:t>
      </w:r>
      <w:r w:rsidRPr="00346DF6">
        <w:rPr>
          <w:rFonts w:ascii="Times New Roman" w:hAnsi="Times New Roman" w:cs="Times New Roman"/>
          <w:sz w:val="24"/>
          <w:szCs w:val="24"/>
        </w:rPr>
        <w:t xml:space="preserve"> Алкоголь нарушает процессы консолидации памяти: информация хуже усваивается, сложнее готовиться к контрольным и экзаменам.</w:t>
      </w:r>
    </w:p>
    <w:p w14:paraId="296A56E9" w14:textId="77777777" w:rsidR="00346DF6" w:rsidRPr="00346DF6" w:rsidRDefault="00346DF6" w:rsidP="00346DF6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Контроль эмоций и поведения.</w:t>
      </w:r>
      <w:r w:rsidRPr="00346DF6">
        <w:rPr>
          <w:rFonts w:ascii="Times New Roman" w:hAnsi="Times New Roman" w:cs="Times New Roman"/>
          <w:sz w:val="24"/>
          <w:szCs w:val="24"/>
        </w:rPr>
        <w:t xml:space="preserve"> В состоянии опьянения выше риск конфликтов, импульсивных поступков, травмоопасных ситуаций.</w:t>
      </w:r>
    </w:p>
    <w:p w14:paraId="6F94E722" w14:textId="77777777" w:rsidR="00346DF6" w:rsidRPr="00346DF6" w:rsidRDefault="00346DF6" w:rsidP="00346DF6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Долгосрочные цели.</w:t>
      </w:r>
      <w:r w:rsidRPr="00346DF6">
        <w:rPr>
          <w:rFonts w:ascii="Times New Roman" w:hAnsi="Times New Roman" w:cs="Times New Roman"/>
          <w:sz w:val="24"/>
          <w:szCs w:val="24"/>
        </w:rPr>
        <w:t xml:space="preserve"> Спорт, олимпиады, кружки, подработка, поступление, первые серьёзные проекты — всё это требует устойчивой концентрации и самоконтроля.</w:t>
      </w:r>
    </w:p>
    <w:p w14:paraId="3E73EFEC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>Ясный ум — это не скучный запрет, а ваш главный инструмент. Это как аккумулятор: если его “сажать” на сомнительные эксперименты, на важные дела энергии не останется.</w:t>
      </w:r>
    </w:p>
    <w:p w14:paraId="00C81238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Упражнение “Мои цели и мой ресурс” (2–3 минуты):</w:t>
      </w:r>
      <w:r w:rsidRPr="00346DF6">
        <w:rPr>
          <w:rFonts w:ascii="Times New Roman" w:hAnsi="Times New Roman" w:cs="Times New Roman"/>
          <w:sz w:val="24"/>
          <w:szCs w:val="24"/>
        </w:rPr>
        <w:br/>
        <w:t>На листочке напишите:</w:t>
      </w:r>
    </w:p>
    <w:p w14:paraId="166FADE3" w14:textId="77777777" w:rsidR="00346DF6" w:rsidRPr="00346DF6" w:rsidRDefault="00346DF6" w:rsidP="00346DF6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>1 важную цель на ближайший год (например, сдать ОГЭ, попасть в сборную, выучить язык, накопить на что</w:t>
      </w:r>
      <w:r w:rsidRPr="00346DF6">
        <w:rPr>
          <w:rFonts w:ascii="Times New Roman" w:hAnsi="Times New Roman" w:cs="Times New Roman"/>
          <w:sz w:val="24"/>
          <w:szCs w:val="24"/>
        </w:rPr>
        <w:noBreakHyphen/>
        <w:t>то).</w:t>
      </w:r>
    </w:p>
    <w:p w14:paraId="556E9224" w14:textId="77777777" w:rsidR="00346DF6" w:rsidRPr="00346DF6" w:rsidRDefault="00346DF6" w:rsidP="00346DF6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>1–2 качества/состояния, которые нужны для этой цели (ясная голова, выносливость, дисциплина).</w:t>
      </w:r>
    </w:p>
    <w:p w14:paraId="0DE948A9" w14:textId="77777777" w:rsidR="00346DF6" w:rsidRPr="00346DF6" w:rsidRDefault="00346DF6" w:rsidP="00346DF6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>1 вещь, которая реально мешает (усталость, соцсети, алкоголь/рискованные компании).</w:t>
      </w:r>
    </w:p>
    <w:p w14:paraId="49952175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>(Можно собрать 2–3 добровольных ответа.)</w:t>
      </w:r>
    </w:p>
    <w:p w14:paraId="77B5F288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Шаг 5. Вывод и переход к практике отказа (1–2 минуты)</w:t>
      </w:r>
    </w:p>
    <w:p w14:paraId="1A2649D0" w14:textId="77777777" w:rsidR="00346DF6" w:rsidRPr="00346DF6" w:rsidRDefault="00346DF6" w:rsidP="00346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r w:rsidRPr="00346DF6">
        <w:rPr>
          <w:rFonts w:ascii="Times New Roman" w:hAnsi="Times New Roman" w:cs="Times New Roman"/>
          <w:b/>
          <w:bCs/>
          <w:sz w:val="24"/>
          <w:szCs w:val="24"/>
        </w:rPr>
        <w:noBreakHyphen/>
        <w:t>психолог:</w:t>
      </w:r>
      <w:r w:rsidRPr="00346DF6">
        <w:rPr>
          <w:rFonts w:ascii="Times New Roman" w:hAnsi="Times New Roman" w:cs="Times New Roman"/>
          <w:sz w:val="24"/>
          <w:szCs w:val="24"/>
        </w:rPr>
        <w:br/>
        <w:t>«Итак, про алкоголь и мнимое взросление:</w:t>
      </w:r>
    </w:p>
    <w:p w14:paraId="49EA7486" w14:textId="77777777" w:rsidR="00346DF6" w:rsidRPr="00346DF6" w:rsidRDefault="00346DF6" w:rsidP="00346DF6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>Это не признак взрослости, а временная потеря контроля, которая как раз противоречит взрослому поведению.</w:t>
      </w:r>
    </w:p>
    <w:p w14:paraId="428508DA" w14:textId="77777777" w:rsidR="00346DF6" w:rsidRPr="00346DF6" w:rsidRDefault="00346DF6" w:rsidP="00346DF6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>За такие “эксперименты” есть реальные правовые последствия, и они фиксируются.</w:t>
      </w:r>
    </w:p>
    <w:p w14:paraId="04B17AAD" w14:textId="77777777" w:rsidR="00346DF6" w:rsidRPr="00346DF6" w:rsidRDefault="00346DF6" w:rsidP="00346DF6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DF6">
        <w:rPr>
          <w:rFonts w:ascii="Times New Roman" w:hAnsi="Times New Roman" w:cs="Times New Roman"/>
          <w:sz w:val="24"/>
          <w:szCs w:val="24"/>
        </w:rPr>
        <w:t>Ясный ум — ваш главный ресурс для достижения целей.</w:t>
      </w:r>
    </w:p>
    <w:p w14:paraId="7DAB7206" w14:textId="3A671F03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Распространённые приёмы</w:t>
      </w:r>
      <w:r>
        <w:rPr>
          <w:rFonts w:ascii="Times New Roman" w:hAnsi="Times New Roman" w:cs="Times New Roman"/>
          <w:sz w:val="24"/>
          <w:szCs w:val="24"/>
        </w:rPr>
        <w:t xml:space="preserve"> давления</w:t>
      </w:r>
      <w:r w:rsidRPr="00B5644F">
        <w:rPr>
          <w:rFonts w:ascii="Times New Roman" w:hAnsi="Times New Roman" w:cs="Times New Roman"/>
          <w:sz w:val="24"/>
          <w:szCs w:val="24"/>
        </w:rPr>
        <w:t>:</w:t>
      </w:r>
    </w:p>
    <w:p w14:paraId="35424D3C" w14:textId="77777777" w:rsidR="00B5644F" w:rsidRPr="00B5644F" w:rsidRDefault="00B5644F" w:rsidP="00B5644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b/>
          <w:bCs/>
          <w:sz w:val="24"/>
          <w:szCs w:val="24"/>
        </w:rPr>
        <w:t>“Все делают, ты что, слабак?”</w:t>
      </w:r>
      <w:r w:rsidRPr="00B5644F">
        <w:rPr>
          <w:rFonts w:ascii="Times New Roman" w:hAnsi="Times New Roman" w:cs="Times New Roman"/>
          <w:sz w:val="24"/>
          <w:szCs w:val="24"/>
        </w:rPr>
        <w:t> — это игра на страхе отвержения.</w:t>
      </w:r>
    </w:p>
    <w:p w14:paraId="4B99D6C8" w14:textId="77777777" w:rsidR="00B5644F" w:rsidRPr="00B5644F" w:rsidRDefault="00B5644F" w:rsidP="00B5644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b/>
          <w:bCs/>
          <w:sz w:val="24"/>
          <w:szCs w:val="24"/>
        </w:rPr>
        <w:t>“Да ладно, один раз, никто не узнает”</w:t>
      </w:r>
      <w:r w:rsidRPr="00B5644F">
        <w:rPr>
          <w:rFonts w:ascii="Times New Roman" w:hAnsi="Times New Roman" w:cs="Times New Roman"/>
          <w:sz w:val="24"/>
          <w:szCs w:val="24"/>
        </w:rPr>
        <w:t> — обещание безопасности, которого нет.</w:t>
      </w:r>
    </w:p>
    <w:p w14:paraId="67D18448" w14:textId="77777777" w:rsidR="00B5644F" w:rsidRPr="00B5644F" w:rsidRDefault="00B5644F" w:rsidP="00B5644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b/>
          <w:bCs/>
          <w:sz w:val="24"/>
          <w:szCs w:val="24"/>
        </w:rPr>
        <w:t>“Ты меня подводишь”</w:t>
      </w:r>
      <w:r w:rsidRPr="00B5644F">
        <w:rPr>
          <w:rFonts w:ascii="Times New Roman" w:hAnsi="Times New Roman" w:cs="Times New Roman"/>
          <w:sz w:val="24"/>
          <w:szCs w:val="24"/>
        </w:rPr>
        <w:t> — чувство вины.</w:t>
      </w:r>
    </w:p>
    <w:p w14:paraId="6BCC9EE3" w14:textId="77777777" w:rsidR="00B5644F" w:rsidRPr="00B5644F" w:rsidRDefault="00B5644F" w:rsidP="00B5644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b/>
          <w:bCs/>
          <w:sz w:val="24"/>
          <w:szCs w:val="24"/>
        </w:rPr>
        <w:t>“Это не вредно, я сто раз пробовал”</w:t>
      </w:r>
      <w:r w:rsidRPr="00B5644F">
        <w:rPr>
          <w:rFonts w:ascii="Times New Roman" w:hAnsi="Times New Roman" w:cs="Times New Roman"/>
          <w:sz w:val="24"/>
          <w:szCs w:val="24"/>
        </w:rPr>
        <w:t> — ссылка на опыт, который не твой.</w:t>
      </w:r>
    </w:p>
    <w:p w14:paraId="23F8576A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Когда вы понимаете, что это шаблоны давления, становится легче не принимать их на свой счёт. Ваша задача — не “победить в споре”, а спокойно выйти из ситуации без эскалации».</w:t>
      </w:r>
    </w:p>
    <w:p w14:paraId="328AFDFA" w14:textId="2656CF41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5644F">
        <w:rPr>
          <w:rFonts w:ascii="Times New Roman" w:hAnsi="Times New Roman" w:cs="Times New Roman"/>
          <w:b/>
          <w:bCs/>
          <w:sz w:val="24"/>
          <w:szCs w:val="24"/>
        </w:rPr>
        <w:t xml:space="preserve">Стратегии отказа </w:t>
      </w:r>
    </w:p>
    <w:p w14:paraId="193E389D" w14:textId="6B59ACA1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 xml:space="preserve">Педагог кратко описывает 4 стратегии и даёт по 1–2 примера фраз для каждой. </w:t>
      </w:r>
    </w:p>
    <w:p w14:paraId="030E9BE2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5644F">
        <w:rPr>
          <w:rFonts w:ascii="Times New Roman" w:hAnsi="Times New Roman" w:cs="Times New Roman"/>
          <w:b/>
          <w:bCs/>
          <w:sz w:val="24"/>
          <w:szCs w:val="24"/>
        </w:rPr>
        <w:t>Стратегия 1. Спокойное твёрдое «нет» (минимум объяснений)</w:t>
      </w:r>
    </w:p>
    <w:p w14:paraId="627ECD18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Подходит, если хочется быстро закрыть тему и не спорить.</w:t>
      </w:r>
    </w:p>
    <w:p w14:paraId="358F0111" w14:textId="77777777" w:rsidR="00B5644F" w:rsidRPr="00B5644F" w:rsidRDefault="00B5644F" w:rsidP="00B5644F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«Нет, я не хочу».</w:t>
      </w:r>
    </w:p>
    <w:p w14:paraId="4A28B082" w14:textId="77777777" w:rsidR="00B5644F" w:rsidRPr="00B5644F" w:rsidRDefault="00B5644F" w:rsidP="00B5644F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«Я это не пью/не парю».</w:t>
      </w:r>
    </w:p>
    <w:p w14:paraId="16084212" w14:textId="77777777" w:rsidR="00B5644F" w:rsidRPr="00B5644F" w:rsidRDefault="00B5644F" w:rsidP="00B5644F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«Не, мне это не подходит».</w:t>
      </w:r>
    </w:p>
    <w:p w14:paraId="55DB7405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b/>
          <w:bCs/>
          <w:sz w:val="24"/>
          <w:szCs w:val="24"/>
        </w:rPr>
        <w:t>Плюс:</w:t>
      </w:r>
      <w:r w:rsidRPr="00B5644F">
        <w:rPr>
          <w:rFonts w:ascii="Times New Roman" w:hAnsi="Times New Roman" w:cs="Times New Roman"/>
          <w:sz w:val="24"/>
          <w:szCs w:val="24"/>
        </w:rPr>
        <w:t xml:space="preserve"> звучит уверенно, не даёт зацепок для спора.</w:t>
      </w:r>
      <w:r w:rsidRPr="00B5644F">
        <w:rPr>
          <w:rFonts w:ascii="Times New Roman" w:hAnsi="Times New Roman" w:cs="Times New Roman"/>
          <w:sz w:val="24"/>
          <w:szCs w:val="24"/>
        </w:rPr>
        <w:br/>
      </w:r>
      <w:r w:rsidRPr="00B5644F">
        <w:rPr>
          <w:rFonts w:ascii="Times New Roman" w:hAnsi="Times New Roman" w:cs="Times New Roman"/>
          <w:b/>
          <w:bCs/>
          <w:sz w:val="24"/>
          <w:szCs w:val="24"/>
        </w:rPr>
        <w:t>Минус:</w:t>
      </w:r>
      <w:r w:rsidRPr="00B5644F">
        <w:rPr>
          <w:rFonts w:ascii="Times New Roman" w:hAnsi="Times New Roman" w:cs="Times New Roman"/>
          <w:sz w:val="24"/>
          <w:szCs w:val="24"/>
        </w:rPr>
        <w:t xml:space="preserve"> иногда провоцирует давление.</w:t>
      </w:r>
    </w:p>
    <w:p w14:paraId="6F6254D2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5644F">
        <w:rPr>
          <w:rFonts w:ascii="Times New Roman" w:hAnsi="Times New Roman" w:cs="Times New Roman"/>
          <w:b/>
          <w:bCs/>
          <w:sz w:val="24"/>
          <w:szCs w:val="24"/>
        </w:rPr>
        <w:t>Стратегия 2. Отказ + причина (причина про себя, а не про другого)</w:t>
      </w:r>
    </w:p>
    <w:p w14:paraId="2A5CE1D2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Причина должна быть про личные цели, а не обвинение компании.</w:t>
      </w:r>
    </w:p>
    <w:p w14:paraId="484FED8F" w14:textId="77777777" w:rsidR="00B5644F" w:rsidRPr="00B5644F" w:rsidRDefault="00B5644F" w:rsidP="00B5644F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«Мне важно быть в форме, у меня завтра соревнования».</w:t>
      </w:r>
    </w:p>
    <w:p w14:paraId="3D597099" w14:textId="77777777" w:rsidR="00B5644F" w:rsidRPr="00B5644F" w:rsidRDefault="00B5644F" w:rsidP="00B5644F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«Я не хочу терять контроль, мне нужно сегодня всё успеть».</w:t>
      </w:r>
    </w:p>
    <w:p w14:paraId="2B417BC5" w14:textId="77777777" w:rsidR="00B5644F" w:rsidRPr="00B5644F" w:rsidRDefault="00B5644F" w:rsidP="00B5644F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«У меня от этого плохо, лучше возьму воду».</w:t>
      </w:r>
    </w:p>
    <w:p w14:paraId="0A35F469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b/>
          <w:bCs/>
          <w:sz w:val="24"/>
          <w:szCs w:val="24"/>
        </w:rPr>
        <w:t>Плюс:</w:t>
      </w:r>
      <w:r w:rsidRPr="00B5644F">
        <w:rPr>
          <w:rFonts w:ascii="Times New Roman" w:hAnsi="Times New Roman" w:cs="Times New Roman"/>
          <w:sz w:val="24"/>
          <w:szCs w:val="24"/>
        </w:rPr>
        <w:t xml:space="preserve"> показывает, что решение осмысленное.</w:t>
      </w:r>
      <w:r w:rsidRPr="00B5644F">
        <w:rPr>
          <w:rFonts w:ascii="Times New Roman" w:hAnsi="Times New Roman" w:cs="Times New Roman"/>
          <w:sz w:val="24"/>
          <w:szCs w:val="24"/>
        </w:rPr>
        <w:br/>
      </w:r>
      <w:r w:rsidRPr="00B5644F">
        <w:rPr>
          <w:rFonts w:ascii="Times New Roman" w:hAnsi="Times New Roman" w:cs="Times New Roman"/>
          <w:b/>
          <w:bCs/>
          <w:sz w:val="24"/>
          <w:szCs w:val="24"/>
        </w:rPr>
        <w:t>Минус:</w:t>
      </w:r>
      <w:r w:rsidRPr="00B5644F">
        <w:rPr>
          <w:rFonts w:ascii="Times New Roman" w:hAnsi="Times New Roman" w:cs="Times New Roman"/>
          <w:sz w:val="24"/>
          <w:szCs w:val="24"/>
        </w:rPr>
        <w:t xml:space="preserve"> могут начать «убеждать», что «ничего не будет».</w:t>
      </w:r>
    </w:p>
    <w:p w14:paraId="110F1C79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5644F">
        <w:rPr>
          <w:rFonts w:ascii="Times New Roman" w:hAnsi="Times New Roman" w:cs="Times New Roman"/>
          <w:b/>
          <w:bCs/>
          <w:sz w:val="24"/>
          <w:szCs w:val="24"/>
        </w:rPr>
        <w:t>Стратегия 3. Отказ + предложение альтернативы</w:t>
      </w:r>
    </w:p>
    <w:p w14:paraId="0BC40D46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lastRenderedPageBreak/>
        <w:t>Снимает напряжение и показывает, что ты не против компании, а против конкретного действия.</w:t>
      </w:r>
    </w:p>
    <w:p w14:paraId="7B3DFC8F" w14:textId="77777777" w:rsidR="00B5644F" w:rsidRPr="00B5644F" w:rsidRDefault="00B5644F" w:rsidP="00B5644F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«Я не буду, но можем пойти погулять/в кино/в компьютерный клуб».</w:t>
      </w:r>
    </w:p>
    <w:p w14:paraId="140EFAC1" w14:textId="77777777" w:rsidR="00B5644F" w:rsidRPr="00B5644F" w:rsidRDefault="00B5644F" w:rsidP="00B5644F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 xml:space="preserve">«Давай лучше закажем пиццу и сыграем в </w:t>
      </w:r>
      <w:proofErr w:type="spellStart"/>
      <w:r w:rsidRPr="00B5644F">
        <w:rPr>
          <w:rFonts w:ascii="Times New Roman" w:hAnsi="Times New Roman" w:cs="Times New Roman"/>
          <w:sz w:val="24"/>
          <w:szCs w:val="24"/>
        </w:rPr>
        <w:t>настолку</w:t>
      </w:r>
      <w:proofErr w:type="spellEnd"/>
      <w:r w:rsidRPr="00B5644F">
        <w:rPr>
          <w:rFonts w:ascii="Times New Roman" w:hAnsi="Times New Roman" w:cs="Times New Roman"/>
          <w:sz w:val="24"/>
          <w:szCs w:val="24"/>
        </w:rPr>
        <w:t>».</w:t>
      </w:r>
    </w:p>
    <w:p w14:paraId="1DB67AE2" w14:textId="77777777" w:rsidR="00B5644F" w:rsidRPr="00B5644F" w:rsidRDefault="00B5644F" w:rsidP="00B5644F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«Я за то, чтобы просто посидеть и поболтать».</w:t>
      </w:r>
    </w:p>
    <w:p w14:paraId="7C94EF7D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b/>
          <w:bCs/>
          <w:sz w:val="24"/>
          <w:szCs w:val="24"/>
        </w:rPr>
        <w:t>Плюс:</w:t>
      </w:r>
      <w:r w:rsidRPr="00B5644F">
        <w:rPr>
          <w:rFonts w:ascii="Times New Roman" w:hAnsi="Times New Roman" w:cs="Times New Roman"/>
          <w:sz w:val="24"/>
          <w:szCs w:val="24"/>
        </w:rPr>
        <w:t xml:space="preserve"> переводит фокус на совместное действие.</w:t>
      </w:r>
      <w:r w:rsidRPr="00B5644F">
        <w:rPr>
          <w:rFonts w:ascii="Times New Roman" w:hAnsi="Times New Roman" w:cs="Times New Roman"/>
          <w:sz w:val="24"/>
          <w:szCs w:val="24"/>
        </w:rPr>
        <w:br/>
      </w:r>
      <w:r w:rsidRPr="00B5644F">
        <w:rPr>
          <w:rFonts w:ascii="Times New Roman" w:hAnsi="Times New Roman" w:cs="Times New Roman"/>
          <w:b/>
          <w:bCs/>
          <w:sz w:val="24"/>
          <w:szCs w:val="24"/>
        </w:rPr>
        <w:t>Минус:</w:t>
      </w:r>
      <w:r w:rsidRPr="00B5644F">
        <w:rPr>
          <w:rFonts w:ascii="Times New Roman" w:hAnsi="Times New Roman" w:cs="Times New Roman"/>
          <w:sz w:val="24"/>
          <w:szCs w:val="24"/>
        </w:rPr>
        <w:t xml:space="preserve"> не всегда срабатывает, если цель компании — именно «рискованный опыт».</w:t>
      </w:r>
    </w:p>
    <w:p w14:paraId="3FE744C5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5644F">
        <w:rPr>
          <w:rFonts w:ascii="Times New Roman" w:hAnsi="Times New Roman" w:cs="Times New Roman"/>
          <w:b/>
          <w:bCs/>
          <w:sz w:val="24"/>
          <w:szCs w:val="24"/>
        </w:rPr>
        <w:t>Стратегия 4. Техника «заезженная пластинка» (повтор без спора)</w:t>
      </w:r>
    </w:p>
    <w:p w14:paraId="2645FDAE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Если давят и не принимают «нет».</w:t>
      </w:r>
    </w:p>
    <w:p w14:paraId="6621B3F5" w14:textId="77777777" w:rsidR="00B5644F" w:rsidRPr="00B5644F" w:rsidRDefault="00B5644F" w:rsidP="00B5644F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«Понимаю, но я не буду».</w:t>
      </w:r>
    </w:p>
    <w:p w14:paraId="36019D3D" w14:textId="77777777" w:rsidR="00B5644F" w:rsidRPr="00B5644F" w:rsidRDefault="00B5644F" w:rsidP="00B5644F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«Слышу тебя, но нет».</w:t>
      </w:r>
    </w:p>
    <w:p w14:paraId="76FA01D3" w14:textId="77777777" w:rsidR="00B5644F" w:rsidRPr="00B5644F" w:rsidRDefault="00B5644F" w:rsidP="00B5644F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sz w:val="24"/>
          <w:szCs w:val="24"/>
        </w:rPr>
        <w:t>«Ты можешь делать как хочешь, я — нет».</w:t>
      </w:r>
    </w:p>
    <w:p w14:paraId="70250598" w14:textId="77777777" w:rsidR="00B5644F" w:rsidRPr="00B5644F" w:rsidRDefault="00B5644F" w:rsidP="00B564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4F">
        <w:rPr>
          <w:rFonts w:ascii="Times New Roman" w:hAnsi="Times New Roman" w:cs="Times New Roman"/>
          <w:b/>
          <w:bCs/>
          <w:sz w:val="24"/>
          <w:szCs w:val="24"/>
        </w:rPr>
        <w:t>Плюс:</w:t>
      </w:r>
      <w:r w:rsidRPr="00B5644F">
        <w:rPr>
          <w:rFonts w:ascii="Times New Roman" w:hAnsi="Times New Roman" w:cs="Times New Roman"/>
          <w:sz w:val="24"/>
          <w:szCs w:val="24"/>
        </w:rPr>
        <w:t xml:space="preserve"> не даёт втянуться в оправдания, снимает агрессию.</w:t>
      </w:r>
      <w:r w:rsidRPr="00B5644F">
        <w:rPr>
          <w:rFonts w:ascii="Times New Roman" w:hAnsi="Times New Roman" w:cs="Times New Roman"/>
          <w:sz w:val="24"/>
          <w:szCs w:val="24"/>
        </w:rPr>
        <w:br/>
      </w:r>
      <w:r w:rsidRPr="00B5644F">
        <w:rPr>
          <w:rFonts w:ascii="Times New Roman" w:hAnsi="Times New Roman" w:cs="Times New Roman"/>
          <w:b/>
          <w:bCs/>
          <w:sz w:val="24"/>
          <w:szCs w:val="24"/>
        </w:rPr>
        <w:t>Минус:</w:t>
      </w:r>
      <w:r w:rsidRPr="00B5644F">
        <w:rPr>
          <w:rFonts w:ascii="Times New Roman" w:hAnsi="Times New Roman" w:cs="Times New Roman"/>
          <w:sz w:val="24"/>
          <w:szCs w:val="24"/>
        </w:rPr>
        <w:t xml:space="preserve"> требует выдержки.</w:t>
      </w:r>
    </w:p>
    <w:p w14:paraId="42D6B4EE" w14:textId="77777777" w:rsidR="00346DF6" w:rsidRPr="004D3BE7" w:rsidRDefault="00346DF6" w:rsidP="00B268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1E3F55" w14:textId="12CDD22C" w:rsidR="004D3BE7" w:rsidRPr="004D3BE7" w:rsidRDefault="004D3BE7" w:rsidP="004D3B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7F45EA">
        <w:rPr>
          <w:rFonts w:ascii="Times New Roman" w:hAnsi="Times New Roman" w:cs="Times New Roman"/>
          <w:b/>
          <w:bCs/>
          <w:sz w:val="24"/>
          <w:szCs w:val="24"/>
        </w:rPr>
        <w:t>Итог.</w:t>
      </w:r>
      <w:r w:rsidRPr="004D3B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F70A64D" w14:textId="7D048EB7" w:rsidR="004D3BE7" w:rsidRPr="004D3BE7" w:rsidRDefault="004D3BE7" w:rsidP="004D3B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i/>
          <w:iCs/>
          <w:sz w:val="24"/>
          <w:szCs w:val="24"/>
        </w:rPr>
        <w:t>Совместное подведение итога:</w:t>
      </w:r>
    </w:p>
    <w:p w14:paraId="0FA8ACB8" w14:textId="77777777" w:rsidR="004D3BE7" w:rsidRPr="004D3BE7" w:rsidRDefault="004D3BE7" w:rsidP="004D3BE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t>Знать свои права — необходимо.</w:t>
      </w:r>
    </w:p>
    <w:p w14:paraId="54F6D307" w14:textId="77777777" w:rsidR="004D3BE7" w:rsidRPr="004D3BE7" w:rsidRDefault="004D3BE7" w:rsidP="004D3BE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t>Но </w:t>
      </w:r>
      <w:r w:rsidRPr="007F45EA">
        <w:rPr>
          <w:rFonts w:ascii="Times New Roman" w:hAnsi="Times New Roman" w:cs="Times New Roman"/>
          <w:bCs/>
          <w:sz w:val="24"/>
          <w:szCs w:val="24"/>
        </w:rPr>
        <w:t>знать свои обязанности и прогнозировать последствия своих решений — жизненно важно.</w:t>
      </w:r>
    </w:p>
    <w:p w14:paraId="1C0A98A0" w14:textId="77777777" w:rsidR="004D3BE7" w:rsidRPr="004D3BE7" w:rsidRDefault="004D3BE7" w:rsidP="004D3BE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t>Формула успеха: «Твое будущее = то, что ты выбираешь сегодня».</w:t>
      </w:r>
    </w:p>
    <w:p w14:paraId="5D8DE6DF" w14:textId="77777777" w:rsidR="004D3BE7" w:rsidRPr="004D3BE7" w:rsidRDefault="004D3BE7" w:rsidP="004D3B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4. Заключительная часть. Рефлексия (0.5 минут)</w:t>
      </w:r>
    </w:p>
    <w:p w14:paraId="27DEF46C" w14:textId="17B7E1C8" w:rsidR="004D3BE7" w:rsidRPr="004D3BE7" w:rsidRDefault="004D3BE7" w:rsidP="004D3B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t xml:space="preserve">Благодарность </w:t>
      </w:r>
      <w:r w:rsidR="00B26871">
        <w:rPr>
          <w:rFonts w:ascii="Times New Roman" w:hAnsi="Times New Roman" w:cs="Times New Roman"/>
          <w:sz w:val="24"/>
          <w:szCs w:val="24"/>
        </w:rPr>
        <w:t>обучающимся</w:t>
      </w:r>
      <w:r w:rsidRPr="004D3BE7">
        <w:rPr>
          <w:rFonts w:ascii="Times New Roman" w:hAnsi="Times New Roman" w:cs="Times New Roman"/>
          <w:sz w:val="24"/>
          <w:szCs w:val="24"/>
        </w:rPr>
        <w:t xml:space="preserve"> за открытый диалог и доступный формат подачи сложной информации. Призыв к осознанности.</w:t>
      </w:r>
    </w:p>
    <w:p w14:paraId="4E1CE7B2" w14:textId="77777777" w:rsidR="00346DF6" w:rsidRDefault="00346DF6" w:rsidP="004D3B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3525B0E" w14:textId="69E3400B" w:rsidR="004D3BE7" w:rsidRPr="004D3BE7" w:rsidRDefault="004D3BE7" w:rsidP="004D3B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Методический материал (словарь терминов для педагога)</w:t>
      </w:r>
    </w:p>
    <w:p w14:paraId="797C04B2" w14:textId="77777777" w:rsidR="004D3BE7" w:rsidRPr="004D3BE7" w:rsidRDefault="004D3BE7" w:rsidP="00B268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ПАВ</w:t>
      </w:r>
      <w:r w:rsidRPr="004D3BE7">
        <w:rPr>
          <w:rFonts w:ascii="Times New Roman" w:hAnsi="Times New Roman" w:cs="Times New Roman"/>
          <w:sz w:val="24"/>
          <w:szCs w:val="24"/>
        </w:rPr>
        <w:t> — Психоактивные вещества.</w:t>
      </w:r>
    </w:p>
    <w:p w14:paraId="25CD0DFD" w14:textId="77777777" w:rsidR="004D3BE7" w:rsidRPr="004D3BE7" w:rsidRDefault="004D3BE7" w:rsidP="00B268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Административная ответственность</w:t>
      </w:r>
      <w:r w:rsidRPr="004D3BE7">
        <w:rPr>
          <w:rFonts w:ascii="Times New Roman" w:hAnsi="Times New Roman" w:cs="Times New Roman"/>
          <w:sz w:val="24"/>
          <w:szCs w:val="24"/>
        </w:rPr>
        <w:t> — наказание за менее тяжкие правонарушения (штрафы, предупреждения). Регулируется КоАП РФ.</w:t>
      </w:r>
    </w:p>
    <w:p w14:paraId="469E56FC" w14:textId="77777777" w:rsidR="004D3BE7" w:rsidRPr="004D3BE7" w:rsidRDefault="004D3BE7" w:rsidP="00B268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Уголовная ответственность</w:t>
      </w:r>
      <w:r w:rsidRPr="004D3BE7">
        <w:rPr>
          <w:rFonts w:ascii="Times New Roman" w:hAnsi="Times New Roman" w:cs="Times New Roman"/>
          <w:sz w:val="24"/>
          <w:szCs w:val="24"/>
        </w:rPr>
        <w:t> — наступает за преступления (в т.ч. связанные с наркотиками), влечет судимость.</w:t>
      </w:r>
    </w:p>
    <w:p w14:paraId="437BE49A" w14:textId="77777777" w:rsidR="004D3BE7" w:rsidRPr="004D3BE7" w:rsidRDefault="004D3BE7" w:rsidP="004D3B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3BE7">
        <w:rPr>
          <w:rFonts w:ascii="Times New Roman" w:hAnsi="Times New Roman" w:cs="Times New Roman"/>
          <w:b/>
          <w:bCs/>
          <w:sz w:val="24"/>
          <w:szCs w:val="24"/>
        </w:rPr>
        <w:t>Реквизит / Сопровождение</w:t>
      </w:r>
    </w:p>
    <w:p w14:paraId="02FDC6BC" w14:textId="494062C6" w:rsidR="004D3BE7" w:rsidRPr="004D3BE7" w:rsidRDefault="004D3BE7" w:rsidP="004D3BE7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t>Памятки «Права и обязанности несовершеннолетних».</w:t>
      </w:r>
    </w:p>
    <w:p w14:paraId="5CBDC528" w14:textId="77777777" w:rsidR="004D3BE7" w:rsidRPr="004D3BE7" w:rsidRDefault="004D3BE7" w:rsidP="004D3BE7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3BE7">
        <w:rPr>
          <w:rFonts w:ascii="Times New Roman" w:hAnsi="Times New Roman" w:cs="Times New Roman"/>
          <w:sz w:val="24"/>
          <w:szCs w:val="24"/>
        </w:rPr>
        <w:t>Презентация (краткие слайды с ключевыми тезисами).</w:t>
      </w:r>
    </w:p>
    <w:p w14:paraId="5594E8F9" w14:textId="16DD73FC" w:rsidR="007F45EA" w:rsidRDefault="007F45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a3"/>
        <w:tblW w:w="9809" w:type="dxa"/>
        <w:tblLook w:val="04A0" w:firstRow="1" w:lastRow="0" w:firstColumn="1" w:lastColumn="0" w:noHBand="0" w:noVBand="1"/>
      </w:tblPr>
      <w:tblGrid>
        <w:gridCol w:w="4904"/>
        <w:gridCol w:w="4905"/>
      </w:tblGrid>
      <w:tr w:rsidR="007F45EA" w14:paraId="15BF355F" w14:textId="77777777" w:rsidTr="007F45EA">
        <w:trPr>
          <w:trHeight w:val="7412"/>
        </w:trPr>
        <w:tc>
          <w:tcPr>
            <w:tcW w:w="4904" w:type="dxa"/>
          </w:tcPr>
          <w:p w14:paraId="16B9E4A0" w14:textId="79F1214C" w:rsidR="007F45EA" w:rsidRDefault="007F45EA" w:rsidP="007F45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</w:t>
            </w:r>
            <w:r w:rsidRPr="007F45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амятка «Права и обязанности несовершеннолетних»</w:t>
            </w:r>
          </w:p>
          <w:p w14:paraId="30F716AA" w14:textId="59C15425" w:rsidR="007F45EA" w:rsidRPr="007F45EA" w:rsidRDefault="007F45EA" w:rsidP="007F45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Права:</w:t>
            </w:r>
          </w:p>
          <w:p w14:paraId="0E04DBBE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10 лет:</w:t>
            </w:r>
          </w:p>
          <w:p w14:paraId="6B6EC816" w14:textId="77777777" w:rsidR="007F45EA" w:rsidRPr="007F45EA" w:rsidRDefault="007F45EA" w:rsidP="007F45EA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быть заслушанным при решении семейных вопросов, затрагивающих его интересы;</w:t>
            </w:r>
          </w:p>
          <w:p w14:paraId="13FED973" w14:textId="77777777" w:rsidR="007F45EA" w:rsidRPr="007F45EA" w:rsidRDefault="007F45EA" w:rsidP="007F45EA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давать согласие на изменение имени/фамилии, на усыновление, восстановление родителя в правах.</w:t>
            </w:r>
          </w:p>
          <w:p w14:paraId="32E8C228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14 лет:</w:t>
            </w:r>
          </w:p>
          <w:p w14:paraId="266D46E8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получить паспорт гражданина РФ;</w:t>
            </w:r>
          </w:p>
          <w:p w14:paraId="49460BF8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самостоятельно обращаться в суд для защиты своих прав;</w:t>
            </w:r>
          </w:p>
          <w:p w14:paraId="1F461332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работать в свободное от учёбы время (с согласия родителя и органа опеки), не более 4 часов в день;</w:t>
            </w:r>
          </w:p>
          <w:p w14:paraId="5E5B206E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самостоятельно распоряжаться своим заработком, стипендией;</w:t>
            </w:r>
          </w:p>
          <w:p w14:paraId="68F80FCC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осуществлять авторские права на результаты своей интеллектуальной деятельности;</w:t>
            </w:r>
          </w:p>
          <w:p w14:paraId="0F82FE46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вносить вклады в банки и распоряжаться ими;</w:t>
            </w:r>
          </w:p>
          <w:p w14:paraId="2F616BE4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заключать сделки с письменного согласия родителей.</w:t>
            </w:r>
          </w:p>
          <w:p w14:paraId="4774E6F7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16 лет:</w:t>
            </w:r>
          </w:p>
          <w:p w14:paraId="6ACD631A" w14:textId="77777777" w:rsidR="007F45EA" w:rsidRPr="007F45EA" w:rsidRDefault="007F45EA" w:rsidP="007F45EA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вступать в брак при наличии уважительных причин (по решению органов местного самоуправления);</w:t>
            </w:r>
          </w:p>
          <w:p w14:paraId="645FC053" w14:textId="77777777" w:rsidR="007F45EA" w:rsidRPr="007F45EA" w:rsidRDefault="007F45EA" w:rsidP="007F45EA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быть объявленным полностью дееспособным (эмансипированным) при работе по трудовому договору или занятии предпринимательством (с согласия родителей или по решению суда);</w:t>
            </w:r>
          </w:p>
          <w:p w14:paraId="48620EF0" w14:textId="77777777" w:rsidR="007F45EA" w:rsidRPr="007F45EA" w:rsidRDefault="007F45EA" w:rsidP="007F45EA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управлять мопедом, учиться вождению автомобиля.</w:t>
            </w:r>
          </w:p>
          <w:p w14:paraId="4D1E4EB3" w14:textId="67396239" w:rsidR="007F45EA" w:rsidRPr="007F45EA" w:rsidRDefault="007F45EA" w:rsidP="007F45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Обязанности (основные)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1EBE05F1" w14:textId="2AC47D61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Слушаться родителей (лиц, их заменяющих) и принимать их заботу и воспитание — за исключением случаев жестокого, унижающего обращения или эксплуатации.</w:t>
            </w:r>
          </w:p>
          <w:p w14:paraId="7AF6AB04" w14:textId="6390D74F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Соблюдать правила поведения дома, в школе и в общественных местах.</w:t>
            </w:r>
          </w:p>
          <w:p w14:paraId="640BA8B2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Осваивать образовательную программу и соблюдать устав образовательной организации: посещать занятия, выполнять задания, следовать правилам внутреннего распорядка.</w:t>
            </w:r>
          </w:p>
          <w:p w14:paraId="2E539267" w14:textId="2536B612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Соблюдать законы РФ и не совершать противоправных действий.</w:t>
            </w:r>
          </w:p>
          <w:p w14:paraId="21ADEB3F" w14:textId="49A80198" w:rsid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С 17 лет (для юношей) — встать на воинский учёт.</w:t>
            </w:r>
          </w:p>
          <w:p w14:paraId="2970441C" w14:textId="77777777" w:rsidR="007F45EA" w:rsidRPr="007F45EA" w:rsidRDefault="007F45EA" w:rsidP="007F45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Ответственность (по возрастам)</w:t>
            </w:r>
          </w:p>
          <w:p w14:paraId="52F19D8B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Административная ответственность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 — с 16 лет.</w:t>
            </w:r>
          </w:p>
          <w:p w14:paraId="1A35C041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Уголовная ответственность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 ряд тяжких преступлений (убийство, кража, грабёж, вандализм и др.) — с 14 лет.</w:t>
            </w:r>
          </w:p>
          <w:p w14:paraId="4D520F4A" w14:textId="6686817B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Имущественная ответственность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сделкам и за причинённый вред — с 14 лет (если у несовершеннолетнего нет средств, вред возмещают родители)</w:t>
            </w:r>
          </w:p>
          <w:p w14:paraId="2EF25B1C" w14:textId="77777777" w:rsidR="007F45EA" w:rsidRPr="007F45EA" w:rsidRDefault="007F45EA" w:rsidP="007F45E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24C5B7" w14:textId="77777777" w:rsidR="007F45EA" w:rsidRDefault="007F45EA" w:rsidP="007F45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14:paraId="30AD3C36" w14:textId="73028D8C" w:rsidR="007F45EA" w:rsidRPr="007F45EA" w:rsidRDefault="007F45EA" w:rsidP="007F45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7F45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амятка «Права и обязанности несовершеннолетних»</w:t>
            </w:r>
          </w:p>
          <w:p w14:paraId="3AC619B6" w14:textId="77777777" w:rsidR="007F45EA" w:rsidRPr="007F45EA" w:rsidRDefault="007F45EA" w:rsidP="007F45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Права:</w:t>
            </w:r>
          </w:p>
          <w:p w14:paraId="5CD52538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10 лет:</w:t>
            </w:r>
          </w:p>
          <w:p w14:paraId="7801C7D5" w14:textId="77777777" w:rsidR="007F45EA" w:rsidRPr="007F45EA" w:rsidRDefault="007F45EA" w:rsidP="007F45EA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быть заслушанным при решении семейных вопросов, затрагивающих его интересы;</w:t>
            </w:r>
          </w:p>
          <w:p w14:paraId="775C2532" w14:textId="77777777" w:rsidR="007F45EA" w:rsidRPr="007F45EA" w:rsidRDefault="007F45EA" w:rsidP="007F45EA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давать согласие на изменение имени/фамилии, на усыновление, восстановление родителя в правах.</w:t>
            </w:r>
          </w:p>
          <w:p w14:paraId="250BE1E2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14 лет:</w:t>
            </w:r>
          </w:p>
          <w:p w14:paraId="53E5522C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получить паспорт гражданина РФ;</w:t>
            </w:r>
          </w:p>
          <w:p w14:paraId="1F8E4F3B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самостоятельно обращаться в суд для защиты своих прав;</w:t>
            </w:r>
          </w:p>
          <w:p w14:paraId="31825DD4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работать в свободное от учёбы время (с согласия родителя и органа опеки), не более 4 часов в день;</w:t>
            </w:r>
          </w:p>
          <w:p w14:paraId="71566E39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самостоятельно распоряжаться своим заработком, стипендией;</w:t>
            </w:r>
          </w:p>
          <w:p w14:paraId="1BCF633E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осуществлять авторские права на результаты своей интеллектуальной деятельности;</w:t>
            </w:r>
          </w:p>
          <w:p w14:paraId="7E1EEF9A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вносить вклады в банки и распоряжаться ими;</w:t>
            </w:r>
          </w:p>
          <w:p w14:paraId="03DADBFD" w14:textId="77777777" w:rsidR="007F45EA" w:rsidRPr="007F45EA" w:rsidRDefault="007F45EA" w:rsidP="007F45EA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заключать сделки с письменного согласия родителей.</w:t>
            </w:r>
          </w:p>
          <w:p w14:paraId="7E3621E4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16 лет:</w:t>
            </w:r>
          </w:p>
          <w:p w14:paraId="7DBF35BD" w14:textId="77777777" w:rsidR="007F45EA" w:rsidRPr="007F45EA" w:rsidRDefault="007F45EA" w:rsidP="007F45EA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вступать в брак при наличии уважительных причин (по решению органов местного самоуправления);</w:t>
            </w:r>
          </w:p>
          <w:p w14:paraId="2B7D9510" w14:textId="77777777" w:rsidR="007F45EA" w:rsidRPr="007F45EA" w:rsidRDefault="007F45EA" w:rsidP="007F45EA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быть объявленным полностью дееспособным (эмансипированным) при работе по трудовому договору или занятии предпринимательством (с согласия родителей или по решению суда);</w:t>
            </w:r>
          </w:p>
          <w:p w14:paraId="0BCC54F7" w14:textId="77777777" w:rsidR="007F45EA" w:rsidRPr="007F45EA" w:rsidRDefault="007F45EA" w:rsidP="007F45EA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управлять мопедом, учиться вождению автомобиля.</w:t>
            </w:r>
          </w:p>
          <w:p w14:paraId="38E44C84" w14:textId="77777777" w:rsidR="007F45EA" w:rsidRPr="007F45EA" w:rsidRDefault="007F45EA" w:rsidP="007F45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Обязанности (основные)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2958340E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Слушаться родителей (лиц, их заменяющих) и принимать их заботу и воспитание — за исключением случаев жестокого, унижающего обращения или эксплуатации.</w:t>
            </w:r>
          </w:p>
          <w:p w14:paraId="37D1B73B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Соблюдать правила поведения дома, в школе и в общественных местах.</w:t>
            </w:r>
          </w:p>
          <w:p w14:paraId="036F2A7A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Осваивать образовательную программу и соблюдать устав образовательной организации: посещать занятия, выполнять задания, следовать правилам внутреннего распорядка.</w:t>
            </w:r>
          </w:p>
          <w:p w14:paraId="5ABD4E34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Соблюдать законы РФ и не совершать противоправных действий.</w:t>
            </w:r>
          </w:p>
          <w:p w14:paraId="2B6E1076" w14:textId="77777777" w:rsid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С 17 лет (для юношей) — встать на воинский учёт.</w:t>
            </w:r>
          </w:p>
          <w:p w14:paraId="387A441A" w14:textId="77777777" w:rsidR="007F45EA" w:rsidRPr="007F45EA" w:rsidRDefault="007F45EA" w:rsidP="007F45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Ответственность (по возрастам)</w:t>
            </w:r>
          </w:p>
          <w:p w14:paraId="45936CFE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Административная ответственность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> — с 16 лет.</w:t>
            </w:r>
          </w:p>
          <w:p w14:paraId="43C9140E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Уголовная ответственность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 ряд тяжких преступлений (убийство, кража, грабёж, вандализм и др.) — с 14 лет.</w:t>
            </w:r>
          </w:p>
          <w:p w14:paraId="14133761" w14:textId="77777777" w:rsidR="007F45EA" w:rsidRPr="007F45EA" w:rsidRDefault="007F45EA" w:rsidP="007F45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F45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Имущественная ответственность</w:t>
            </w:r>
            <w:r w:rsidRPr="007F45E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сделкам и за причинённый вред — с 14 лет (если у несовершеннолетнего нет средств, вред возмещают родители)</w:t>
            </w:r>
          </w:p>
          <w:p w14:paraId="25C1C56A" w14:textId="77777777" w:rsidR="007F45EA" w:rsidRDefault="007F45EA" w:rsidP="004D3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B7388D" w14:textId="77777777" w:rsidR="002C3E60" w:rsidRPr="007F45EA" w:rsidRDefault="002C3E60" w:rsidP="004D3B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C3E60" w:rsidRPr="007F45EA" w:rsidSect="00B2687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65D4C"/>
    <w:multiLevelType w:val="multilevel"/>
    <w:tmpl w:val="CC241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20710B"/>
    <w:multiLevelType w:val="multilevel"/>
    <w:tmpl w:val="1CF8D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F1269C"/>
    <w:multiLevelType w:val="multilevel"/>
    <w:tmpl w:val="C478D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094DF7"/>
    <w:multiLevelType w:val="multilevel"/>
    <w:tmpl w:val="7A103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623733"/>
    <w:multiLevelType w:val="multilevel"/>
    <w:tmpl w:val="9C644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37B3E"/>
    <w:multiLevelType w:val="multilevel"/>
    <w:tmpl w:val="B7B2A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533B92"/>
    <w:multiLevelType w:val="multilevel"/>
    <w:tmpl w:val="00CCE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E64DCD"/>
    <w:multiLevelType w:val="multilevel"/>
    <w:tmpl w:val="D0025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B76CF0"/>
    <w:multiLevelType w:val="multilevel"/>
    <w:tmpl w:val="149AA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92348A"/>
    <w:multiLevelType w:val="multilevel"/>
    <w:tmpl w:val="B11C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9A5F6D"/>
    <w:multiLevelType w:val="multilevel"/>
    <w:tmpl w:val="6A304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32234B"/>
    <w:multiLevelType w:val="multilevel"/>
    <w:tmpl w:val="3D821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D4174F"/>
    <w:multiLevelType w:val="multilevel"/>
    <w:tmpl w:val="CA76A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FB78D0"/>
    <w:multiLevelType w:val="multilevel"/>
    <w:tmpl w:val="43989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430A9"/>
    <w:multiLevelType w:val="multilevel"/>
    <w:tmpl w:val="162E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CB2BF3"/>
    <w:multiLevelType w:val="multilevel"/>
    <w:tmpl w:val="71A41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200228"/>
    <w:multiLevelType w:val="multilevel"/>
    <w:tmpl w:val="EC7CF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7F4B1F"/>
    <w:multiLevelType w:val="multilevel"/>
    <w:tmpl w:val="55F4F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D659F7"/>
    <w:multiLevelType w:val="multilevel"/>
    <w:tmpl w:val="602E5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600B0D"/>
    <w:multiLevelType w:val="multilevel"/>
    <w:tmpl w:val="37B0E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E00A94"/>
    <w:multiLevelType w:val="multilevel"/>
    <w:tmpl w:val="ECAE5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8950A3"/>
    <w:multiLevelType w:val="multilevel"/>
    <w:tmpl w:val="69BCE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8E0D57"/>
    <w:multiLevelType w:val="multilevel"/>
    <w:tmpl w:val="FEA21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4006BE"/>
    <w:multiLevelType w:val="multilevel"/>
    <w:tmpl w:val="B63A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3553DC"/>
    <w:multiLevelType w:val="multilevel"/>
    <w:tmpl w:val="CA70B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11057D"/>
    <w:multiLevelType w:val="multilevel"/>
    <w:tmpl w:val="5F326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F354B0"/>
    <w:multiLevelType w:val="multilevel"/>
    <w:tmpl w:val="499AE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0D4F30"/>
    <w:multiLevelType w:val="multilevel"/>
    <w:tmpl w:val="6E984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89231C"/>
    <w:multiLevelType w:val="multilevel"/>
    <w:tmpl w:val="4F06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464A1A"/>
    <w:multiLevelType w:val="multilevel"/>
    <w:tmpl w:val="1C765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82F635D"/>
    <w:multiLevelType w:val="multilevel"/>
    <w:tmpl w:val="63DC7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3E7D87"/>
    <w:multiLevelType w:val="multilevel"/>
    <w:tmpl w:val="09E26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28"/>
  </w:num>
  <w:num w:numId="4">
    <w:abstractNumId w:val="23"/>
  </w:num>
  <w:num w:numId="5">
    <w:abstractNumId w:val="24"/>
  </w:num>
  <w:num w:numId="6">
    <w:abstractNumId w:val="25"/>
  </w:num>
  <w:num w:numId="7">
    <w:abstractNumId w:val="11"/>
  </w:num>
  <w:num w:numId="8">
    <w:abstractNumId w:val="10"/>
  </w:num>
  <w:num w:numId="9">
    <w:abstractNumId w:val="7"/>
  </w:num>
  <w:num w:numId="10">
    <w:abstractNumId w:val="18"/>
  </w:num>
  <w:num w:numId="11">
    <w:abstractNumId w:val="2"/>
  </w:num>
  <w:num w:numId="12">
    <w:abstractNumId w:val="30"/>
  </w:num>
  <w:num w:numId="13">
    <w:abstractNumId w:val="15"/>
  </w:num>
  <w:num w:numId="14">
    <w:abstractNumId w:val="31"/>
  </w:num>
  <w:num w:numId="15">
    <w:abstractNumId w:val="12"/>
  </w:num>
  <w:num w:numId="16">
    <w:abstractNumId w:val="21"/>
  </w:num>
  <w:num w:numId="17">
    <w:abstractNumId w:val="29"/>
  </w:num>
  <w:num w:numId="18">
    <w:abstractNumId w:val="8"/>
  </w:num>
  <w:num w:numId="19">
    <w:abstractNumId w:val="26"/>
  </w:num>
  <w:num w:numId="20">
    <w:abstractNumId w:val="3"/>
  </w:num>
  <w:num w:numId="21">
    <w:abstractNumId w:val="19"/>
  </w:num>
  <w:num w:numId="22">
    <w:abstractNumId w:val="4"/>
  </w:num>
  <w:num w:numId="23">
    <w:abstractNumId w:val="5"/>
  </w:num>
  <w:num w:numId="24">
    <w:abstractNumId w:val="16"/>
  </w:num>
  <w:num w:numId="25">
    <w:abstractNumId w:val="1"/>
  </w:num>
  <w:num w:numId="26">
    <w:abstractNumId w:val="9"/>
  </w:num>
  <w:num w:numId="27">
    <w:abstractNumId w:val="13"/>
  </w:num>
  <w:num w:numId="28">
    <w:abstractNumId w:val="17"/>
  </w:num>
  <w:num w:numId="29">
    <w:abstractNumId w:val="20"/>
  </w:num>
  <w:num w:numId="30">
    <w:abstractNumId w:val="6"/>
  </w:num>
  <w:num w:numId="31">
    <w:abstractNumId w:val="14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6D9"/>
    <w:rsid w:val="002C3E60"/>
    <w:rsid w:val="00346DF6"/>
    <w:rsid w:val="004D3BE7"/>
    <w:rsid w:val="005A338D"/>
    <w:rsid w:val="007F45EA"/>
    <w:rsid w:val="00B26871"/>
    <w:rsid w:val="00B5644F"/>
    <w:rsid w:val="00B926D9"/>
    <w:rsid w:val="00BC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1F4CC"/>
  <w15:chartTrackingRefBased/>
  <w15:docId w15:val="{1DB9F243-EDB4-47E5-90A1-296065C1F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4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46DF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3562</Words>
  <Characters>20309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2026-03-02T07:48:00Z</dcterms:created>
  <dcterms:modified xsi:type="dcterms:W3CDTF">2026-08-05T10:29:00Z</dcterms:modified>
</cp:coreProperties>
</file>