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6AC31" w14:textId="77777777" w:rsidR="004D6D63" w:rsidRDefault="000E6552" w:rsidP="004D6D63">
      <w:pPr>
        <w:shd w:val="clear" w:color="auto" w:fill="FFFFFF"/>
        <w:spacing w:before="240" w:after="240" w:line="240" w:lineRule="auto"/>
        <w:ind w:left="708"/>
        <w:jc w:val="center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4D6D63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Консультация для родителей</w:t>
      </w:r>
    </w:p>
    <w:p w14:paraId="564FD14B" w14:textId="5038C205" w:rsidR="000E6552" w:rsidRPr="004D6D63" w:rsidRDefault="000E6552" w:rsidP="004D6D63">
      <w:pPr>
        <w:shd w:val="clear" w:color="auto" w:fill="FFFFFF"/>
        <w:spacing w:before="240" w:after="240" w:line="240" w:lineRule="auto"/>
        <w:ind w:left="708"/>
        <w:jc w:val="center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4D6D63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«Застенчивый ребенок: как помочь ему раскрыться»</w:t>
      </w:r>
    </w:p>
    <w:p w14:paraId="4F1CFD6A" w14:textId="1BC95969" w:rsidR="000E6552" w:rsidRPr="00AB38C8" w:rsidRDefault="000E6552" w:rsidP="000E655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553720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A227A62" wp14:editId="197B3EDD">
            <wp:simplePos x="0" y="0"/>
            <wp:positionH relativeFrom="column">
              <wp:posOffset>4623196</wp:posOffset>
            </wp:positionH>
            <wp:positionV relativeFrom="paragraph">
              <wp:posOffset>182171</wp:posOffset>
            </wp:positionV>
            <wp:extent cx="1423670" cy="1080135"/>
            <wp:effectExtent l="0" t="0" r="5080" b="5715"/>
            <wp:wrapSquare wrapText="bothSides"/>
            <wp:docPr id="18201638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670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B38C8">
        <w:rPr>
          <w:rFonts w:ascii="Times New Roman" w:hAnsi="Times New Roman" w:cs="Times New Roman"/>
          <w:sz w:val="24"/>
          <w:szCs w:val="24"/>
          <w:lang w:eastAsia="ru-RU"/>
        </w:rPr>
        <w:t>Уважаемые родители!</w:t>
      </w:r>
    </w:p>
    <w:p w14:paraId="2632BD2D" w14:textId="65B72719" w:rsidR="000E6552" w:rsidRPr="00553720" w:rsidRDefault="000E6552" w:rsidP="000E6552">
      <w:pPr>
        <w:rPr>
          <w:rFonts w:ascii="Times New Roman" w:hAnsi="Times New Roman" w:cs="Times New Roman"/>
          <w:sz w:val="24"/>
          <w:szCs w:val="24"/>
        </w:rPr>
      </w:pPr>
      <w:r w:rsidRPr="00553720">
        <w:rPr>
          <w:rFonts w:ascii="Times New Roman" w:hAnsi="Times New Roman" w:cs="Times New Roman"/>
          <w:sz w:val="24"/>
          <w:szCs w:val="24"/>
        </w:rPr>
        <w:t xml:space="preserve">Если ваш </w:t>
      </w:r>
      <w:r w:rsidRPr="00AB38C8">
        <w:rPr>
          <w:rFonts w:ascii="Times New Roman" w:hAnsi="Times New Roman" w:cs="Times New Roman"/>
          <w:sz w:val="24"/>
          <w:szCs w:val="24"/>
          <w:lang w:eastAsia="ru-RU"/>
        </w:rPr>
        <w:t xml:space="preserve">ребенок при гостях прячется за вашу спину, на утреннике читает стих «себе под нос», а на детской площадке предпочитает стоять в стороне и наблюдать? Вы переживаете, что он не сможет постоять за себя, или что его скромность мешает ему дружить. </w:t>
      </w:r>
    </w:p>
    <w:p w14:paraId="03902FE2" w14:textId="3E63E08B" w:rsidR="000E6552" w:rsidRPr="00AB38C8" w:rsidRDefault="000E6552" w:rsidP="000E655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553720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379E667C" wp14:editId="28992E2C">
            <wp:simplePos x="0" y="0"/>
            <wp:positionH relativeFrom="column">
              <wp:posOffset>-61595</wp:posOffset>
            </wp:positionH>
            <wp:positionV relativeFrom="paragraph">
              <wp:posOffset>-1270</wp:posOffset>
            </wp:positionV>
            <wp:extent cx="1385570" cy="1066800"/>
            <wp:effectExtent l="0" t="0" r="5080" b="0"/>
            <wp:wrapSquare wrapText="bothSides"/>
            <wp:docPr id="49413109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57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3720">
        <w:rPr>
          <w:rFonts w:ascii="Times New Roman" w:hAnsi="Times New Roman" w:cs="Times New Roman"/>
          <w:sz w:val="24"/>
          <w:szCs w:val="24"/>
        </w:rPr>
        <w:t>З</w:t>
      </w:r>
      <w:r w:rsidRPr="00AB38C8">
        <w:rPr>
          <w:rFonts w:ascii="Times New Roman" w:hAnsi="Times New Roman" w:cs="Times New Roman"/>
          <w:sz w:val="24"/>
          <w:szCs w:val="24"/>
          <w:lang w:eastAsia="ru-RU"/>
        </w:rPr>
        <w:t>астенчивость — это не болезнь и не дефект. Это особенность темперамента, за которой часто скрываются чуткость, глубокий ум и деликатность. Наша задача — не сломать эту «стену» грубой силой, а построить мостик, по которому ребенок сам выйдет к людям</w:t>
      </w:r>
      <w:r w:rsidRPr="00AB38C8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 застенчивость — это защитный механизм. Это страх негативной оценки. Ребенок боится, что его действия или слова раскритикуют, поэтому выбирает самую безопасную стратегию — молчание и неподвижность. Представьте, что вы пришли на важный экзамен, к которому не готовы — ощущение «ватных ног» и сухости во рту знакомо? Застенчивый малыш испытывает это почти всегда в новой обстановке.</w:t>
      </w:r>
      <w:r w:rsidRPr="00AB38C8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Многие надеются, что ребенок «перерастет». Но если не помочь ему сейчас, к подростковому возрасту застенчивость рискует перерасти в социальную тревожность, депрессивные состояния или зависимость от гаджетов (виртуальный мир заменит </w:t>
      </w:r>
      <w:proofErr w:type="spellStart"/>
      <w:r w:rsidRPr="00AB38C8">
        <w:rPr>
          <w:rFonts w:ascii="Times New Roman" w:hAnsi="Times New Roman" w:cs="Times New Roman"/>
          <w:sz w:val="24"/>
          <w:szCs w:val="24"/>
          <w:lang w:eastAsia="ru-RU"/>
        </w:rPr>
        <w:t>реаль</w:t>
      </w:r>
      <w:proofErr w:type="spellEnd"/>
    </w:p>
    <w:p w14:paraId="4D899DFC" w14:textId="77777777" w:rsidR="000E6552" w:rsidRPr="00AB38C8" w:rsidRDefault="000E6552" w:rsidP="000E655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AB38C8">
        <w:rPr>
          <w:rFonts w:ascii="Times New Roman" w:hAnsi="Times New Roman" w:cs="Times New Roman"/>
          <w:sz w:val="24"/>
          <w:szCs w:val="24"/>
          <w:lang w:eastAsia="ru-RU"/>
        </w:rPr>
        <w:t xml:space="preserve">Прежде чем говорить о помощи, запомните вещи, которые разрушают доверие и загоняют страх </w:t>
      </w:r>
      <w:proofErr w:type="gramStart"/>
      <w:r w:rsidRPr="00AB38C8">
        <w:rPr>
          <w:rFonts w:ascii="Times New Roman" w:hAnsi="Times New Roman" w:cs="Times New Roman"/>
          <w:sz w:val="24"/>
          <w:szCs w:val="24"/>
          <w:lang w:eastAsia="ru-RU"/>
        </w:rPr>
        <w:t>глубж</w:t>
      </w:r>
      <w:r w:rsidRPr="00553720">
        <w:rPr>
          <w:rFonts w:ascii="Times New Roman" w:hAnsi="Times New Roman" w:cs="Times New Roman"/>
          <w:sz w:val="24"/>
          <w:szCs w:val="24"/>
        </w:rPr>
        <w:t xml:space="preserve">е </w:t>
      </w:r>
      <w:r w:rsidRPr="00AB38C8">
        <w:rPr>
          <w:rFonts w:ascii="Times New Roman" w:hAnsi="Times New Roman" w:cs="Times New Roman"/>
          <w:sz w:val="24"/>
          <w:szCs w:val="24"/>
          <w:lang w:eastAsia="ru-RU"/>
        </w:rPr>
        <w:t> Запретите</w:t>
      </w:r>
      <w:proofErr w:type="gramEnd"/>
      <w:r w:rsidRPr="00AB38C8">
        <w:rPr>
          <w:rFonts w:ascii="Times New Roman" w:hAnsi="Times New Roman" w:cs="Times New Roman"/>
          <w:sz w:val="24"/>
          <w:szCs w:val="24"/>
          <w:lang w:eastAsia="ru-RU"/>
        </w:rPr>
        <w:t xml:space="preserve"> себе говорить при ребенке «Он у нас стеснительный», «Она дикая», «Не обращайте внимания, он у нас трусишка». Ребенок слышит это как приговор и принимает роль «</w:t>
      </w:r>
      <w:proofErr w:type="spellStart"/>
      <w:r w:rsidRPr="00AB38C8">
        <w:rPr>
          <w:rFonts w:ascii="Times New Roman" w:hAnsi="Times New Roman" w:cs="Times New Roman"/>
          <w:sz w:val="24"/>
          <w:szCs w:val="24"/>
          <w:lang w:eastAsia="ru-RU"/>
        </w:rPr>
        <w:t>стесняши</w:t>
      </w:r>
      <w:proofErr w:type="spellEnd"/>
      <w:r w:rsidRPr="00AB38C8"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14:paraId="337E9ED2" w14:textId="77777777" w:rsidR="000E6552" w:rsidRPr="00AB38C8" w:rsidRDefault="000E6552" w:rsidP="000E655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AB38C8">
        <w:rPr>
          <w:rFonts w:ascii="Times New Roman" w:hAnsi="Times New Roman" w:cs="Times New Roman"/>
          <w:sz w:val="24"/>
          <w:szCs w:val="24"/>
          <w:lang w:eastAsia="ru-RU"/>
        </w:rPr>
        <w:t>«Посмотри, как Маша смело пошла к Деду Морозу, а ты…». Это уничтожает самооценку. Заставлять читать стих на табуретке или насильно толкать в круг незнакомых детей. Тактильно-чувствительные дети могут получить настоящую психологическую травму.</w:t>
      </w:r>
    </w:p>
    <w:p w14:paraId="1B9FA2B3" w14:textId="77777777" w:rsidR="000E6552" w:rsidRPr="00AB38C8" w:rsidRDefault="000E6552" w:rsidP="000E655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AB38C8">
        <w:rPr>
          <w:rFonts w:ascii="Times New Roman" w:hAnsi="Times New Roman" w:cs="Times New Roman"/>
          <w:sz w:val="24"/>
          <w:szCs w:val="24"/>
          <w:lang w:eastAsia="ru-RU"/>
        </w:rPr>
        <w:t> Даже ласковое подшучивание над робостью («Ну что ты как красна девица») воспринимается как предательство самого близкого человека.</w:t>
      </w:r>
    </w:p>
    <w:p w14:paraId="563180A5" w14:textId="77777777" w:rsidR="000E6552" w:rsidRPr="00AB38C8" w:rsidRDefault="000E6552" w:rsidP="000E655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AB38C8">
        <w:rPr>
          <w:rFonts w:ascii="Times New Roman" w:hAnsi="Times New Roman" w:cs="Times New Roman"/>
          <w:sz w:val="24"/>
          <w:szCs w:val="24"/>
          <w:lang w:eastAsia="ru-RU"/>
        </w:rPr>
        <w:t>Ваша роль — быть буфером, переводчиком и надежным тылом.</w:t>
      </w:r>
    </w:p>
    <w:p w14:paraId="44212F0E" w14:textId="77777777" w:rsidR="000E6552" w:rsidRPr="00AB38C8" w:rsidRDefault="000E6552" w:rsidP="000E655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AB38C8">
        <w:rPr>
          <w:rFonts w:ascii="Times New Roman" w:hAnsi="Times New Roman" w:cs="Times New Roman"/>
          <w:sz w:val="24"/>
          <w:szCs w:val="24"/>
          <w:lang w:eastAsia="ru-RU"/>
        </w:rPr>
        <w:t>Застенчивым детям нужна предсказуемость. Они боятся неизвестности. Проигрывайте сценарии заранее.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B38C8">
        <w:rPr>
          <w:rFonts w:ascii="Times New Roman" w:hAnsi="Times New Roman" w:cs="Times New Roman"/>
          <w:sz w:val="24"/>
          <w:szCs w:val="24"/>
          <w:lang w:eastAsia="ru-RU"/>
        </w:rPr>
        <w:t>Идете в гости: Расскажите, кто там будет, во что играют, где находится туалет. Придумайте пароль для входа: «Мы войдем, ты поздороваешься за руку или просто кивнешь, а потом пойдем сразу смотреть рыбок»</w:t>
      </w:r>
      <w:r w:rsidRPr="00AB38C8">
        <w:rPr>
          <w:rFonts w:ascii="Times New Roman" w:hAnsi="Times New Roman" w:cs="Times New Roman"/>
          <w:sz w:val="24"/>
          <w:szCs w:val="24"/>
          <w:lang w:eastAsia="ru-RU"/>
        </w:rPr>
        <w:br/>
        <w:t>Застенчивый ребенок блокирует речь, когда внимание всех направлено на него. Смените фокус.</w:t>
      </w:r>
    </w:p>
    <w:p w14:paraId="48170241" w14:textId="77777777" w:rsidR="000E6552" w:rsidRPr="00AB38C8" w:rsidRDefault="000E6552" w:rsidP="000E655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AB38C8">
        <w:rPr>
          <w:rFonts w:ascii="Times New Roman" w:hAnsi="Times New Roman" w:cs="Times New Roman"/>
          <w:sz w:val="24"/>
          <w:szCs w:val="24"/>
          <w:lang w:eastAsia="ru-RU"/>
        </w:rPr>
        <w:t>Если боится просить игрушку, дайте ему 10 рублей и скажите: «Помоги мне, пожалуйста, спроси у тети, сколько стоит булочка. Я забыла». Выполнение «взрослой» роли помощника или секретаря снижает градус личной уязвимости</w:t>
      </w:r>
      <w:r w:rsidRPr="00AB38C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553720">
        <w:rPr>
          <w:rFonts w:ascii="Times New Roman" w:hAnsi="Times New Roman" w:cs="Times New Roman"/>
          <w:sz w:val="24"/>
          <w:szCs w:val="24"/>
        </w:rPr>
        <w:t>Если у ребёнка т</w:t>
      </w:r>
      <w:r w:rsidRPr="00AB38C8">
        <w:rPr>
          <w:rFonts w:ascii="Times New Roman" w:hAnsi="Times New Roman" w:cs="Times New Roman"/>
          <w:sz w:val="24"/>
          <w:szCs w:val="24"/>
          <w:lang w:eastAsia="ru-RU"/>
        </w:rPr>
        <w:t>ихий голос — это мышечный зажим.</w:t>
      </w:r>
    </w:p>
    <w:p w14:paraId="35BE4D1B" w14:textId="77777777" w:rsidR="000E6552" w:rsidRPr="00AB38C8" w:rsidRDefault="000E6552" w:rsidP="000E655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AB38C8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Играйте в «ветер» и «эхо». Дома кричите из одной комнаты в другую веселые </w:t>
      </w:r>
      <w:proofErr w:type="spellStart"/>
      <w:proofErr w:type="gramStart"/>
      <w:r w:rsidRPr="00AB38C8">
        <w:rPr>
          <w:rFonts w:ascii="Times New Roman" w:hAnsi="Times New Roman" w:cs="Times New Roman"/>
          <w:sz w:val="24"/>
          <w:szCs w:val="24"/>
          <w:lang w:eastAsia="ru-RU"/>
        </w:rPr>
        <w:t>слова.Дыхательные</w:t>
      </w:r>
      <w:proofErr w:type="spellEnd"/>
      <w:proofErr w:type="gramEnd"/>
      <w:r w:rsidRPr="00AB38C8">
        <w:rPr>
          <w:rFonts w:ascii="Times New Roman" w:hAnsi="Times New Roman" w:cs="Times New Roman"/>
          <w:sz w:val="24"/>
          <w:szCs w:val="24"/>
          <w:lang w:eastAsia="ru-RU"/>
        </w:rPr>
        <w:t xml:space="preserve"> упражнения («задуй свечу» длинно и плавно) снимают спазм горла.</w:t>
      </w:r>
      <w:r w:rsidRPr="00AB38C8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553720">
        <w:rPr>
          <w:rFonts w:ascii="Times New Roman" w:hAnsi="Times New Roman" w:cs="Times New Roman"/>
          <w:sz w:val="24"/>
          <w:szCs w:val="24"/>
        </w:rPr>
        <w:t>Если идёте в незнакомое место р</w:t>
      </w:r>
      <w:r w:rsidRPr="00AB38C8">
        <w:rPr>
          <w:rFonts w:ascii="Times New Roman" w:hAnsi="Times New Roman" w:cs="Times New Roman"/>
          <w:sz w:val="24"/>
          <w:szCs w:val="24"/>
          <w:lang w:eastAsia="ru-RU"/>
        </w:rPr>
        <w:t>азрешите брать с собой «кусочек дома» — маленькую игрушку в кармане. Скажите: «Если тебе станет неловко, просто потрогай зайчика в кармане и вспомни, что мама рядом и ждет тебя</w:t>
      </w:r>
    </w:p>
    <w:p w14:paraId="60A0E850" w14:textId="77777777" w:rsidR="000E6552" w:rsidRPr="00553720" w:rsidRDefault="000E6552" w:rsidP="000E6552">
      <w:pPr>
        <w:rPr>
          <w:rFonts w:ascii="Times New Roman" w:hAnsi="Times New Roman" w:cs="Times New Roman"/>
          <w:sz w:val="24"/>
          <w:szCs w:val="24"/>
        </w:rPr>
      </w:pPr>
      <w:r w:rsidRPr="0055372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55FEA91F" wp14:editId="3865C295">
            <wp:simplePos x="0" y="0"/>
            <wp:positionH relativeFrom="column">
              <wp:posOffset>53092</wp:posOffset>
            </wp:positionH>
            <wp:positionV relativeFrom="paragraph">
              <wp:posOffset>273050</wp:posOffset>
            </wp:positionV>
            <wp:extent cx="1156970" cy="971550"/>
            <wp:effectExtent l="0" t="0" r="5080" b="0"/>
            <wp:wrapSquare wrapText="bothSides"/>
            <wp:docPr id="7553980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398003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697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B38C8">
        <w:rPr>
          <w:rFonts w:ascii="Times New Roman" w:hAnsi="Times New Roman" w:cs="Times New Roman"/>
          <w:sz w:val="24"/>
          <w:szCs w:val="24"/>
          <w:lang w:eastAsia="ru-RU"/>
        </w:rPr>
        <w:t>Застенчивость лечится не нотациями, а радостью и движение</w:t>
      </w:r>
      <w:r w:rsidRPr="00553720">
        <w:rPr>
          <w:rFonts w:ascii="Times New Roman" w:hAnsi="Times New Roman" w:cs="Times New Roman"/>
          <w:sz w:val="24"/>
          <w:szCs w:val="24"/>
        </w:rPr>
        <w:t xml:space="preserve"> </w:t>
      </w:r>
      <w:r w:rsidRPr="00AB38C8">
        <w:rPr>
          <w:rFonts w:ascii="Times New Roman" w:hAnsi="Times New Roman" w:cs="Times New Roman"/>
          <w:sz w:val="24"/>
          <w:szCs w:val="24"/>
          <w:lang w:eastAsia="ru-RU"/>
        </w:rPr>
        <w:t xml:space="preserve">Вы гримасничаете (страх, злость, удивление), ребенок угадывает. Меняйтесь ролями. Это учит считывать сигналы людей, а значит — меньше бояться их </w:t>
      </w:r>
      <w:proofErr w:type="spellStart"/>
      <w:proofErr w:type="gramStart"/>
      <w:r w:rsidRPr="00AB38C8">
        <w:rPr>
          <w:rFonts w:ascii="Times New Roman" w:hAnsi="Times New Roman" w:cs="Times New Roman"/>
          <w:sz w:val="24"/>
          <w:szCs w:val="24"/>
          <w:lang w:eastAsia="ru-RU"/>
        </w:rPr>
        <w:t>реакц</w:t>
      </w:r>
      <w:proofErr w:type="spellEnd"/>
      <w:proofErr w:type="gramEnd"/>
      <w:r w:rsidRPr="00AB38C8">
        <w:rPr>
          <w:rFonts w:ascii="Times New Roman" w:hAnsi="Times New Roman" w:cs="Times New Roman"/>
          <w:sz w:val="24"/>
          <w:szCs w:val="24"/>
          <w:lang w:eastAsia="ru-RU"/>
        </w:rPr>
        <w:t xml:space="preserve"> Придумайте вместе сказку про зайчонка, который всего боялся, но однажды ему пришлось спасать большого медведя (или кого-то еще). Что он сделал? Малыш будет давать советы зайчонку, и это его собственная программа </w:t>
      </w:r>
      <w:proofErr w:type="spellStart"/>
      <w:r w:rsidRPr="00AB38C8">
        <w:rPr>
          <w:rFonts w:ascii="Times New Roman" w:hAnsi="Times New Roman" w:cs="Times New Roman"/>
          <w:sz w:val="24"/>
          <w:szCs w:val="24"/>
          <w:lang w:eastAsia="ru-RU"/>
        </w:rPr>
        <w:t>дейс</w:t>
      </w:r>
      <w:r w:rsidRPr="00553720">
        <w:rPr>
          <w:rFonts w:ascii="Times New Roman" w:hAnsi="Times New Roman" w:cs="Times New Roman"/>
          <w:sz w:val="24"/>
          <w:szCs w:val="24"/>
        </w:rPr>
        <w:t>вий</w:t>
      </w:r>
      <w:proofErr w:type="spellEnd"/>
      <w:r w:rsidRPr="00553720">
        <w:rPr>
          <w:rFonts w:ascii="Times New Roman" w:hAnsi="Times New Roman" w:cs="Times New Roman"/>
          <w:sz w:val="24"/>
          <w:szCs w:val="24"/>
        </w:rPr>
        <w:t>.</w:t>
      </w:r>
    </w:p>
    <w:p w14:paraId="17FD274C" w14:textId="77777777" w:rsidR="000E6552" w:rsidRPr="00553720" w:rsidRDefault="000E6552" w:rsidP="000E6552">
      <w:pPr>
        <w:rPr>
          <w:rFonts w:ascii="Times New Roman" w:hAnsi="Times New Roman" w:cs="Times New Roman"/>
          <w:sz w:val="24"/>
          <w:szCs w:val="24"/>
        </w:rPr>
      </w:pPr>
      <w:r w:rsidRPr="00AB38C8">
        <w:rPr>
          <w:rFonts w:ascii="Times New Roman" w:hAnsi="Times New Roman" w:cs="Times New Roman"/>
          <w:sz w:val="24"/>
          <w:szCs w:val="24"/>
          <w:lang w:eastAsia="ru-RU"/>
        </w:rPr>
        <w:t xml:space="preserve"> В нашем обществе от мальчика ждут инициативы и смелости. Он страдает от этого давления особенно остро. Хвалите его за «мужские» поступки: защитил котенка, помог нести сумку, открыл дверь. Не требуйте от него «пацанских» драк. Пусть его сила проявляется в созидании и </w:t>
      </w:r>
      <w:proofErr w:type="spellStart"/>
      <w:proofErr w:type="gramStart"/>
      <w:r w:rsidRPr="00AB38C8">
        <w:rPr>
          <w:rFonts w:ascii="Times New Roman" w:hAnsi="Times New Roman" w:cs="Times New Roman"/>
          <w:sz w:val="24"/>
          <w:szCs w:val="24"/>
          <w:lang w:eastAsia="ru-RU"/>
        </w:rPr>
        <w:t>помощи.</w:t>
      </w:r>
      <w:r w:rsidRPr="00553720">
        <w:rPr>
          <w:rFonts w:ascii="Times New Roman" w:hAnsi="Times New Roman" w:cs="Times New Roman"/>
          <w:sz w:val="24"/>
          <w:szCs w:val="24"/>
        </w:rPr>
        <w:t>А</w:t>
      </w:r>
      <w:proofErr w:type="spellEnd"/>
      <w:proofErr w:type="gramEnd"/>
      <w:r w:rsidRPr="00553720">
        <w:rPr>
          <w:rFonts w:ascii="Times New Roman" w:hAnsi="Times New Roman" w:cs="Times New Roman"/>
          <w:sz w:val="24"/>
          <w:szCs w:val="24"/>
        </w:rPr>
        <w:t xml:space="preserve"> девочек </w:t>
      </w:r>
      <w:r w:rsidRPr="00AB38C8">
        <w:rPr>
          <w:rFonts w:ascii="Times New Roman" w:hAnsi="Times New Roman" w:cs="Times New Roman"/>
          <w:sz w:val="24"/>
          <w:szCs w:val="24"/>
          <w:lang w:eastAsia="ru-RU"/>
        </w:rPr>
        <w:t>часто путают с «тихоней-отличницей». Важно подчеркивать ее индивидуальность и право голоса. Говорите: «Твое мнение очень важно, мне интересно, что ты думаешь». Не перебивайте, когда она пытается сформулировать мысль.</w:t>
      </w:r>
    </w:p>
    <w:p w14:paraId="65D9471A" w14:textId="77777777" w:rsidR="000E6552" w:rsidRPr="00AB38C8" w:rsidRDefault="000E6552" w:rsidP="000E655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AB38C8">
        <w:rPr>
          <w:rFonts w:ascii="Times New Roman" w:hAnsi="Times New Roman" w:cs="Times New Roman"/>
          <w:sz w:val="24"/>
          <w:szCs w:val="24"/>
          <w:lang w:eastAsia="ru-RU"/>
        </w:rPr>
        <w:t>Самое разрушительное для застенчивого ребенка — мечта родителей о том, чтобы он стал «звездой», «заводилой», «душой компании». Эти дети чувствуют, что они «не дотягивают» до родительского идеала, и замыкаются еще больше.</w:t>
      </w:r>
    </w:p>
    <w:p w14:paraId="3B420EB5" w14:textId="77777777" w:rsidR="000E6552" w:rsidRDefault="000E6552" w:rsidP="000E655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AB38C8">
        <w:rPr>
          <w:rFonts w:ascii="Times New Roman" w:hAnsi="Times New Roman" w:cs="Times New Roman"/>
          <w:sz w:val="24"/>
          <w:szCs w:val="24"/>
          <w:lang w:eastAsia="ru-RU"/>
        </w:rPr>
        <w:t>Ваш ребенок интроверт? Прекрасно! Это люди, которые умеют глубоко мыслить, фантазировать и быть преданными друзьями.</w:t>
      </w:r>
    </w:p>
    <w:p w14:paraId="5B89AEFF" w14:textId="703B0613" w:rsidR="000E6552" w:rsidRPr="00AB38C8" w:rsidRDefault="000E6552" w:rsidP="000E655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AB38C8">
        <w:rPr>
          <w:rFonts w:ascii="Times New Roman" w:hAnsi="Times New Roman" w:cs="Times New Roman"/>
          <w:sz w:val="24"/>
          <w:szCs w:val="24"/>
          <w:lang w:eastAsia="ru-RU"/>
        </w:rPr>
        <w:t>Скажите ему сегодня: «Я так люблю смотреть, как ты внимательно наблюдаешь за миром. Ты ни на кого не похож, и это — твоя суперсила».</w:t>
      </w:r>
    </w:p>
    <w:p w14:paraId="4C0B64D2" w14:textId="77777777" w:rsidR="000E6552" w:rsidRPr="00AB38C8" w:rsidRDefault="000E6552" w:rsidP="000E655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AB38C8">
        <w:rPr>
          <w:rFonts w:ascii="Times New Roman" w:hAnsi="Times New Roman" w:cs="Times New Roman"/>
          <w:sz w:val="24"/>
          <w:szCs w:val="24"/>
          <w:lang w:eastAsia="ru-RU"/>
        </w:rPr>
        <w:t xml:space="preserve">Помните: </w:t>
      </w:r>
      <w:proofErr w:type="gramStart"/>
      <w:r w:rsidRPr="00AB38C8">
        <w:rPr>
          <w:rFonts w:ascii="Times New Roman" w:hAnsi="Times New Roman" w:cs="Times New Roman"/>
          <w:sz w:val="24"/>
          <w:szCs w:val="24"/>
          <w:lang w:eastAsia="ru-RU"/>
        </w:rPr>
        <w:t>тихий голос не значит</w:t>
      </w:r>
      <w:proofErr w:type="gramEnd"/>
      <w:r w:rsidRPr="00AB38C8">
        <w:rPr>
          <w:rFonts w:ascii="Times New Roman" w:hAnsi="Times New Roman" w:cs="Times New Roman"/>
          <w:sz w:val="24"/>
          <w:szCs w:val="24"/>
          <w:lang w:eastAsia="ru-RU"/>
        </w:rPr>
        <w:t xml:space="preserve"> отсутствие голоса. Этот ребенок еще скажет свое веское слово в жизни, нужно только немного подождать и очень сильно верить в него.</w:t>
      </w:r>
      <w:r w:rsidRPr="005537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27B39D" w14:textId="57042212" w:rsidR="000E6552" w:rsidRPr="00AB38C8" w:rsidRDefault="000E6552" w:rsidP="000E6552">
      <w:pPr>
        <w:spacing w:before="480" w:after="48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B499F47" w14:textId="77777777" w:rsidR="006F53B9" w:rsidRDefault="006F53B9"/>
    <w:sectPr w:rsidR="006F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3B9"/>
    <w:rsid w:val="000E6552"/>
    <w:rsid w:val="004D6D63"/>
    <w:rsid w:val="006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42A35"/>
  <w15:chartTrackingRefBased/>
  <w15:docId w15:val="{D74B8DB4-A0FB-4968-82D3-0D8BFC62E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65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674</Words>
  <Characters>3847</Characters>
  <Application>Microsoft Office Word</Application>
  <DocSecurity>0</DocSecurity>
  <Lines>32</Lines>
  <Paragraphs>9</Paragraphs>
  <ScaleCrop>false</ScaleCrop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Кононов</dc:creator>
  <cp:keywords/>
  <dc:description/>
  <cp:lastModifiedBy>Сергей Кононов</cp:lastModifiedBy>
  <cp:revision>4</cp:revision>
  <dcterms:created xsi:type="dcterms:W3CDTF">2026-06-11T08:39:00Z</dcterms:created>
  <dcterms:modified xsi:type="dcterms:W3CDTF">2026-06-11T08:40:00Z</dcterms:modified>
</cp:coreProperties>
</file>