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A8A" w:rsidRPr="00525028" w:rsidRDefault="0033589C">
      <w:pPr>
        <w:pStyle w:val="a6"/>
        <w:shd w:val="clear" w:color="auto" w:fill="FFFFFF"/>
        <w:spacing w:beforeAutospacing="0" w:afterAutospacing="0"/>
        <w:ind w:left="7168" w:hangingChars="2550" w:hanging="7168"/>
        <w:jc w:val="center"/>
        <w:rPr>
          <w:bCs/>
          <w:color w:val="000000" w:themeColor="text1"/>
          <w:sz w:val="28"/>
          <w:szCs w:val="28"/>
          <w:shd w:val="clear" w:color="auto" w:fill="FFFFFF"/>
          <w:lang w:val="ru-RU"/>
        </w:rPr>
      </w:pPr>
      <w:r w:rsidRPr="0033589C"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t>Совместная деятельность взрослых и детей (</w:t>
      </w:r>
      <w:r w:rsidRPr="00525028">
        <w:rPr>
          <w:bCs/>
          <w:color w:val="000000" w:themeColor="text1"/>
          <w:sz w:val="28"/>
          <w:szCs w:val="28"/>
          <w:shd w:val="clear" w:color="auto" w:fill="FFFFFF"/>
          <w:lang w:val="ru-RU"/>
        </w:rPr>
        <w:t>с использованием технологии «Гость группы»)</w:t>
      </w:r>
    </w:p>
    <w:p w:rsidR="003B6A8A" w:rsidRPr="0033589C" w:rsidRDefault="0033589C">
      <w:pPr>
        <w:pStyle w:val="a6"/>
        <w:shd w:val="clear" w:color="auto" w:fill="FFFFFF"/>
        <w:spacing w:beforeAutospacing="0" w:afterAutospacing="0"/>
        <w:ind w:leftChars="1270" w:left="8556" w:hangingChars="2050" w:hanging="5762"/>
        <w:jc w:val="center"/>
        <w:rPr>
          <w:b/>
          <w:color w:val="000000"/>
          <w:sz w:val="28"/>
          <w:szCs w:val="28"/>
          <w:lang w:val="ru-RU"/>
        </w:rPr>
      </w:pPr>
      <w:r w:rsidRPr="0033589C"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Лепка из соленого теста </w:t>
      </w:r>
      <w:r w:rsidRPr="0033589C">
        <w:rPr>
          <w:b/>
          <w:bCs/>
          <w:color w:val="000000"/>
          <w:sz w:val="28"/>
          <w:szCs w:val="28"/>
          <w:shd w:val="clear" w:color="auto" w:fill="FFFFFF"/>
          <w:lang w:val="ru-RU"/>
        </w:rPr>
        <w:t>с детьми второй младшей группы</w:t>
      </w:r>
    </w:p>
    <w:p w:rsidR="003B6A8A" w:rsidRDefault="003B6A8A">
      <w:pPr>
        <w:pStyle w:val="a6"/>
        <w:shd w:val="clear" w:color="auto" w:fill="FFFFFF"/>
        <w:spacing w:beforeAutospacing="0" w:afterAutospacing="0"/>
        <w:ind w:firstLine="567"/>
        <w:jc w:val="center"/>
        <w:rPr>
          <w:bCs/>
          <w:color w:val="000000"/>
          <w:sz w:val="28"/>
          <w:szCs w:val="28"/>
          <w:shd w:val="clear" w:color="auto" w:fill="FFFFFF"/>
          <w:lang w:val="ru-RU"/>
        </w:rPr>
      </w:pPr>
    </w:p>
    <w:p w:rsidR="003B6A8A" w:rsidRDefault="0033589C">
      <w:pPr>
        <w:pStyle w:val="a6"/>
        <w:shd w:val="clear" w:color="auto" w:fill="FFFFFF"/>
        <w:spacing w:beforeAutospacing="0" w:afterAutospacing="0" w:line="276" w:lineRule="auto"/>
        <w:ind w:left="7168" w:hangingChars="2550" w:hanging="7168"/>
        <w:contextualSpacing/>
        <w:rPr>
          <w:bCs/>
          <w:color w:val="000000" w:themeColor="text1"/>
          <w:sz w:val="28"/>
          <w:szCs w:val="28"/>
          <w:shd w:val="clear" w:color="auto" w:fill="FFFFFF"/>
          <w:lang w:val="ru-RU"/>
        </w:rPr>
      </w:pPr>
      <w:r w:rsidRPr="0033589C">
        <w:rPr>
          <w:b/>
          <w:bCs/>
          <w:iCs/>
          <w:sz w:val="28"/>
          <w:szCs w:val="28"/>
          <w:shd w:val="clear" w:color="auto" w:fill="FFFFFF"/>
          <w:lang w:val="ru-RU"/>
        </w:rPr>
        <w:t>Цель</w:t>
      </w:r>
      <w:r>
        <w:rPr>
          <w:b/>
          <w:bCs/>
          <w:i/>
          <w:iCs/>
          <w:sz w:val="28"/>
          <w:szCs w:val="28"/>
          <w:shd w:val="clear" w:color="auto" w:fill="FFFFFF"/>
          <w:lang w:val="ru-RU"/>
        </w:rPr>
        <w:t>: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bCs/>
          <w:color w:val="000000" w:themeColor="text1"/>
          <w:sz w:val="28"/>
          <w:szCs w:val="28"/>
          <w:shd w:val="clear" w:color="auto" w:fill="FFFFFF"/>
          <w:lang w:val="ru-RU"/>
        </w:rPr>
        <w:t>познакомить детей с новым материалом для лепки: соленое тесто.</w:t>
      </w:r>
    </w:p>
    <w:p w:rsidR="003B6A8A" w:rsidRPr="0033589C" w:rsidRDefault="0033589C">
      <w:pPr>
        <w:pStyle w:val="a6"/>
        <w:shd w:val="clear" w:color="auto" w:fill="FFFFFF"/>
        <w:spacing w:beforeAutospacing="0" w:afterAutospacing="0" w:line="276" w:lineRule="auto"/>
        <w:ind w:left="7168" w:hangingChars="2550" w:hanging="7168"/>
        <w:contextualSpacing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  <w:r w:rsidRPr="0033589C"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t>Задачи:</w:t>
      </w:r>
    </w:p>
    <w:p w:rsidR="003B6A8A" w:rsidRDefault="0033589C">
      <w:pPr>
        <w:pStyle w:val="a6"/>
        <w:shd w:val="clear" w:color="auto" w:fill="FFFFFF"/>
        <w:spacing w:beforeAutospacing="0" w:afterAutospacing="0" w:line="276" w:lineRule="auto"/>
        <w:contextualSpacing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- Дать детям представление о соленом тесте, его свойствах и особенностях.</w:t>
      </w:r>
    </w:p>
    <w:p w:rsidR="003B6A8A" w:rsidRDefault="0033589C">
      <w:pPr>
        <w:pStyle w:val="a6"/>
        <w:shd w:val="clear" w:color="auto" w:fill="FFFFFF"/>
        <w:spacing w:beforeAutospacing="0" w:afterAutospacing="0" w:line="276" w:lineRule="auto"/>
        <w:contextualSpacing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- Вызвать интерес к лепке из солёного теста; отрабатывать приемы работы с соленым тестом: скатывание, раскатывание, расплющивание.</w:t>
      </w:r>
    </w:p>
    <w:p w:rsidR="003B6A8A" w:rsidRDefault="0033589C">
      <w:pPr>
        <w:pStyle w:val="a6"/>
        <w:shd w:val="clear" w:color="auto" w:fill="FFFFFF"/>
        <w:spacing w:beforeAutospacing="0" w:afterAutospacing="0" w:line="276" w:lineRule="auto"/>
        <w:contextualSpacing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- Развивать мелкую моторику, координировать и синхронизировать движения обеих рук.</w:t>
      </w:r>
    </w:p>
    <w:p w:rsidR="003B6A8A" w:rsidRDefault="0033589C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Материалы: мука, соль, вода, масло подсолнечное, ложка металлическая, поднос (2 штуки), скалки, формочки, готовые печенья, фартуки.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B6A8A" w:rsidRDefault="0033589C">
      <w:pPr>
        <w:pStyle w:val="a6"/>
        <w:shd w:val="clear" w:color="auto" w:fill="FFFFFF"/>
        <w:spacing w:beforeAutospacing="0" w:afterAutospacing="0" w:line="276" w:lineRule="auto"/>
        <w:contextualSpacing/>
        <w:jc w:val="both"/>
        <w:rPr>
          <w:rFonts w:ascii="Arial" w:hAnsi="Arial" w:cs="Arial"/>
          <w:color w:val="000000"/>
          <w:sz w:val="19"/>
          <w:szCs w:val="19"/>
          <w:lang w:val="ru-RU"/>
        </w:rPr>
      </w:pPr>
      <w:r>
        <w:rPr>
          <w:b/>
          <w:bCs/>
          <w:color w:val="000000"/>
          <w:sz w:val="19"/>
          <w:szCs w:val="19"/>
          <w:shd w:val="clear" w:color="auto" w:fill="FFFFFF"/>
        </w:rPr>
        <w:t> </w:t>
      </w:r>
    </w:p>
    <w:tbl>
      <w:tblPr>
        <w:tblW w:w="14622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"/>
        <w:gridCol w:w="5576"/>
        <w:gridCol w:w="4649"/>
        <w:gridCol w:w="4032"/>
      </w:tblGrid>
      <w:tr w:rsidR="003B6A8A"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Default="0033589C">
            <w:pPr>
              <w:pStyle w:val="a6"/>
              <w:spacing w:beforeAutospacing="0" w:afterAutospacing="0" w:line="276" w:lineRule="auto"/>
              <w:contextualSpacing/>
            </w:pPr>
            <w:r>
              <w:rPr>
                <w:color w:val="000000"/>
              </w:rPr>
              <w:t>№</w:t>
            </w:r>
          </w:p>
        </w:tc>
        <w:tc>
          <w:tcPr>
            <w:tcW w:w="55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Pr="0033589C" w:rsidRDefault="0033589C">
            <w:pPr>
              <w:pStyle w:val="a6"/>
              <w:spacing w:beforeAutospacing="0" w:afterAutospacing="0" w:line="276" w:lineRule="auto"/>
              <w:ind w:firstLine="20"/>
              <w:contextualSpacing/>
              <w:jc w:val="center"/>
              <w:rPr>
                <w:b/>
                <w:lang w:val="ru-RU"/>
              </w:rPr>
            </w:pPr>
            <w:r w:rsidRPr="0033589C">
              <w:rPr>
                <w:b/>
                <w:color w:val="000000"/>
              </w:rPr>
              <w:t xml:space="preserve">Деятельность </w:t>
            </w:r>
            <w:r w:rsidRPr="0033589C">
              <w:rPr>
                <w:b/>
                <w:color w:val="000000"/>
                <w:lang w:val="ru-RU"/>
              </w:rPr>
              <w:t>взрослого</w:t>
            </w:r>
          </w:p>
        </w:tc>
        <w:tc>
          <w:tcPr>
            <w:tcW w:w="46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Pr="0033589C" w:rsidRDefault="0033589C">
            <w:pPr>
              <w:pStyle w:val="a6"/>
              <w:spacing w:beforeAutospacing="0" w:afterAutospacing="0" w:line="276" w:lineRule="auto"/>
              <w:ind w:firstLine="20"/>
              <w:contextualSpacing/>
              <w:jc w:val="center"/>
              <w:rPr>
                <w:b/>
              </w:rPr>
            </w:pPr>
            <w:r w:rsidRPr="0033589C">
              <w:rPr>
                <w:b/>
                <w:color w:val="000000"/>
              </w:rPr>
              <w:t>Деятельность</w:t>
            </w:r>
          </w:p>
          <w:p w:rsidR="003B6A8A" w:rsidRPr="0033589C" w:rsidRDefault="0033589C">
            <w:pPr>
              <w:pStyle w:val="a6"/>
              <w:spacing w:beforeAutospacing="0" w:afterAutospacing="0" w:line="276" w:lineRule="auto"/>
              <w:ind w:firstLine="20"/>
              <w:contextualSpacing/>
              <w:jc w:val="center"/>
              <w:rPr>
                <w:b/>
              </w:rPr>
            </w:pPr>
            <w:r w:rsidRPr="0033589C">
              <w:rPr>
                <w:b/>
                <w:color w:val="000000"/>
              </w:rPr>
              <w:t>воспитанников</w:t>
            </w:r>
          </w:p>
        </w:tc>
        <w:tc>
          <w:tcPr>
            <w:tcW w:w="40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Pr="0033589C" w:rsidRDefault="0033589C">
            <w:pPr>
              <w:pStyle w:val="a6"/>
              <w:spacing w:beforeAutospacing="0" w:afterAutospacing="0" w:line="276" w:lineRule="auto"/>
              <w:ind w:firstLine="20"/>
              <w:contextualSpacing/>
              <w:jc w:val="center"/>
              <w:rPr>
                <w:b/>
                <w:lang w:val="ru-RU"/>
              </w:rPr>
            </w:pPr>
            <w:r w:rsidRPr="0033589C">
              <w:rPr>
                <w:b/>
                <w:lang w:val="ru-RU"/>
              </w:rPr>
              <w:t>Рекомендации</w:t>
            </w:r>
          </w:p>
          <w:p w:rsidR="003B6A8A" w:rsidRPr="0033589C" w:rsidRDefault="0033589C">
            <w:pPr>
              <w:pStyle w:val="a6"/>
              <w:spacing w:beforeAutospacing="0" w:afterAutospacing="0" w:line="276" w:lineRule="auto"/>
              <w:ind w:firstLine="20"/>
              <w:contextualSpacing/>
              <w:jc w:val="center"/>
              <w:rPr>
                <w:b/>
                <w:lang w:val="ru-RU"/>
              </w:rPr>
            </w:pPr>
            <w:r w:rsidRPr="0033589C">
              <w:rPr>
                <w:b/>
                <w:lang w:val="ru-RU"/>
              </w:rPr>
              <w:t>взрослому</w:t>
            </w:r>
          </w:p>
        </w:tc>
      </w:tr>
      <w:tr w:rsidR="003B6A8A">
        <w:tc>
          <w:tcPr>
            <w:tcW w:w="14622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Pr="00152C83" w:rsidRDefault="0033589C">
            <w:pPr>
              <w:pStyle w:val="a6"/>
              <w:spacing w:beforeAutospacing="0" w:afterAutospacing="0" w:line="276" w:lineRule="auto"/>
              <w:contextualSpacing/>
              <w:jc w:val="both"/>
              <w:rPr>
                <w:b/>
                <w:i/>
                <w:sz w:val="28"/>
                <w:szCs w:val="28"/>
                <w:lang w:val="ru-RU"/>
              </w:rPr>
            </w:pPr>
            <w:r w:rsidRPr="00152C83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1</w:t>
            </w:r>
            <w:r w:rsidR="00525028" w:rsidRPr="00152C83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.</w:t>
            </w:r>
            <w:r w:rsidRPr="00152C83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 xml:space="preserve"> Организационный (мотивационный) момент</w:t>
            </w:r>
          </w:p>
        </w:tc>
      </w:tr>
      <w:tr w:rsidR="003B6A8A">
        <w:trPr>
          <w:trHeight w:val="2888"/>
        </w:trPr>
        <w:tc>
          <w:tcPr>
            <w:tcW w:w="3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Pr="00525028" w:rsidRDefault="0033589C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  <w:r w:rsidRPr="00525028">
              <w:rPr>
                <w:color w:val="000000"/>
                <w:sz w:val="28"/>
                <w:szCs w:val="28"/>
                <w:lang w:val="ru-RU"/>
              </w:rPr>
              <w:t>1</w:t>
            </w:r>
          </w:p>
        </w:tc>
        <w:tc>
          <w:tcPr>
            <w:tcW w:w="55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Default="0033589C">
            <w:pPr>
              <w:pStyle w:val="a6"/>
              <w:spacing w:beforeAutospacing="0" w:afterAutospacing="0" w:line="276" w:lineRule="auto"/>
              <w:contextualSpacing/>
              <w:jc w:val="both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 xml:space="preserve">- Здравствуйте, ребята! 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jc w:val="both"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 xml:space="preserve"> Меня зовут  </w:t>
            </w:r>
            <w:r w:rsidRPr="0033589C"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>(имя, отчество)</w:t>
            </w:r>
            <w:r>
              <w:rPr>
                <w:color w:val="000000"/>
                <w:sz w:val="28"/>
                <w:szCs w:val="28"/>
                <w:lang w:val="ru-RU"/>
              </w:rPr>
              <w:t>, я мама Влада.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jc w:val="both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- Сегодня я пришла к вам в гости и принесла необычные фигурки животных (готовые печенья).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jc w:val="both"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- Как вы думаете, из чего они сделаны?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jc w:val="both"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- Эти фигурки сделаны из соленого теста. Знаете, как его делать?</w:t>
            </w:r>
          </w:p>
        </w:tc>
        <w:tc>
          <w:tcPr>
            <w:tcW w:w="4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Дети:</w:t>
            </w: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  <w:r>
              <w:rPr>
                <w:color w:val="000000"/>
                <w:sz w:val="28"/>
                <w:szCs w:val="28"/>
                <w:lang w:val="ru-RU"/>
              </w:rPr>
              <w:t>Здравствуйте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i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  <w:r>
              <w:rPr>
                <w:i/>
                <w:color w:val="000000"/>
                <w:sz w:val="28"/>
                <w:szCs w:val="28"/>
                <w:lang w:val="ru-RU"/>
              </w:rPr>
              <w:t>Дети рассматривают фигурки</w:t>
            </w: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color w:val="000000"/>
                <w:sz w:val="28"/>
                <w:szCs w:val="28"/>
                <w:lang w:val="ru-RU"/>
              </w:rPr>
            </w:pP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Ответы детей</w:t>
            </w: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</w:p>
        </w:tc>
        <w:tc>
          <w:tcPr>
            <w:tcW w:w="40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rFonts w:ascii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 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ind w:firstLineChars="150" w:firstLine="420"/>
              <w:contextualSpacing/>
              <w:rPr>
                <w:i/>
                <w:sz w:val="28"/>
                <w:szCs w:val="28"/>
                <w:lang w:val="ru-RU"/>
              </w:rPr>
            </w:pPr>
            <w:r>
              <w:rPr>
                <w:i/>
                <w:color w:val="000000"/>
                <w:sz w:val="28"/>
                <w:szCs w:val="28"/>
                <w:lang w:val="ru-RU"/>
              </w:rPr>
              <w:t>Показывает на подносе</w:t>
            </w:r>
          </w:p>
        </w:tc>
      </w:tr>
      <w:tr w:rsidR="003B6A8A">
        <w:tc>
          <w:tcPr>
            <w:tcW w:w="14622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Pr="00152C83" w:rsidRDefault="0033589C">
            <w:pPr>
              <w:pStyle w:val="a6"/>
              <w:spacing w:beforeAutospacing="0" w:afterAutospacing="0" w:line="276" w:lineRule="auto"/>
              <w:contextualSpacing/>
              <w:rPr>
                <w:b/>
                <w:i/>
                <w:sz w:val="28"/>
                <w:szCs w:val="28"/>
                <w:lang w:val="ru-RU"/>
              </w:rPr>
            </w:pPr>
            <w:bookmarkStart w:id="0" w:name="_GoBack"/>
            <w:r w:rsidRPr="00152C83">
              <w:rPr>
                <w:b/>
                <w:i/>
                <w:sz w:val="28"/>
                <w:szCs w:val="28"/>
                <w:lang w:val="ru-RU"/>
              </w:rPr>
              <w:t xml:space="preserve">           </w:t>
            </w:r>
            <w:r w:rsidR="00525028" w:rsidRPr="00152C83">
              <w:rPr>
                <w:b/>
                <w:i/>
                <w:sz w:val="28"/>
                <w:szCs w:val="28"/>
                <w:lang w:val="ru-RU"/>
              </w:rPr>
              <w:t xml:space="preserve">2. </w:t>
            </w:r>
            <w:r w:rsidRPr="00152C83">
              <w:rPr>
                <w:b/>
                <w:bCs/>
                <w:i/>
                <w:color w:val="000000"/>
                <w:sz w:val="28"/>
                <w:szCs w:val="28"/>
                <w:lang w:val="ru-RU"/>
              </w:rPr>
              <w:t>Практическая работа</w:t>
            </w:r>
          </w:p>
          <w:bookmarkEnd w:id="0"/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</w:t>
            </w:r>
          </w:p>
        </w:tc>
      </w:tr>
      <w:tr w:rsidR="003B6A8A">
        <w:tc>
          <w:tcPr>
            <w:tcW w:w="3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  <w:r w:rsidRPr="00525028">
              <w:rPr>
                <w:color w:val="000000"/>
                <w:sz w:val="28"/>
                <w:szCs w:val="28"/>
                <w:lang w:val="ru-RU"/>
              </w:rPr>
              <w:t>2</w:t>
            </w:r>
          </w:p>
        </w:tc>
        <w:tc>
          <w:tcPr>
            <w:tcW w:w="55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Default="0033589C">
            <w:pPr>
              <w:pStyle w:val="a6"/>
              <w:spacing w:beforeAutospacing="0" w:afterAutospacing="0" w:line="276" w:lineRule="auto"/>
              <w:contextualSpacing/>
              <w:jc w:val="both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- Для того чтобы получилось тесто мы возьмем  муку, добавим соль, воду и  все хорошенько все перемешали.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jc w:val="both"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 xml:space="preserve">- Вы хотите попробовать слепить что-то из </w:t>
            </w:r>
            <w:r>
              <w:rPr>
                <w:color w:val="000000"/>
                <w:sz w:val="28"/>
                <w:szCs w:val="28"/>
                <w:lang w:val="ru-RU"/>
              </w:rPr>
              <w:lastRenderedPageBreak/>
              <w:t>него?</w:t>
            </w:r>
          </w:p>
        </w:tc>
        <w:tc>
          <w:tcPr>
            <w:tcW w:w="4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 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 </w:t>
            </w: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</w:p>
        </w:tc>
        <w:tc>
          <w:tcPr>
            <w:tcW w:w="40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i/>
                <w:sz w:val="28"/>
                <w:szCs w:val="28"/>
                <w:lang w:val="ru-RU"/>
              </w:rPr>
            </w:pPr>
            <w:r>
              <w:rPr>
                <w:i/>
                <w:sz w:val="28"/>
                <w:szCs w:val="28"/>
                <w:lang w:val="ru-RU"/>
              </w:rPr>
              <w:lastRenderedPageBreak/>
              <w:t>- Месит тесто (вызывает 2-3 детей помочь)</w:t>
            </w: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i/>
                <w:sz w:val="28"/>
                <w:szCs w:val="28"/>
                <w:lang w:val="ru-RU"/>
              </w:rPr>
            </w:pP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  <w:r>
              <w:rPr>
                <w:i/>
                <w:sz w:val="28"/>
                <w:szCs w:val="28"/>
                <w:lang w:val="ru-RU"/>
              </w:rPr>
              <w:t>- Делит на части всем детям</w:t>
            </w: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</w:p>
        </w:tc>
      </w:tr>
      <w:tr w:rsidR="003B6A8A">
        <w:tc>
          <w:tcPr>
            <w:tcW w:w="3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</w:p>
        </w:tc>
        <w:tc>
          <w:tcPr>
            <w:tcW w:w="55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Default="0033589C">
            <w:pPr>
              <w:pStyle w:val="a6"/>
              <w:spacing w:beforeAutospacing="0" w:afterAutospacing="0" w:line="276" w:lineRule="auto"/>
              <w:contextualSpacing/>
              <w:jc w:val="both"/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- </w:t>
            </w:r>
            <w:r>
              <w:rPr>
                <w:color w:val="000000"/>
                <w:sz w:val="28"/>
                <w:szCs w:val="28"/>
                <w:u w:val="single"/>
                <w:shd w:val="clear" w:color="auto" w:fill="FFFFFF"/>
                <w:lang w:val="ru-RU"/>
              </w:rPr>
              <w:t>Возьмите тесто в ладошки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>, разомните его. Чувствуете, какое оно мягкое?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jc w:val="both"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>- Замечательно!</w:t>
            </w:r>
            <w:r>
              <w:rPr>
                <w:color w:val="000000"/>
                <w:sz w:val="28"/>
                <w:szCs w:val="28"/>
              </w:rPr>
              <w:t> 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Давайте попробуем </w:t>
            </w:r>
            <w:r>
              <w:rPr>
                <w:sz w:val="28"/>
                <w:szCs w:val="28"/>
                <w:u w:val="single"/>
                <w:shd w:val="clear" w:color="auto" w:fill="FFFFFF"/>
                <w:lang w:val="ru-RU"/>
              </w:rPr>
              <w:t>скатать из него шар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>, круговыми движениями. Получается? Давайте вместе повторим. Отлично!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jc w:val="both"/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- Теперь ладошкой </w:t>
            </w:r>
            <w:r>
              <w:rPr>
                <w:color w:val="000000"/>
                <w:sz w:val="28"/>
                <w:szCs w:val="28"/>
                <w:u w:val="single"/>
                <w:shd w:val="clear" w:color="auto" w:fill="FFFFFF"/>
                <w:lang w:val="ru-RU"/>
              </w:rPr>
              <w:t xml:space="preserve">прижмем 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наши </w:t>
            </w:r>
            <w:r>
              <w:rPr>
                <w:color w:val="000000"/>
                <w:sz w:val="28"/>
                <w:szCs w:val="28"/>
                <w:u w:val="single"/>
                <w:shd w:val="clear" w:color="auto" w:fill="FFFFFF"/>
                <w:lang w:val="ru-RU"/>
              </w:rPr>
              <w:t>шары на дощечке.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Давайте вместе повторим. Получилось? Молодцы, ребята!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jc w:val="both"/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>Получилась лепешечка. Теперь ее можно раскатать скалкой, чтобы она стала побольше.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Вот теперь можно делать печенье </w:t>
            </w:r>
            <w:r>
              <w:rPr>
                <w:sz w:val="28"/>
                <w:szCs w:val="28"/>
                <w:lang w:val="ru-RU"/>
              </w:rPr>
              <w:t>Изготовление печенья с помощью  формочек.</w:t>
            </w:r>
          </w:p>
        </w:tc>
        <w:tc>
          <w:tcPr>
            <w:tcW w:w="4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i/>
                <w:sz w:val="28"/>
                <w:szCs w:val="28"/>
                <w:lang w:val="ru-RU"/>
              </w:rPr>
            </w:pPr>
            <w:r>
              <w:rPr>
                <w:i/>
                <w:sz w:val="28"/>
                <w:szCs w:val="28"/>
                <w:lang w:val="ru-RU"/>
              </w:rPr>
              <w:t>Дети выполняют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i/>
                <w:sz w:val="28"/>
                <w:szCs w:val="28"/>
                <w:lang w:val="ru-RU"/>
              </w:rPr>
            </w:pPr>
            <w:r>
              <w:rPr>
                <w:i/>
                <w:sz w:val="28"/>
                <w:szCs w:val="28"/>
                <w:lang w:val="ru-RU"/>
              </w:rPr>
              <w:t>( по ходу показа)</w:t>
            </w: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i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i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i/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i/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i/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i/>
                <w:color w:val="000000"/>
                <w:sz w:val="28"/>
                <w:szCs w:val="28"/>
                <w:lang w:val="ru-RU"/>
              </w:rPr>
            </w:pP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  <w:r>
              <w:rPr>
                <w:i/>
                <w:color w:val="000000"/>
                <w:sz w:val="28"/>
                <w:szCs w:val="28"/>
                <w:lang w:val="ru-RU"/>
              </w:rPr>
              <w:t>Выкладывают  готовое  печенье на красивые тарелки.</w:t>
            </w:r>
          </w:p>
        </w:tc>
        <w:tc>
          <w:tcPr>
            <w:tcW w:w="40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Default="003B6A8A">
            <w:pPr>
              <w:pStyle w:val="a6"/>
              <w:spacing w:beforeAutospacing="0" w:afterAutospacing="0" w:line="276" w:lineRule="auto"/>
              <w:contextualSpacing/>
              <w:jc w:val="both"/>
              <w:rPr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i/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B6A8A">
        <w:tc>
          <w:tcPr>
            <w:tcW w:w="14622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Pr="00152C83" w:rsidRDefault="0033589C">
            <w:pPr>
              <w:pStyle w:val="a6"/>
              <w:spacing w:beforeAutospacing="0" w:afterAutospacing="0" w:line="276" w:lineRule="auto"/>
              <w:contextualSpacing/>
              <w:jc w:val="center"/>
              <w:rPr>
                <w:b/>
                <w:i/>
                <w:sz w:val="28"/>
                <w:szCs w:val="28"/>
                <w:lang w:val="ru-RU"/>
              </w:rPr>
            </w:pPr>
            <w:r w:rsidRPr="00152C83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3. Подведение итогов (рефлексия, выставка работ, анализ)</w:t>
            </w:r>
          </w:p>
        </w:tc>
      </w:tr>
      <w:tr w:rsidR="003B6A8A">
        <w:tc>
          <w:tcPr>
            <w:tcW w:w="3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Default="00525028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55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Ребята, давайте посмотрим, что у нас получилось!. 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- Очень здорово вы потрудились!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Вы все большие молодцы!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- А ваши мамы пекут вкусные печенья?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color w:val="FF0000"/>
                <w:sz w:val="28"/>
                <w:szCs w:val="28"/>
                <w:lang w:val="ru-RU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  <w:lang w:val="ru-RU"/>
              </w:rPr>
              <w:t>-Я хочу предложить вам вместе с мамами испечь настоящее вкусное печенье! И поделиться на утреннем круге  фотографиями с получившейся выпечкой, рассказать как вы это делали.</w:t>
            </w: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color w:val="FF0000"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Прощается с детьми, уходит</w:t>
            </w:r>
            <w:r>
              <w:rPr>
                <w:color w:val="FF0000"/>
                <w:sz w:val="28"/>
                <w:szCs w:val="28"/>
                <w:lang w:val="ru-RU"/>
              </w:rPr>
              <w:t>.</w:t>
            </w:r>
          </w:p>
        </w:tc>
        <w:tc>
          <w:tcPr>
            <w:tcW w:w="4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i/>
                <w:sz w:val="28"/>
                <w:szCs w:val="28"/>
                <w:lang w:val="ru-RU"/>
              </w:rPr>
            </w:pPr>
            <w:r>
              <w:rPr>
                <w:i/>
                <w:sz w:val="28"/>
                <w:szCs w:val="28"/>
                <w:lang w:val="ru-RU"/>
              </w:rPr>
              <w:t xml:space="preserve"> Рассматривание работ</w:t>
            </w: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Ответы детей</w:t>
            </w: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sz w:val="28"/>
                <w:szCs w:val="28"/>
                <w:lang w:val="ru-RU"/>
              </w:rPr>
            </w:pPr>
          </w:p>
        </w:tc>
        <w:tc>
          <w:tcPr>
            <w:tcW w:w="40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i/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i/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i/>
                <w:color w:val="000000"/>
                <w:sz w:val="28"/>
                <w:szCs w:val="28"/>
                <w:lang w:val="ru-RU"/>
              </w:rPr>
            </w:pPr>
          </w:p>
          <w:p w:rsidR="003B6A8A" w:rsidRDefault="0033589C">
            <w:pPr>
              <w:pStyle w:val="a6"/>
              <w:spacing w:beforeAutospacing="0" w:afterAutospacing="0" w:line="276" w:lineRule="auto"/>
              <w:contextualSpacing/>
              <w:rPr>
                <w:i/>
                <w:color w:val="000000"/>
                <w:sz w:val="28"/>
                <w:szCs w:val="28"/>
                <w:lang w:val="ru-RU"/>
              </w:rPr>
            </w:pPr>
            <w:r>
              <w:rPr>
                <w:i/>
                <w:color w:val="000000"/>
                <w:sz w:val="28"/>
                <w:szCs w:val="28"/>
                <w:lang w:val="ru-RU"/>
              </w:rPr>
              <w:t>Готовые изделия сушатся  при комнатной температуре (на  подоконнике).</w:t>
            </w: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color w:val="000000"/>
                <w:sz w:val="28"/>
                <w:szCs w:val="28"/>
                <w:lang w:val="ru-RU"/>
              </w:rPr>
            </w:pPr>
          </w:p>
          <w:p w:rsidR="003B6A8A" w:rsidRDefault="003B6A8A">
            <w:pPr>
              <w:pStyle w:val="a6"/>
              <w:spacing w:beforeAutospacing="0" w:afterAutospacing="0" w:line="276" w:lineRule="auto"/>
              <w:contextualSpacing/>
              <w:rPr>
                <w:color w:val="000000"/>
                <w:sz w:val="28"/>
                <w:szCs w:val="28"/>
                <w:lang w:val="ru-RU"/>
              </w:rPr>
            </w:pPr>
          </w:p>
        </w:tc>
      </w:tr>
    </w:tbl>
    <w:p w:rsidR="003B6A8A" w:rsidRDefault="003B6A8A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sectPr w:rsidR="003B6A8A">
      <w:pgSz w:w="16838" w:h="11906" w:orient="landscape"/>
      <w:pgMar w:top="568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A8A" w:rsidRDefault="0033589C">
      <w:pPr>
        <w:spacing w:line="240" w:lineRule="auto"/>
      </w:pPr>
      <w:r>
        <w:separator/>
      </w:r>
    </w:p>
  </w:endnote>
  <w:endnote w:type="continuationSeparator" w:id="0">
    <w:p w:rsidR="003B6A8A" w:rsidRDefault="003358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A8A" w:rsidRDefault="0033589C">
      <w:pPr>
        <w:spacing w:after="0"/>
      </w:pPr>
      <w:r>
        <w:separator/>
      </w:r>
    </w:p>
  </w:footnote>
  <w:footnote w:type="continuationSeparator" w:id="0">
    <w:p w:rsidR="003B6A8A" w:rsidRDefault="0033589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4E74C3"/>
    <w:rsid w:val="00003954"/>
    <w:rsid w:val="0000549C"/>
    <w:rsid w:val="00012638"/>
    <w:rsid w:val="000466C8"/>
    <w:rsid w:val="000670B4"/>
    <w:rsid w:val="00067164"/>
    <w:rsid w:val="00077596"/>
    <w:rsid w:val="000969E7"/>
    <w:rsid w:val="000B6895"/>
    <w:rsid w:val="000D434E"/>
    <w:rsid w:val="001139D3"/>
    <w:rsid w:val="00122ABB"/>
    <w:rsid w:val="00152C83"/>
    <w:rsid w:val="0016026F"/>
    <w:rsid w:val="00160445"/>
    <w:rsid w:val="001953D9"/>
    <w:rsid w:val="001B6DD2"/>
    <w:rsid w:val="001D05F0"/>
    <w:rsid w:val="001F3E85"/>
    <w:rsid w:val="0021503A"/>
    <w:rsid w:val="0022374C"/>
    <w:rsid w:val="00252EBD"/>
    <w:rsid w:val="00256C7D"/>
    <w:rsid w:val="00266A9A"/>
    <w:rsid w:val="002B7A48"/>
    <w:rsid w:val="002C1886"/>
    <w:rsid w:val="002C1C66"/>
    <w:rsid w:val="002D14A2"/>
    <w:rsid w:val="002D30CE"/>
    <w:rsid w:val="002E33A7"/>
    <w:rsid w:val="002E6E12"/>
    <w:rsid w:val="002E7CB1"/>
    <w:rsid w:val="002F4478"/>
    <w:rsid w:val="003068D4"/>
    <w:rsid w:val="00313370"/>
    <w:rsid w:val="00317B1C"/>
    <w:rsid w:val="00321D93"/>
    <w:rsid w:val="003244E9"/>
    <w:rsid w:val="00331894"/>
    <w:rsid w:val="0033589C"/>
    <w:rsid w:val="00381ACE"/>
    <w:rsid w:val="00382263"/>
    <w:rsid w:val="003B6A8A"/>
    <w:rsid w:val="003F41EF"/>
    <w:rsid w:val="004439F3"/>
    <w:rsid w:val="00445B2B"/>
    <w:rsid w:val="0044726C"/>
    <w:rsid w:val="004543DA"/>
    <w:rsid w:val="00497844"/>
    <w:rsid w:val="004A0775"/>
    <w:rsid w:val="004B45B3"/>
    <w:rsid w:val="004E2FFA"/>
    <w:rsid w:val="004E3504"/>
    <w:rsid w:val="004E74C3"/>
    <w:rsid w:val="005009D6"/>
    <w:rsid w:val="00525028"/>
    <w:rsid w:val="00555079"/>
    <w:rsid w:val="00575C43"/>
    <w:rsid w:val="00593690"/>
    <w:rsid w:val="005A0E73"/>
    <w:rsid w:val="005B4F8D"/>
    <w:rsid w:val="005C0107"/>
    <w:rsid w:val="005D07F4"/>
    <w:rsid w:val="005F7231"/>
    <w:rsid w:val="00623F79"/>
    <w:rsid w:val="00683260"/>
    <w:rsid w:val="0068514C"/>
    <w:rsid w:val="006A1DCF"/>
    <w:rsid w:val="006C723D"/>
    <w:rsid w:val="00746497"/>
    <w:rsid w:val="00766D8F"/>
    <w:rsid w:val="00771C8B"/>
    <w:rsid w:val="00772907"/>
    <w:rsid w:val="007B4315"/>
    <w:rsid w:val="007B79C7"/>
    <w:rsid w:val="007C06A6"/>
    <w:rsid w:val="007C7F26"/>
    <w:rsid w:val="007E78D1"/>
    <w:rsid w:val="008015AD"/>
    <w:rsid w:val="00802E5D"/>
    <w:rsid w:val="00805CEB"/>
    <w:rsid w:val="0082568A"/>
    <w:rsid w:val="008262EB"/>
    <w:rsid w:val="008521EF"/>
    <w:rsid w:val="00853076"/>
    <w:rsid w:val="00855E4C"/>
    <w:rsid w:val="00856717"/>
    <w:rsid w:val="008C6606"/>
    <w:rsid w:val="008D243D"/>
    <w:rsid w:val="008E4AC2"/>
    <w:rsid w:val="00903C61"/>
    <w:rsid w:val="00933F08"/>
    <w:rsid w:val="00946ECC"/>
    <w:rsid w:val="00A30503"/>
    <w:rsid w:val="00A32FB7"/>
    <w:rsid w:val="00A424A1"/>
    <w:rsid w:val="00A725B9"/>
    <w:rsid w:val="00B0226E"/>
    <w:rsid w:val="00B1189C"/>
    <w:rsid w:val="00B1344C"/>
    <w:rsid w:val="00B53A07"/>
    <w:rsid w:val="00B60747"/>
    <w:rsid w:val="00BA78ED"/>
    <w:rsid w:val="00BE18C1"/>
    <w:rsid w:val="00BE2773"/>
    <w:rsid w:val="00C2732B"/>
    <w:rsid w:val="00C351CB"/>
    <w:rsid w:val="00C44C60"/>
    <w:rsid w:val="00C538D7"/>
    <w:rsid w:val="00CB1801"/>
    <w:rsid w:val="00CB4D6A"/>
    <w:rsid w:val="00CF09B4"/>
    <w:rsid w:val="00CF4B39"/>
    <w:rsid w:val="00D40A3A"/>
    <w:rsid w:val="00DB1AFD"/>
    <w:rsid w:val="00DB562C"/>
    <w:rsid w:val="00DC3FFA"/>
    <w:rsid w:val="00DD3B3A"/>
    <w:rsid w:val="00DD6AF6"/>
    <w:rsid w:val="00E10043"/>
    <w:rsid w:val="00E449E4"/>
    <w:rsid w:val="00E45704"/>
    <w:rsid w:val="00E512D2"/>
    <w:rsid w:val="00E67508"/>
    <w:rsid w:val="00E7334A"/>
    <w:rsid w:val="00EA75DA"/>
    <w:rsid w:val="00EC742E"/>
    <w:rsid w:val="00F51BC3"/>
    <w:rsid w:val="00F72225"/>
    <w:rsid w:val="00FE7E60"/>
    <w:rsid w:val="00FF33B8"/>
    <w:rsid w:val="09A653A1"/>
    <w:rsid w:val="14152A85"/>
    <w:rsid w:val="16AE138F"/>
    <w:rsid w:val="192C1A71"/>
    <w:rsid w:val="19BA272B"/>
    <w:rsid w:val="1FB30D82"/>
    <w:rsid w:val="26D04F5F"/>
    <w:rsid w:val="316E5D53"/>
    <w:rsid w:val="31DF6102"/>
    <w:rsid w:val="375F34CE"/>
    <w:rsid w:val="3C2F5807"/>
    <w:rsid w:val="4A2643FB"/>
    <w:rsid w:val="4C233C40"/>
    <w:rsid w:val="4C5F41B6"/>
    <w:rsid w:val="5C147EE3"/>
    <w:rsid w:val="5F944EE0"/>
    <w:rsid w:val="61BD1CE1"/>
    <w:rsid w:val="65255694"/>
    <w:rsid w:val="70A42625"/>
    <w:rsid w:val="7C095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91F943-7DE4-439B-9FDA-3E4B6AEE1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uiPriority w:val="99"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table" w:styleId="a7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8D228-4E23-4EB9-9E27-9E1133D5D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372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Света</cp:lastModifiedBy>
  <cp:revision>144</cp:revision>
  <cp:lastPrinted>2024-12-03T17:42:00Z</cp:lastPrinted>
  <dcterms:created xsi:type="dcterms:W3CDTF">2020-08-12T05:42:00Z</dcterms:created>
  <dcterms:modified xsi:type="dcterms:W3CDTF">2026-06-23T08:37:00Z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C18A4AACBEF848EAB4DD87B85021587F_12</vt:lpwstr>
  </property>
  <property fmtid="{D5CDD505-2E9C-101B-9397-08002B2CF9AE}" pid="4" name="KSOTemplateDocerSaveRecord">
    <vt:lpwstr>eyJoZGlkIjoiOGMwYmFkZjRiY2JjNjE0YjI1ZmUyNDlhZmE2ODkyYTEifQ==</vt:lpwstr>
  </property>
</Properties>
</file>