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BD3" w:rsidRPr="00114BD3" w:rsidRDefault="00114BD3" w:rsidP="00114BD3">
      <w:pPr>
        <w:shd w:val="clear" w:color="auto" w:fill="FFFFFF"/>
        <w:spacing w:before="48" w:after="48" w:line="336" w:lineRule="atLeast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114BD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Методическая разработка: Дебаты и дискуссии по спорным историческим вопросам как средство формирования умения аргументировать свою точку зрения</w:t>
      </w:r>
    </w:p>
    <w:p w:rsidR="00114BD3" w:rsidRPr="00114BD3" w:rsidRDefault="00114BD3" w:rsidP="00114BD3">
      <w:pPr>
        <w:shd w:val="clear" w:color="auto" w:fill="FFFFFF"/>
        <w:spacing w:after="96" w:line="26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14BD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Пояснительная записка</w:t>
      </w:r>
    </w:p>
    <w:p w:rsidR="00114BD3" w:rsidRPr="00114BD3" w:rsidRDefault="00114BD3" w:rsidP="00114BD3">
      <w:pPr>
        <w:shd w:val="clear" w:color="auto" w:fill="FFFFFF"/>
        <w:spacing w:after="96" w:line="26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14BD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Умение аргументировать свою позицию — ключевой навык, который формируется на уроках истории через работу с дискуссионными вопросами. Дебаты и дискуссии позволяют учащимся не просто высказывать мнение, а подтверждать его фактами, анализировать источники, выстраивать логические цепочки и конструктивно вести диалог, даже если взгляды с оппонентами расходятся. Этот подход развивает критическое мышление, коммуникативные навыки и толерантность.  </w:t>
      </w:r>
    </w:p>
    <w:p w:rsidR="00114BD3" w:rsidRPr="00114BD3" w:rsidRDefault="00114BD3" w:rsidP="00114BD3">
      <w:pPr>
        <w:shd w:val="clear" w:color="auto" w:fill="FFFFFF"/>
        <w:spacing w:after="96" w:line="26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14BD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Цель методической разработки</w:t>
      </w:r>
      <w:r w:rsidRPr="00114BD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— описать систему работы учителя по формированию умения аргументировать свою точку зрения через организацию дебатов и дискуссий по спорным историческим вопросам.</w:t>
      </w:r>
    </w:p>
    <w:p w:rsidR="00114BD3" w:rsidRPr="00114BD3" w:rsidRDefault="00114BD3" w:rsidP="00114BD3">
      <w:pPr>
        <w:shd w:val="clear" w:color="auto" w:fill="FFFFFF"/>
        <w:spacing w:before="48" w:after="48" w:line="336" w:lineRule="atLeast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114BD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Задачи разработки</w:t>
      </w:r>
    </w:p>
    <w:p w:rsidR="00114BD3" w:rsidRPr="00114BD3" w:rsidRDefault="00114BD3" w:rsidP="00114BD3">
      <w:pPr>
        <w:numPr>
          <w:ilvl w:val="0"/>
          <w:numId w:val="1"/>
        </w:numPr>
        <w:shd w:val="clear" w:color="auto" w:fill="FFFFFF"/>
        <w:spacing w:before="96" w:after="96" w:line="264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14BD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Раскрыть сущность и особенности дискуссионных методов обучения.</w:t>
      </w:r>
    </w:p>
    <w:p w:rsidR="00114BD3" w:rsidRPr="00114BD3" w:rsidRDefault="00114BD3" w:rsidP="00114BD3">
      <w:pPr>
        <w:numPr>
          <w:ilvl w:val="0"/>
          <w:numId w:val="1"/>
        </w:numPr>
        <w:shd w:val="clear" w:color="auto" w:fill="FFFFFF"/>
        <w:spacing w:after="96" w:line="264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14BD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Описать этапы подготовки и проведения дебатов и дискуссий.</w:t>
      </w:r>
    </w:p>
    <w:p w:rsidR="00114BD3" w:rsidRPr="00114BD3" w:rsidRDefault="00114BD3" w:rsidP="00114BD3">
      <w:pPr>
        <w:numPr>
          <w:ilvl w:val="0"/>
          <w:numId w:val="1"/>
        </w:numPr>
        <w:shd w:val="clear" w:color="auto" w:fill="FFFFFF"/>
        <w:spacing w:after="96" w:line="264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14BD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Предложить конкретные методические приёмы для работы с источниками и ведения спора.</w:t>
      </w:r>
    </w:p>
    <w:p w:rsidR="00114BD3" w:rsidRPr="00114BD3" w:rsidRDefault="00114BD3" w:rsidP="00114BD3">
      <w:pPr>
        <w:numPr>
          <w:ilvl w:val="0"/>
          <w:numId w:val="1"/>
        </w:numPr>
        <w:shd w:val="clear" w:color="auto" w:fill="FFFFFF"/>
        <w:spacing w:after="96" w:line="264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14BD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Проиллюстрировать подход на примере урока.</w:t>
      </w:r>
    </w:p>
    <w:p w:rsidR="00114BD3" w:rsidRPr="00114BD3" w:rsidRDefault="00114BD3" w:rsidP="00114BD3">
      <w:pPr>
        <w:numPr>
          <w:ilvl w:val="0"/>
          <w:numId w:val="1"/>
        </w:numPr>
        <w:shd w:val="clear" w:color="auto" w:fill="FFFFFF"/>
        <w:spacing w:after="96" w:line="264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14BD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Определить критерии оценки эффективности методики.</w:t>
      </w:r>
    </w:p>
    <w:p w:rsidR="00114BD3" w:rsidRPr="00114BD3" w:rsidRDefault="00114BD3" w:rsidP="00114BD3">
      <w:pPr>
        <w:shd w:val="clear" w:color="auto" w:fill="FFFFFF"/>
        <w:spacing w:before="48" w:after="48" w:line="336" w:lineRule="atLeast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114BD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Теоретические основы</w:t>
      </w:r>
    </w:p>
    <w:p w:rsidR="00114BD3" w:rsidRPr="00114BD3" w:rsidRDefault="00114BD3" w:rsidP="00114BD3">
      <w:pPr>
        <w:shd w:val="clear" w:color="auto" w:fill="FFFFFF"/>
        <w:spacing w:after="96" w:line="26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14BD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Дискуссия — это целенаправленный и упорядоченный обмен мнениями, идеями и взглядами по конкретной проблеме для поиска достоверного решения. Её главная задача — выявить многообразие точек зрения, провести всесторонний анализ каждой из них и помочь учащимся сформировать собственную позицию.  </w:t>
      </w:r>
    </w:p>
    <w:p w:rsidR="00114BD3" w:rsidRPr="00114BD3" w:rsidRDefault="00114BD3" w:rsidP="00114BD3">
      <w:pPr>
        <w:shd w:val="clear" w:color="auto" w:fill="FFFFFF"/>
        <w:spacing w:after="96" w:line="26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14BD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Дебаты — это формализованная дискуссия с чётким регламентом, где две команды (утверждающая и отрицающая) отстаивают противоположные точки зрения по заданному тезису. Цель — убедить судей в убедительности своей аргументации.  </w:t>
      </w:r>
    </w:p>
    <w:p w:rsidR="00114BD3" w:rsidRPr="00114BD3" w:rsidRDefault="00114BD3" w:rsidP="00114BD3">
      <w:pPr>
        <w:shd w:val="clear" w:color="auto" w:fill="FFFFFF"/>
        <w:spacing w:before="48" w:after="48" w:line="336" w:lineRule="atLeast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114BD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Основные этапы организации</w:t>
      </w:r>
    </w:p>
    <w:p w:rsidR="00114BD3" w:rsidRPr="00114BD3" w:rsidRDefault="00114BD3" w:rsidP="00114BD3">
      <w:pPr>
        <w:shd w:val="clear" w:color="auto" w:fill="FFFFFF"/>
        <w:spacing w:after="96" w:line="26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14BD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1. Подготовительный этап</w:t>
      </w:r>
    </w:p>
    <w:p w:rsidR="00114BD3" w:rsidRPr="00114BD3" w:rsidRDefault="00114BD3" w:rsidP="00114BD3">
      <w:pPr>
        <w:numPr>
          <w:ilvl w:val="0"/>
          <w:numId w:val="2"/>
        </w:numPr>
        <w:shd w:val="clear" w:color="auto" w:fill="FFFFFF"/>
        <w:spacing w:after="0" w:line="264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14BD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Выбор темы.</w:t>
      </w:r>
      <w:r w:rsidRPr="00114BD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Тема должна быть актуальной, значимой и неоднозначной (в исторической науке существуют разные точки зрения). Примеры: «Была ли Октябрьская революция революционным прорывом или катастрофой?», «Можно ли считать политику Александра I успешной?», «Насколько реформы Петра I были европеизацией России?».  </w:t>
      </w:r>
    </w:p>
    <w:p w:rsidR="00114BD3" w:rsidRPr="00114BD3" w:rsidRDefault="00114BD3" w:rsidP="00114BD3">
      <w:pPr>
        <w:numPr>
          <w:ilvl w:val="0"/>
          <w:numId w:val="2"/>
        </w:numPr>
        <w:shd w:val="clear" w:color="auto" w:fill="FFFFFF"/>
        <w:spacing w:after="0" w:line="264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14BD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Формулировка тезиса.</w:t>
      </w:r>
      <w:r w:rsidRPr="00114BD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Тезис формулируется в виде чёткого утверждения, требующего доказательства.  </w:t>
      </w:r>
    </w:p>
    <w:p w:rsidR="00114BD3" w:rsidRPr="00114BD3" w:rsidRDefault="00114BD3" w:rsidP="00114BD3">
      <w:pPr>
        <w:numPr>
          <w:ilvl w:val="0"/>
          <w:numId w:val="2"/>
        </w:numPr>
        <w:shd w:val="clear" w:color="auto" w:fill="FFFFFF"/>
        <w:spacing w:after="96" w:line="264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14BD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Распределение ролей.</w:t>
      </w:r>
      <w:r w:rsidRPr="00114BD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Класс делится на две команды (или более), каждая из которых отстаивает свою позицию. </w:t>
      </w:r>
    </w:p>
    <w:p w:rsidR="00114BD3" w:rsidRPr="00114BD3" w:rsidRDefault="00114BD3" w:rsidP="00114BD3">
      <w:pPr>
        <w:numPr>
          <w:ilvl w:val="0"/>
          <w:numId w:val="2"/>
        </w:numPr>
        <w:shd w:val="clear" w:color="auto" w:fill="FFFFFF"/>
        <w:spacing w:after="0" w:line="264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14BD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Работа с источниками.</w:t>
      </w:r>
      <w:r w:rsidRPr="00114BD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Учащиеся изучают исторические документы, анализируют их, отбирают факты, подтверждающие их позицию, и готовят контраргументы.  </w:t>
      </w:r>
    </w:p>
    <w:p w:rsidR="00114BD3" w:rsidRPr="00114BD3" w:rsidRDefault="00114BD3" w:rsidP="00114BD3">
      <w:pPr>
        <w:numPr>
          <w:ilvl w:val="0"/>
          <w:numId w:val="2"/>
        </w:numPr>
        <w:shd w:val="clear" w:color="auto" w:fill="FFFFFF"/>
        <w:spacing w:after="0" w:line="264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14BD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Обучение правилам спора.</w:t>
      </w:r>
      <w:r w:rsidRPr="00114BD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Учитель знакомит учащихся с нормами ведения дискуссии: не перебивать, критиковать аргументы, а не личность оппонента, задавать уточняющие вопросы. </w:t>
      </w:r>
    </w:p>
    <w:p w:rsidR="00114BD3" w:rsidRPr="00114BD3" w:rsidRDefault="00114BD3" w:rsidP="00114BD3">
      <w:pPr>
        <w:shd w:val="clear" w:color="auto" w:fill="FFFFFF"/>
        <w:spacing w:after="96" w:line="26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14BD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2. Этап проведения</w:t>
      </w:r>
    </w:p>
    <w:p w:rsidR="00114BD3" w:rsidRPr="00114BD3" w:rsidRDefault="00114BD3" w:rsidP="00114BD3">
      <w:pPr>
        <w:numPr>
          <w:ilvl w:val="0"/>
          <w:numId w:val="3"/>
        </w:numPr>
        <w:shd w:val="clear" w:color="auto" w:fill="FFFFFF"/>
        <w:spacing w:before="96" w:after="96" w:line="264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14BD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Вводное слово учителя.</w:t>
      </w:r>
      <w:r w:rsidRPr="00114BD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Педагог формулирует проблему, объясняет правила, распределяет роли (спикеры, </w:t>
      </w:r>
      <w:proofErr w:type="spellStart"/>
      <w:r w:rsidRPr="00114BD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тайм-кипер</w:t>
      </w:r>
      <w:proofErr w:type="spellEnd"/>
      <w:r w:rsidRPr="00114BD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судьи).</w:t>
      </w:r>
    </w:p>
    <w:p w:rsidR="00114BD3" w:rsidRPr="00114BD3" w:rsidRDefault="00114BD3" w:rsidP="00114BD3">
      <w:pPr>
        <w:numPr>
          <w:ilvl w:val="0"/>
          <w:numId w:val="3"/>
        </w:numPr>
        <w:shd w:val="clear" w:color="auto" w:fill="FFFFFF"/>
        <w:spacing w:after="96" w:line="264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14BD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Выступления.</w:t>
      </w:r>
      <w:r w:rsidRPr="00114BD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Спикеры поочерёдно представляют аргументы.</w:t>
      </w:r>
    </w:p>
    <w:p w:rsidR="00114BD3" w:rsidRPr="00114BD3" w:rsidRDefault="00114BD3" w:rsidP="00114BD3">
      <w:pPr>
        <w:numPr>
          <w:ilvl w:val="0"/>
          <w:numId w:val="3"/>
        </w:numPr>
        <w:shd w:val="clear" w:color="auto" w:fill="FFFFFF"/>
        <w:spacing w:after="96" w:line="264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14BD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Раунды перекрёстных вопросов.</w:t>
      </w:r>
      <w:r w:rsidRPr="00114BD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Команды задают друг другу вопросы для выявления противоречий в позиции.</w:t>
      </w:r>
    </w:p>
    <w:p w:rsidR="00114BD3" w:rsidRPr="00114BD3" w:rsidRDefault="00114BD3" w:rsidP="00114BD3">
      <w:pPr>
        <w:numPr>
          <w:ilvl w:val="0"/>
          <w:numId w:val="3"/>
        </w:numPr>
        <w:shd w:val="clear" w:color="auto" w:fill="FFFFFF"/>
        <w:spacing w:after="96" w:line="264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14BD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Рефлексия.</w:t>
      </w:r>
      <w:r w:rsidRPr="00114BD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После дебатов проводится обсуждение: что удалось, какие аргументы показались наиболее убедительными, что вызвало сложности.</w:t>
      </w:r>
    </w:p>
    <w:p w:rsidR="00114BD3" w:rsidRPr="00114BD3" w:rsidRDefault="00114BD3" w:rsidP="00114BD3">
      <w:pPr>
        <w:shd w:val="clear" w:color="auto" w:fill="FFFFFF"/>
        <w:spacing w:after="96" w:line="26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14BD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3. Аналитический этап</w:t>
      </w:r>
    </w:p>
    <w:p w:rsidR="00114BD3" w:rsidRPr="00114BD3" w:rsidRDefault="00114BD3" w:rsidP="00114BD3">
      <w:pPr>
        <w:numPr>
          <w:ilvl w:val="0"/>
          <w:numId w:val="4"/>
        </w:numPr>
        <w:shd w:val="clear" w:color="auto" w:fill="FFFFFF"/>
        <w:spacing w:before="96" w:after="96" w:line="264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14BD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Оценка.</w:t>
      </w:r>
      <w:r w:rsidRPr="00114BD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Учитель и учащиеся анализируют выступления, выделяя сильные и слабые стороны аргументов, логические ошибки, качество работы с источниками.</w:t>
      </w:r>
    </w:p>
    <w:p w:rsidR="00114BD3" w:rsidRPr="00114BD3" w:rsidRDefault="00114BD3" w:rsidP="00114BD3">
      <w:pPr>
        <w:numPr>
          <w:ilvl w:val="0"/>
          <w:numId w:val="4"/>
        </w:numPr>
        <w:shd w:val="clear" w:color="auto" w:fill="FFFFFF"/>
        <w:spacing w:after="96" w:line="264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14BD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Выводы.</w:t>
      </w:r>
      <w:r w:rsidRPr="00114BD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Учащиеся формулируют собственную позицию, осознают, как анализ разных точек зрения помог им глубже понять проблему.</w:t>
      </w:r>
    </w:p>
    <w:p w:rsidR="00114BD3" w:rsidRPr="00114BD3" w:rsidRDefault="00114BD3" w:rsidP="00114BD3">
      <w:pPr>
        <w:shd w:val="clear" w:color="auto" w:fill="FFFFFF"/>
        <w:spacing w:before="48" w:after="48" w:line="336" w:lineRule="atLeast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114BD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Методические приёмы</w:t>
      </w:r>
    </w:p>
    <w:p w:rsidR="00114BD3" w:rsidRPr="00114BD3" w:rsidRDefault="00114BD3" w:rsidP="00114BD3">
      <w:pPr>
        <w:shd w:val="clear" w:color="auto" w:fill="FFFFFF"/>
        <w:spacing w:after="96" w:line="26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14BD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повышения эффективности дискуссии можно использовать следующие приёмы:</w:t>
      </w:r>
    </w:p>
    <w:p w:rsidR="00114BD3" w:rsidRPr="00114BD3" w:rsidRDefault="00114BD3" w:rsidP="00114BD3">
      <w:pPr>
        <w:numPr>
          <w:ilvl w:val="0"/>
          <w:numId w:val="5"/>
        </w:numPr>
        <w:shd w:val="clear" w:color="auto" w:fill="FFFFFF"/>
        <w:spacing w:before="96" w:after="96" w:line="264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14BD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«Мозговой штурм»</w:t>
      </w:r>
      <w:r w:rsidRPr="00114BD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— генерация идей без критики на этапе подготовки.</w:t>
      </w:r>
    </w:p>
    <w:p w:rsidR="00114BD3" w:rsidRPr="00114BD3" w:rsidRDefault="00114BD3" w:rsidP="00114BD3">
      <w:pPr>
        <w:numPr>
          <w:ilvl w:val="0"/>
          <w:numId w:val="5"/>
        </w:numPr>
        <w:shd w:val="clear" w:color="auto" w:fill="FFFFFF"/>
        <w:spacing w:after="96" w:line="264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14BD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«Обсуждение вполголоса»</w:t>
      </w:r>
      <w:r w:rsidRPr="00114BD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— работа в малых группах с последующим представлением мнений.</w:t>
      </w:r>
    </w:p>
    <w:p w:rsidR="00114BD3" w:rsidRPr="00114BD3" w:rsidRDefault="00114BD3" w:rsidP="00114BD3">
      <w:pPr>
        <w:numPr>
          <w:ilvl w:val="0"/>
          <w:numId w:val="5"/>
        </w:numPr>
        <w:shd w:val="clear" w:color="auto" w:fill="FFFFFF"/>
        <w:spacing w:after="96" w:line="264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14BD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«Клиника»</w:t>
      </w:r>
      <w:r w:rsidRPr="00114BD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— заранее подготовленная учеником версия решения проблемы для последующего анализа.</w:t>
      </w:r>
    </w:p>
    <w:p w:rsidR="00114BD3" w:rsidRPr="00114BD3" w:rsidRDefault="00114BD3" w:rsidP="00114BD3">
      <w:pPr>
        <w:numPr>
          <w:ilvl w:val="0"/>
          <w:numId w:val="5"/>
        </w:numPr>
        <w:shd w:val="clear" w:color="auto" w:fill="FFFFFF"/>
        <w:spacing w:after="96" w:line="264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14BD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«Лабиринта»</w:t>
      </w:r>
      <w:r w:rsidRPr="00114BD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— последовательное обсуждение, где каждый следующий участник определяется случайным образом.</w:t>
      </w:r>
    </w:p>
    <w:p w:rsidR="00114BD3" w:rsidRPr="00114BD3" w:rsidRDefault="00114BD3" w:rsidP="00114BD3">
      <w:pPr>
        <w:shd w:val="clear" w:color="auto" w:fill="FFFFFF"/>
        <w:spacing w:before="48" w:after="48" w:line="336" w:lineRule="atLeast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114BD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Критерии оценки эффективности</w:t>
      </w:r>
    </w:p>
    <w:p w:rsidR="00114BD3" w:rsidRPr="00114BD3" w:rsidRDefault="00114BD3" w:rsidP="00114BD3">
      <w:pPr>
        <w:shd w:val="clear" w:color="auto" w:fill="FFFFFF"/>
        <w:spacing w:after="96" w:line="26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14BD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Эффективность методики можно оценивать по следующим показателям:</w:t>
      </w:r>
    </w:p>
    <w:p w:rsidR="00114BD3" w:rsidRPr="00114BD3" w:rsidRDefault="00114BD3" w:rsidP="00114BD3">
      <w:pPr>
        <w:numPr>
          <w:ilvl w:val="0"/>
          <w:numId w:val="6"/>
        </w:numPr>
        <w:shd w:val="clear" w:color="auto" w:fill="FFFFFF"/>
        <w:spacing w:before="96" w:after="96" w:line="264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14BD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Глубина анализа.</w:t>
      </w:r>
      <w:r w:rsidRPr="00114BD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Умение выявлять причинно-следственные связи, сопоставлять разные исторические версии.</w:t>
      </w:r>
    </w:p>
    <w:p w:rsidR="00114BD3" w:rsidRPr="00114BD3" w:rsidRDefault="00114BD3" w:rsidP="00114BD3">
      <w:pPr>
        <w:numPr>
          <w:ilvl w:val="0"/>
          <w:numId w:val="6"/>
        </w:numPr>
        <w:shd w:val="clear" w:color="auto" w:fill="FFFFFF"/>
        <w:spacing w:after="96" w:line="264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14BD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Качество аргументации.</w:t>
      </w:r>
      <w:r w:rsidRPr="00114BD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Логичность построения, убедительность доводов, умение отвечать на контраргументы.</w:t>
      </w:r>
    </w:p>
    <w:p w:rsidR="00114BD3" w:rsidRPr="00114BD3" w:rsidRDefault="00114BD3" w:rsidP="00114BD3">
      <w:pPr>
        <w:numPr>
          <w:ilvl w:val="0"/>
          <w:numId w:val="6"/>
        </w:numPr>
        <w:shd w:val="clear" w:color="auto" w:fill="FFFFFF"/>
        <w:spacing w:after="96" w:line="264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14BD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Культура дискуссии.</w:t>
      </w:r>
      <w:r w:rsidRPr="00114BD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Соблюдение правил, уважительное отношение к оппоненту, умение задавать вопросы.</w:t>
      </w:r>
    </w:p>
    <w:p w:rsidR="00114BD3" w:rsidRPr="00114BD3" w:rsidRDefault="00114BD3" w:rsidP="00114BD3">
      <w:pPr>
        <w:numPr>
          <w:ilvl w:val="0"/>
          <w:numId w:val="6"/>
        </w:numPr>
        <w:shd w:val="clear" w:color="auto" w:fill="FFFFFF"/>
        <w:spacing w:after="96" w:line="264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14BD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Рефлексия.</w:t>
      </w:r>
      <w:r w:rsidRPr="00114BD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Способность учащихся оценивать собственный прогресс и изменения в своей позиции.</w:t>
      </w:r>
    </w:p>
    <w:p w:rsidR="00114BD3" w:rsidRPr="00114BD3" w:rsidRDefault="00114BD3" w:rsidP="00114BD3">
      <w:pPr>
        <w:shd w:val="clear" w:color="auto" w:fill="FFFFFF"/>
        <w:spacing w:before="48" w:after="48" w:line="336" w:lineRule="atLeast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114BD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Пример фрагмента урока</w:t>
      </w:r>
    </w:p>
    <w:p w:rsidR="00114BD3" w:rsidRPr="00114BD3" w:rsidRDefault="00114BD3" w:rsidP="00114BD3">
      <w:pPr>
        <w:shd w:val="clear" w:color="auto" w:fill="FFFFFF"/>
        <w:spacing w:after="96" w:line="26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14BD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Тема:</w:t>
      </w:r>
      <w:r w:rsidRPr="00114BD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«Оценка деятельности Петра I: реформатор или разрушитель традиций?».</w:t>
      </w:r>
    </w:p>
    <w:p w:rsidR="00114BD3" w:rsidRPr="00114BD3" w:rsidRDefault="00114BD3" w:rsidP="00114BD3">
      <w:pPr>
        <w:shd w:val="clear" w:color="auto" w:fill="FFFFFF"/>
        <w:spacing w:after="96" w:line="26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14BD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Этапы:</w:t>
      </w:r>
    </w:p>
    <w:p w:rsidR="00114BD3" w:rsidRPr="00114BD3" w:rsidRDefault="00114BD3" w:rsidP="00114BD3">
      <w:pPr>
        <w:numPr>
          <w:ilvl w:val="0"/>
          <w:numId w:val="7"/>
        </w:numPr>
        <w:shd w:val="clear" w:color="auto" w:fill="FFFFFF"/>
        <w:spacing w:before="96" w:after="96" w:line="264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14BD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Подготовка.</w:t>
      </w:r>
      <w:r w:rsidRPr="00114BD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Учащиеся делятся на две группы. Одна группа анализирует реформы (прогрессивные аспекты), другая — их последствия и деспотические черты. Подготавливаются аргументы.</w:t>
      </w:r>
    </w:p>
    <w:p w:rsidR="00114BD3" w:rsidRPr="00114BD3" w:rsidRDefault="00114BD3" w:rsidP="00114BD3">
      <w:pPr>
        <w:numPr>
          <w:ilvl w:val="0"/>
          <w:numId w:val="7"/>
        </w:numPr>
        <w:shd w:val="clear" w:color="auto" w:fill="FFFFFF"/>
        <w:spacing w:after="96" w:line="264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14BD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Дебаты.</w:t>
      </w:r>
      <w:r w:rsidRPr="00114BD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Группы представляют свои позиции. В ходе раунда перекрёстных вопросов оппоненты задают друг другу вопросы, выявляя слабые места в аргументации.</w:t>
      </w:r>
    </w:p>
    <w:p w:rsidR="00114BD3" w:rsidRPr="00114BD3" w:rsidRDefault="00114BD3" w:rsidP="00114BD3">
      <w:pPr>
        <w:numPr>
          <w:ilvl w:val="0"/>
          <w:numId w:val="7"/>
        </w:numPr>
        <w:shd w:val="clear" w:color="auto" w:fill="FFFFFF"/>
        <w:spacing w:after="96" w:line="264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14BD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Анализ и рефлексия.</w:t>
      </w:r>
      <w:r w:rsidRPr="00114BD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Класс обсуждает, какие аргументы оказались наиболее весомыми, что заставило пересмотреть свою позицию.</w:t>
      </w:r>
    </w:p>
    <w:p w:rsidR="00114BD3" w:rsidRPr="00114BD3" w:rsidRDefault="00114BD3" w:rsidP="00114BD3">
      <w:pPr>
        <w:shd w:val="clear" w:color="auto" w:fill="FFFFFF"/>
        <w:spacing w:before="48" w:after="48" w:line="336" w:lineRule="atLeast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114BD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Рекомендации</w:t>
      </w:r>
    </w:p>
    <w:p w:rsidR="00114BD3" w:rsidRPr="00114BD3" w:rsidRDefault="00114BD3" w:rsidP="00114BD3">
      <w:pPr>
        <w:numPr>
          <w:ilvl w:val="0"/>
          <w:numId w:val="8"/>
        </w:numPr>
        <w:shd w:val="clear" w:color="auto" w:fill="FFFFFF"/>
        <w:spacing w:after="0" w:line="264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14BD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Систематичность.</w:t>
      </w:r>
      <w:r w:rsidRPr="00114BD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Такие формы работы лучше использовать регулярно, а не разово.  </w:t>
      </w:r>
    </w:p>
    <w:p w:rsidR="00114BD3" w:rsidRPr="00114BD3" w:rsidRDefault="00114BD3" w:rsidP="00114BD3">
      <w:pPr>
        <w:numPr>
          <w:ilvl w:val="0"/>
          <w:numId w:val="8"/>
        </w:numPr>
        <w:shd w:val="clear" w:color="auto" w:fill="FFFFFF"/>
        <w:spacing w:after="0" w:line="264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14BD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Дифференциация.</w:t>
      </w:r>
      <w:r w:rsidRPr="00114BD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proofErr w:type="gramStart"/>
      <w:r w:rsidRPr="00114BD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Учитывайте уровень подготовки класса: для слабых учащихся можно начинать с элементов дискуссии, для сильных — сразу с дебатов.  </w:t>
      </w:r>
      <w:proofErr w:type="gramEnd"/>
    </w:p>
    <w:p w:rsidR="00114BD3" w:rsidRPr="00114BD3" w:rsidRDefault="00114BD3" w:rsidP="00114BD3">
      <w:pPr>
        <w:numPr>
          <w:ilvl w:val="0"/>
          <w:numId w:val="8"/>
        </w:numPr>
        <w:shd w:val="clear" w:color="auto" w:fill="FFFFFF"/>
        <w:spacing w:after="0" w:line="264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14BD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Создание безопасной среды.</w:t>
      </w:r>
      <w:r w:rsidRPr="00114BD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Важно, чтобы участники не боялись высказываться, даже если их мнение отличается от мнения учителя.  </w:t>
      </w:r>
    </w:p>
    <w:p w:rsidR="00EB17D5" w:rsidRPr="00114BD3" w:rsidRDefault="00114BD3" w:rsidP="00114BD3">
      <w:pPr>
        <w:shd w:val="clear" w:color="auto" w:fill="FFFFFF"/>
        <w:spacing w:after="96" w:line="26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14BD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Такая система работы не только учит аргументировать свою позицию, но и формирует у учащихся критическое мышление, навыки исследовательской деятельности и умение работать в команде.  </w:t>
      </w:r>
    </w:p>
    <w:sectPr w:rsidR="00EB17D5" w:rsidRPr="00114BD3" w:rsidSect="00EB17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2CA6"/>
    <w:multiLevelType w:val="multilevel"/>
    <w:tmpl w:val="28743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137FEC"/>
    <w:multiLevelType w:val="multilevel"/>
    <w:tmpl w:val="BAC48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3251D7"/>
    <w:multiLevelType w:val="multilevel"/>
    <w:tmpl w:val="F052F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DC97012"/>
    <w:multiLevelType w:val="multilevel"/>
    <w:tmpl w:val="823E0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CE1687"/>
    <w:multiLevelType w:val="multilevel"/>
    <w:tmpl w:val="012E8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69402AF"/>
    <w:multiLevelType w:val="multilevel"/>
    <w:tmpl w:val="37BEB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F0B37EB"/>
    <w:multiLevelType w:val="multilevel"/>
    <w:tmpl w:val="F7F4F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89C5B1F"/>
    <w:multiLevelType w:val="multilevel"/>
    <w:tmpl w:val="1E76D4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2"/>
  </w:num>
  <w:num w:numId="5">
    <w:abstractNumId w:val="3"/>
  </w:num>
  <w:num w:numId="6">
    <w:abstractNumId w:val="4"/>
  </w:num>
  <w:num w:numId="7">
    <w:abstractNumId w:val="7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4BD3"/>
    <w:rsid w:val="00114BD3"/>
    <w:rsid w:val="00EB17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7D5"/>
  </w:style>
  <w:style w:type="paragraph" w:styleId="2">
    <w:name w:val="heading 2"/>
    <w:basedOn w:val="a"/>
    <w:link w:val="20"/>
    <w:uiPriority w:val="9"/>
    <w:qFormat/>
    <w:rsid w:val="00114BD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14BD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114BD3"/>
    <w:rPr>
      <w:b/>
      <w:bCs/>
    </w:rPr>
  </w:style>
  <w:style w:type="character" w:styleId="a4">
    <w:name w:val="Hyperlink"/>
    <w:basedOn w:val="a0"/>
    <w:uiPriority w:val="99"/>
    <w:semiHidden/>
    <w:unhideWhenUsed/>
    <w:rsid w:val="00114BD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45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342281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52676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78303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1149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236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268593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0958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941253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1069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468251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2254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32492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11715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0811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11512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411052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794</Words>
  <Characters>4532</Characters>
  <Application>Microsoft Office Word</Application>
  <DocSecurity>0</DocSecurity>
  <Lines>37</Lines>
  <Paragraphs>10</Paragraphs>
  <ScaleCrop>false</ScaleCrop>
  <Company>Home</Company>
  <LinksUpToDate>false</LinksUpToDate>
  <CharactersWithSpaces>5316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РС</dc:creator>
  <cp:lastModifiedBy>РС</cp:lastModifiedBy>
  <cp:revision>1</cp:revision>
  <dcterms:created xsi:type="dcterms:W3CDTF">2026-06-23T03:25:00Z</dcterms:created>
  <dcterms:modified xsi:type="dcterms:W3CDTF">2026-06-23T03:27:00Z</dcterms:modified>
</cp:coreProperties>
</file>