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9493" w:type="dxa"/>
        <w:tblLook w:val="04A0" w:firstRow="1" w:lastRow="0" w:firstColumn="1" w:lastColumn="0" w:noHBand="0" w:noVBand="1"/>
      </w:tblPr>
      <w:tblGrid>
        <w:gridCol w:w="2640"/>
        <w:gridCol w:w="6853"/>
      </w:tblGrid>
      <w:tr w:rsidR="00CB6A24" w:rsidRPr="001216F8" w14:paraId="75B86589" w14:textId="77777777" w:rsidTr="00CB6A24">
        <w:tc>
          <w:tcPr>
            <w:tcW w:w="2640" w:type="dxa"/>
          </w:tcPr>
          <w:p w14:paraId="1603E6A8" w14:textId="77777777" w:rsidR="00CB6A24" w:rsidRPr="001216F8" w:rsidRDefault="00CB6A24" w:rsidP="00FB7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6F8">
              <w:rPr>
                <w:rFonts w:ascii="Times New Roman" w:hAnsi="Times New Roman" w:cs="Times New Roman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6853" w:type="dxa"/>
          </w:tcPr>
          <w:p w14:paraId="304582D1" w14:textId="401B935E" w:rsidR="00CB6A24" w:rsidRPr="001216F8" w:rsidRDefault="00CB6A24" w:rsidP="00FB7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общеобразовательное учреждение средняя общеобразовательная школа № 8 имени Сибирцева А.Н. </w:t>
            </w:r>
          </w:p>
        </w:tc>
      </w:tr>
      <w:tr w:rsidR="00CB6A24" w:rsidRPr="001216F8" w14:paraId="38F247B1" w14:textId="77777777" w:rsidTr="00CB6A24">
        <w:trPr>
          <w:trHeight w:val="995"/>
        </w:trPr>
        <w:tc>
          <w:tcPr>
            <w:tcW w:w="2640" w:type="dxa"/>
          </w:tcPr>
          <w:p w14:paraId="3E1C4243" w14:textId="77777777" w:rsidR="00CB6A24" w:rsidRPr="00CB6A24" w:rsidRDefault="00CB6A24" w:rsidP="00CB6A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A24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 конкурса </w:t>
            </w:r>
          </w:p>
        </w:tc>
        <w:tc>
          <w:tcPr>
            <w:tcW w:w="6853" w:type="dxa"/>
          </w:tcPr>
          <w:p w14:paraId="5D26EA2A" w14:textId="2FE0840C" w:rsidR="00CB6A24" w:rsidRPr="00CB6A24" w:rsidRDefault="00CB6A24" w:rsidP="00CB6A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A24">
              <w:rPr>
                <w:rFonts w:ascii="Times New Roman" w:hAnsi="Times New Roman" w:cs="Times New Roman"/>
                <w:sz w:val="28"/>
                <w:szCs w:val="28"/>
              </w:rPr>
              <w:t>Методическая разработка внеклассного мероприятия, направленного на социокультурную адаптацию детей мигрантов</w:t>
            </w:r>
          </w:p>
        </w:tc>
      </w:tr>
      <w:tr w:rsidR="00CB6A24" w:rsidRPr="001216F8" w14:paraId="21BACF4B" w14:textId="77777777" w:rsidTr="00CB6A24">
        <w:tc>
          <w:tcPr>
            <w:tcW w:w="2640" w:type="dxa"/>
          </w:tcPr>
          <w:p w14:paraId="41B5237F" w14:textId="247FF770" w:rsidR="00CB6A24" w:rsidRPr="001216F8" w:rsidRDefault="00CB6A24" w:rsidP="00FB7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6F8">
              <w:rPr>
                <w:rFonts w:ascii="Times New Roman" w:hAnsi="Times New Roman" w:cs="Times New Roman"/>
                <w:sz w:val="28"/>
                <w:szCs w:val="28"/>
              </w:rPr>
              <w:t>Автор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(ы)</w:t>
            </w:r>
          </w:p>
        </w:tc>
        <w:tc>
          <w:tcPr>
            <w:tcW w:w="6853" w:type="dxa"/>
          </w:tcPr>
          <w:p w14:paraId="3F0E67AA" w14:textId="77777777" w:rsidR="00CB6A24" w:rsidRDefault="00CB6A24" w:rsidP="00FB7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Кулиева Марина Николаевна, методист, учитель истории и обществознания;</w:t>
            </w:r>
          </w:p>
          <w:p w14:paraId="5D1FA2F1" w14:textId="0FD6A3B7" w:rsidR="00B80F50" w:rsidRPr="001216F8" w:rsidRDefault="00B80F50" w:rsidP="00FB7A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Кирьянова Ольга Валериевна, учитель английского языка</w:t>
            </w:r>
          </w:p>
        </w:tc>
      </w:tr>
    </w:tbl>
    <w:p w14:paraId="7A1F84B4" w14:textId="77777777" w:rsidR="00CB6A24" w:rsidRDefault="00CB6A24" w:rsidP="008250A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DE2056" w14:textId="573F5148" w:rsidR="00300517" w:rsidRPr="008250A4" w:rsidRDefault="00300517" w:rsidP="00CB6A2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внеклассного мероприятия, направленного на социокультурную адаптацию детей мигрантов</w:t>
      </w:r>
    </w:p>
    <w:p w14:paraId="2E8B58BD" w14:textId="77777777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1. Тема мероприятия:</w:t>
      </w:r>
      <w:r w:rsidRPr="008250A4">
        <w:rPr>
          <w:rFonts w:ascii="Times New Roman" w:hAnsi="Times New Roman" w:cs="Times New Roman"/>
          <w:sz w:val="28"/>
          <w:szCs w:val="28"/>
        </w:rPr>
        <w:t> «Диалог культур: строим общее будущее».</w:t>
      </w:r>
    </w:p>
    <w:p w14:paraId="32D807CE" w14:textId="77777777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2. Цель:</w:t>
      </w:r>
      <w:r w:rsidRPr="008250A4">
        <w:rPr>
          <w:rFonts w:ascii="Times New Roman" w:hAnsi="Times New Roman" w:cs="Times New Roman"/>
          <w:sz w:val="28"/>
          <w:szCs w:val="28"/>
        </w:rPr>
        <w:t> содействие социокультурной адаптации учащихся-мигрантов 10–11 классов через знакомство с культурой и традициями принимающего общества, а также обмен культурным опытом между учащимися разных национальностей.</w:t>
      </w:r>
    </w:p>
    <w:p w14:paraId="24B025B5" w14:textId="77777777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3. Задачи:</w:t>
      </w:r>
    </w:p>
    <w:p w14:paraId="14A34941" w14:textId="77777777" w:rsidR="00300517" w:rsidRPr="008250A4" w:rsidRDefault="00300517" w:rsidP="008250A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познакомить учащихся-мигрантов с ключевыми аспектами социокультурной среды России (традиции, обычаи, нормы общения);</w:t>
      </w:r>
    </w:p>
    <w:p w14:paraId="573DF471" w14:textId="77777777" w:rsidR="00300517" w:rsidRPr="008250A4" w:rsidRDefault="00300517" w:rsidP="008250A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создать условия для межкультурного диалога и укрепления межличностных связей в классе;</w:t>
      </w:r>
    </w:p>
    <w:p w14:paraId="7ED764DE" w14:textId="77777777" w:rsidR="00300517" w:rsidRPr="008250A4" w:rsidRDefault="00300517" w:rsidP="008250A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развить навыки межкультурного общения и толерантности;</w:t>
      </w:r>
    </w:p>
    <w:p w14:paraId="2845A657" w14:textId="77777777" w:rsidR="00300517" w:rsidRPr="008250A4" w:rsidRDefault="00300517" w:rsidP="008250A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помочь учащимся осознать ценность культурного многообразия;</w:t>
      </w:r>
    </w:p>
    <w:p w14:paraId="130B1DAB" w14:textId="77777777" w:rsidR="00300517" w:rsidRPr="008250A4" w:rsidRDefault="00300517" w:rsidP="008250A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снизить психологические барьеры и повысить уровень адаптации детей мигрантов в школьной среде.</w:t>
      </w:r>
    </w:p>
    <w:p w14:paraId="2C7DD63B" w14:textId="77777777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4. Целевая аудитория:</w:t>
      </w:r>
      <w:r w:rsidRPr="008250A4">
        <w:rPr>
          <w:rFonts w:ascii="Times New Roman" w:hAnsi="Times New Roman" w:cs="Times New Roman"/>
          <w:sz w:val="28"/>
          <w:szCs w:val="28"/>
        </w:rPr>
        <w:t> учащиеся 10–11 классов, включая детей мигрантов.</w:t>
      </w:r>
    </w:p>
    <w:p w14:paraId="7290563E" w14:textId="77777777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5. Форма проведения:</w:t>
      </w:r>
      <w:r w:rsidRPr="008250A4">
        <w:rPr>
          <w:rFonts w:ascii="Times New Roman" w:hAnsi="Times New Roman" w:cs="Times New Roman"/>
          <w:sz w:val="28"/>
          <w:szCs w:val="28"/>
        </w:rPr>
        <w:t> интерактивная панельная дискуссия с элементами практикума и творческой работы.</w:t>
      </w:r>
    </w:p>
    <w:p w14:paraId="26498D4C" w14:textId="52B49B76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6. Место проведения:</w:t>
      </w:r>
      <w:r w:rsidRPr="008250A4">
        <w:rPr>
          <w:rFonts w:ascii="Times New Roman" w:hAnsi="Times New Roman" w:cs="Times New Roman"/>
          <w:sz w:val="28"/>
          <w:szCs w:val="28"/>
        </w:rPr>
        <w:t> актовый зал школы, оборудованный мультимедийной техникой</w:t>
      </w:r>
      <w:r w:rsidR="00E34EB1">
        <w:rPr>
          <w:rFonts w:ascii="Times New Roman" w:hAnsi="Times New Roman" w:cs="Times New Roman"/>
          <w:sz w:val="28"/>
          <w:szCs w:val="28"/>
        </w:rPr>
        <w:t>,</w:t>
      </w:r>
      <w:r w:rsidR="00CB6A24">
        <w:rPr>
          <w:rFonts w:ascii="Times New Roman" w:hAnsi="Times New Roman" w:cs="Times New Roman"/>
          <w:sz w:val="28"/>
          <w:szCs w:val="28"/>
        </w:rPr>
        <w:t xml:space="preserve"> в том числе мобильный класс.</w:t>
      </w:r>
    </w:p>
    <w:p w14:paraId="3F839F1E" w14:textId="3EF808C8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7. Ожидаемые результаты:</w:t>
      </w:r>
    </w:p>
    <w:p w14:paraId="377C1CB6" w14:textId="77777777" w:rsidR="00300517" w:rsidRPr="008250A4" w:rsidRDefault="00300517" w:rsidP="008250A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повышение уровня социокультурной адаптации учащихся-мигрантов;</w:t>
      </w:r>
    </w:p>
    <w:p w14:paraId="2F6651A7" w14:textId="77777777" w:rsidR="00300517" w:rsidRPr="008250A4" w:rsidRDefault="00300517" w:rsidP="008250A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lastRenderedPageBreak/>
        <w:t>развитие навыков межкультурного общения и эмпатии;</w:t>
      </w:r>
    </w:p>
    <w:p w14:paraId="03573DDA" w14:textId="77777777" w:rsidR="00300517" w:rsidRPr="008250A4" w:rsidRDefault="00300517" w:rsidP="008250A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укрепление межличностных связей в классе;</w:t>
      </w:r>
    </w:p>
    <w:p w14:paraId="44EC80ED" w14:textId="77777777" w:rsidR="00300517" w:rsidRPr="008250A4" w:rsidRDefault="00300517" w:rsidP="008250A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формирование позитивного отношения к культурному многообразию;</w:t>
      </w:r>
    </w:p>
    <w:p w14:paraId="401AEECC" w14:textId="77777777" w:rsidR="00300517" w:rsidRPr="008250A4" w:rsidRDefault="00300517" w:rsidP="008250A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снижение психологических барьеров у учащихся-мигрантов.</w:t>
      </w:r>
    </w:p>
    <w:p w14:paraId="6447D4C2" w14:textId="5A8AB564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8. Критерии оценки эффективности:</w:t>
      </w:r>
    </w:p>
    <w:p w14:paraId="32BA0FB6" w14:textId="77777777" w:rsidR="00300517" w:rsidRPr="008250A4" w:rsidRDefault="00300517" w:rsidP="008250A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активность и вовлечённость учащихся в мероприятии;</w:t>
      </w:r>
    </w:p>
    <w:p w14:paraId="26F98EE9" w14:textId="77777777" w:rsidR="00300517" w:rsidRPr="008250A4" w:rsidRDefault="00300517" w:rsidP="008250A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качество выполнения творческих заданий;</w:t>
      </w:r>
    </w:p>
    <w:p w14:paraId="5C387A24" w14:textId="77777777" w:rsidR="00300517" w:rsidRPr="008250A4" w:rsidRDefault="00300517" w:rsidP="008250A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улучшение межличностных отношений в классе (по результатам анкетирования).</w:t>
      </w:r>
    </w:p>
    <w:p w14:paraId="7DB2976F" w14:textId="2365714A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9. Рекомендации для педагогов:</w:t>
      </w:r>
    </w:p>
    <w:p w14:paraId="0C48D0F4" w14:textId="77777777" w:rsidR="00300517" w:rsidRPr="008250A4" w:rsidRDefault="00300517" w:rsidP="008250A4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создать доброжелательную и поддерживающую атмосферу;</w:t>
      </w:r>
    </w:p>
    <w:p w14:paraId="6084C9B3" w14:textId="77777777" w:rsidR="00300517" w:rsidRPr="008250A4" w:rsidRDefault="00300517" w:rsidP="008250A4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учитывать индивидуальные особенности и уровень владения русским языком у учащихся-мигрантов;</w:t>
      </w:r>
    </w:p>
    <w:p w14:paraId="613AC68B" w14:textId="77777777" w:rsidR="00300517" w:rsidRPr="008250A4" w:rsidRDefault="00300517" w:rsidP="008250A4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вовлечь в мероприятие как можно больше учащихся, чтобы создать атмосферу единства и взаимопомощи;</w:t>
      </w:r>
    </w:p>
    <w:p w14:paraId="185CE9D7" w14:textId="25D1E3D5" w:rsidR="00300517" w:rsidRPr="008250A4" w:rsidRDefault="00300517" w:rsidP="008250A4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предусмотреть возможность индивидуальной поддержки для учащихся, испытывающих трудности в адаптации.</w:t>
      </w:r>
    </w:p>
    <w:p w14:paraId="6EBE715A" w14:textId="52398FEA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10. Длительность:</w:t>
      </w:r>
      <w:r w:rsidRPr="008250A4">
        <w:rPr>
          <w:rFonts w:ascii="Times New Roman" w:hAnsi="Times New Roman" w:cs="Times New Roman"/>
          <w:sz w:val="28"/>
          <w:szCs w:val="28"/>
        </w:rPr>
        <w:t> </w:t>
      </w:r>
      <w:r w:rsidR="008250A4" w:rsidRPr="008250A4">
        <w:rPr>
          <w:rFonts w:ascii="Times New Roman" w:hAnsi="Times New Roman" w:cs="Times New Roman"/>
          <w:sz w:val="28"/>
          <w:szCs w:val="28"/>
        </w:rPr>
        <w:t>4</w:t>
      </w:r>
      <w:r w:rsidRPr="008250A4">
        <w:rPr>
          <w:rFonts w:ascii="Times New Roman" w:hAnsi="Times New Roman" w:cs="Times New Roman"/>
          <w:sz w:val="28"/>
          <w:szCs w:val="28"/>
        </w:rPr>
        <w:t>0 минут.</w:t>
      </w:r>
    </w:p>
    <w:p w14:paraId="1B0F743F" w14:textId="703F68FA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11. Необходимое оборудование и материалы:</w:t>
      </w:r>
    </w:p>
    <w:p w14:paraId="3AEB53C1" w14:textId="77777777" w:rsidR="00300517" w:rsidRPr="008250A4" w:rsidRDefault="00300517" w:rsidP="008250A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мультимедийный проектор, экран, компьютер;</w:t>
      </w:r>
    </w:p>
    <w:p w14:paraId="70F8D5CC" w14:textId="658BED45" w:rsidR="00300517" w:rsidRPr="008250A4" w:rsidRDefault="00300517" w:rsidP="008250A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раздаточные материалы;</w:t>
      </w:r>
    </w:p>
    <w:p w14:paraId="152EE647" w14:textId="77777777" w:rsidR="00300517" w:rsidRPr="008250A4" w:rsidRDefault="00300517" w:rsidP="008250A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аудиоматериалы (музыкальные композиции разных культур);</w:t>
      </w:r>
    </w:p>
    <w:p w14:paraId="4344EC50" w14:textId="32D0DEA0" w:rsidR="00300517" w:rsidRPr="008250A4" w:rsidRDefault="00300517" w:rsidP="008250A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материалы для творческой работы</w:t>
      </w:r>
      <w:r w:rsidR="008250A4">
        <w:rPr>
          <w:rFonts w:ascii="Times New Roman" w:hAnsi="Times New Roman" w:cs="Times New Roman"/>
          <w:sz w:val="28"/>
          <w:szCs w:val="28"/>
        </w:rPr>
        <w:t>.</w:t>
      </w:r>
    </w:p>
    <w:p w14:paraId="462A8D95" w14:textId="77777777" w:rsidR="00300517" w:rsidRPr="008250A4" w:rsidRDefault="00300517" w:rsidP="008250A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презентация с иллюстрациями культурных традиций.</w:t>
      </w:r>
    </w:p>
    <w:p w14:paraId="698662C5" w14:textId="5A117E5C" w:rsidR="00300517" w:rsidRPr="008250A4" w:rsidRDefault="00300517" w:rsidP="0084054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14:paraId="63881102" w14:textId="259A63C7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Этап 1. Вводная часть (10  минут)</w:t>
      </w:r>
    </w:p>
    <w:p w14:paraId="760153B6" w14:textId="2781702B" w:rsidR="00300517" w:rsidRPr="008250A4" w:rsidRDefault="008250A4" w:rsidP="008250A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00517" w:rsidRPr="008250A4">
        <w:rPr>
          <w:rFonts w:ascii="Times New Roman" w:hAnsi="Times New Roman" w:cs="Times New Roman"/>
          <w:sz w:val="28"/>
          <w:szCs w:val="28"/>
        </w:rPr>
        <w:t>риветственное слово учителя;</w:t>
      </w:r>
    </w:p>
    <w:p w14:paraId="2BF57317" w14:textId="274FDAE9" w:rsidR="00300517" w:rsidRPr="008250A4" w:rsidRDefault="00300517" w:rsidP="008250A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Погружение в занятие «Что такое социокультурная адаптация?» с использованием презентации</w:t>
      </w:r>
      <w:r w:rsidR="00821285">
        <w:rPr>
          <w:rFonts w:ascii="Times New Roman" w:hAnsi="Times New Roman" w:cs="Times New Roman"/>
          <w:sz w:val="28"/>
          <w:szCs w:val="28"/>
        </w:rPr>
        <w:t xml:space="preserve"> (</w:t>
      </w:r>
      <w:r w:rsidR="00821285" w:rsidRPr="00821285">
        <w:rPr>
          <w:rFonts w:ascii="Times New Roman" w:hAnsi="Times New Roman" w:cs="Times New Roman"/>
          <w:b/>
          <w:bCs/>
          <w:sz w:val="28"/>
          <w:szCs w:val="28"/>
        </w:rPr>
        <w:t>социокультурная адаптация мигрантов</w:t>
      </w:r>
      <w:proofErr w:type="gramStart"/>
      <w:r w:rsidR="00EB7C27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="00821285" w:rsidRPr="00821285">
        <w:rPr>
          <w:rFonts w:ascii="Times New Roman" w:hAnsi="Times New Roman" w:cs="Times New Roman"/>
          <w:sz w:val="28"/>
          <w:szCs w:val="28"/>
        </w:rPr>
        <w:t xml:space="preserve"> формирование установки на позитивное восприятие и понимание </w:t>
      </w:r>
      <w:r w:rsidR="00821285" w:rsidRPr="00821285">
        <w:rPr>
          <w:rFonts w:ascii="Times New Roman" w:hAnsi="Times New Roman" w:cs="Times New Roman"/>
          <w:sz w:val="28"/>
          <w:szCs w:val="28"/>
        </w:rPr>
        <w:lastRenderedPageBreak/>
        <w:t>иных культур в условиях динамических изменений демографической, социальной, этнической структуры населения. Приспособление к принимающему сообществу, предполагающее поведение мигрантов, основанное на нормах и традициях принимающей стороны, но не предполагающее встречного принятия культуры мигрантов представителями принимающего сообщества.</w:t>
      </w:r>
      <w:r w:rsidR="00821285">
        <w:rPr>
          <w:rFonts w:ascii="Times New Roman" w:hAnsi="Times New Roman" w:cs="Times New Roman"/>
          <w:sz w:val="28"/>
          <w:szCs w:val="28"/>
        </w:rPr>
        <w:t xml:space="preserve"> </w:t>
      </w:r>
      <w:r w:rsidR="00821285" w:rsidRPr="00821285">
        <w:rPr>
          <w:rFonts w:ascii="Times New Roman" w:hAnsi="Times New Roman" w:cs="Times New Roman"/>
          <w:sz w:val="28"/>
          <w:szCs w:val="28"/>
        </w:rPr>
        <w:t>Этап</w:t>
      </w:r>
      <w:r w:rsidR="00821285">
        <w:rPr>
          <w:rFonts w:ascii="Times New Roman" w:hAnsi="Times New Roman" w:cs="Times New Roman"/>
          <w:sz w:val="28"/>
          <w:szCs w:val="28"/>
        </w:rPr>
        <w:t>ы</w:t>
      </w:r>
      <w:r w:rsidR="00821285" w:rsidRPr="00821285">
        <w:rPr>
          <w:rFonts w:ascii="Times New Roman" w:hAnsi="Times New Roman" w:cs="Times New Roman"/>
          <w:sz w:val="28"/>
          <w:szCs w:val="28"/>
        </w:rPr>
        <w:t xml:space="preserve"> адаптации: десоциализаци</w:t>
      </w:r>
      <w:r w:rsidR="00821285">
        <w:rPr>
          <w:rFonts w:ascii="Times New Roman" w:hAnsi="Times New Roman" w:cs="Times New Roman"/>
          <w:sz w:val="28"/>
          <w:szCs w:val="28"/>
        </w:rPr>
        <w:t>я</w:t>
      </w:r>
      <w:r w:rsidR="00821285" w:rsidRPr="00821285">
        <w:rPr>
          <w:rFonts w:ascii="Times New Roman" w:hAnsi="Times New Roman" w:cs="Times New Roman"/>
          <w:sz w:val="28"/>
          <w:szCs w:val="28"/>
        </w:rPr>
        <w:t xml:space="preserve"> и ресоциализаци</w:t>
      </w:r>
      <w:r w:rsidR="00821285">
        <w:rPr>
          <w:rFonts w:ascii="Times New Roman" w:hAnsi="Times New Roman" w:cs="Times New Roman"/>
          <w:sz w:val="28"/>
          <w:szCs w:val="28"/>
        </w:rPr>
        <w:t>я</w:t>
      </w:r>
      <w:r w:rsidR="00821285" w:rsidRPr="00821285">
        <w:rPr>
          <w:rFonts w:ascii="Times New Roman" w:hAnsi="Times New Roman" w:cs="Times New Roman"/>
          <w:sz w:val="28"/>
          <w:szCs w:val="28"/>
        </w:rPr>
        <w:t>, культурн</w:t>
      </w:r>
      <w:r w:rsidR="00821285">
        <w:rPr>
          <w:rFonts w:ascii="Times New Roman" w:hAnsi="Times New Roman" w:cs="Times New Roman"/>
          <w:sz w:val="28"/>
          <w:szCs w:val="28"/>
        </w:rPr>
        <w:t>ый</w:t>
      </w:r>
      <w:r w:rsidR="00821285" w:rsidRPr="00821285">
        <w:rPr>
          <w:rFonts w:ascii="Times New Roman" w:hAnsi="Times New Roman" w:cs="Times New Roman"/>
          <w:sz w:val="28"/>
          <w:szCs w:val="28"/>
        </w:rPr>
        <w:t xml:space="preserve"> шок, оптимистическ</w:t>
      </w:r>
      <w:r w:rsidR="00821285">
        <w:rPr>
          <w:rFonts w:ascii="Times New Roman" w:hAnsi="Times New Roman" w:cs="Times New Roman"/>
          <w:sz w:val="28"/>
          <w:szCs w:val="28"/>
        </w:rPr>
        <w:t>ий</w:t>
      </w:r>
      <w:r w:rsidR="00821285" w:rsidRPr="00821285">
        <w:rPr>
          <w:rFonts w:ascii="Times New Roman" w:hAnsi="Times New Roman" w:cs="Times New Roman"/>
          <w:sz w:val="28"/>
          <w:szCs w:val="28"/>
        </w:rPr>
        <w:t xml:space="preserve"> настро</w:t>
      </w:r>
      <w:r w:rsidR="00821285">
        <w:rPr>
          <w:rFonts w:ascii="Times New Roman" w:hAnsi="Times New Roman" w:cs="Times New Roman"/>
          <w:sz w:val="28"/>
          <w:szCs w:val="28"/>
        </w:rPr>
        <w:t>й</w:t>
      </w:r>
      <w:r w:rsidR="00821285" w:rsidRPr="00821285">
        <w:rPr>
          <w:rFonts w:ascii="Times New Roman" w:hAnsi="Times New Roman" w:cs="Times New Roman"/>
          <w:sz w:val="28"/>
          <w:szCs w:val="28"/>
        </w:rPr>
        <w:t xml:space="preserve"> и полн</w:t>
      </w:r>
      <w:r w:rsidR="00821285">
        <w:rPr>
          <w:rFonts w:ascii="Times New Roman" w:hAnsi="Times New Roman" w:cs="Times New Roman"/>
          <w:sz w:val="28"/>
          <w:szCs w:val="28"/>
        </w:rPr>
        <w:t>ая</w:t>
      </w:r>
      <w:r w:rsidR="00821285" w:rsidRPr="00821285">
        <w:rPr>
          <w:rFonts w:ascii="Times New Roman" w:hAnsi="Times New Roman" w:cs="Times New Roman"/>
          <w:sz w:val="28"/>
          <w:szCs w:val="28"/>
        </w:rPr>
        <w:t xml:space="preserve"> адаптаци</w:t>
      </w:r>
      <w:r w:rsidR="00821285">
        <w:rPr>
          <w:rFonts w:ascii="Times New Roman" w:hAnsi="Times New Roman" w:cs="Times New Roman"/>
          <w:sz w:val="28"/>
          <w:szCs w:val="28"/>
        </w:rPr>
        <w:t>я).</w:t>
      </w:r>
    </w:p>
    <w:p w14:paraId="669D7645" w14:textId="68435325" w:rsidR="00891F95" w:rsidRDefault="00300517" w:rsidP="00891F95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упражнение «Лестница адаптации»</w:t>
      </w:r>
      <w:r w:rsidR="00891F95">
        <w:rPr>
          <w:rFonts w:ascii="Times New Roman" w:hAnsi="Times New Roman" w:cs="Times New Roman"/>
          <w:sz w:val="28"/>
          <w:szCs w:val="28"/>
        </w:rPr>
        <w:t>.</w:t>
      </w:r>
    </w:p>
    <w:p w14:paraId="237A1EAF" w14:textId="23AC764E" w:rsidR="00891F95" w:rsidRPr="00EB7C27" w:rsidRDefault="00891F95" w:rsidP="00EB7C27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B7C2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 «Лестница адаптации»</w:t>
      </w:r>
    </w:p>
    <w:p w14:paraId="4D605779" w14:textId="70C0B2D3" w:rsidR="00891F95" w:rsidRPr="00B05864" w:rsidRDefault="00891F95" w:rsidP="00B05864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B0586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B05864" w:rsidRPr="00B05864">
        <w:rPr>
          <w:rFonts w:ascii="Times New Roman" w:hAnsi="Times New Roman" w:cs="Times New Roman"/>
          <w:sz w:val="28"/>
          <w:szCs w:val="28"/>
        </w:rPr>
        <w:t>помочь  подросткам осознать этапы адаптации, отследить собственный прогресс, снизить тревожность через визуализацию процесса приспособления к новой среде.</w:t>
      </w:r>
    </w:p>
    <w:p w14:paraId="71F0AC77" w14:textId="5314507B" w:rsidR="00891F95" w:rsidRPr="00891F95" w:rsidRDefault="00891F95" w:rsidP="00891F95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F95">
        <w:rPr>
          <w:rFonts w:ascii="Times New Roman" w:hAnsi="Times New Roman" w:cs="Times New Roman"/>
          <w:b/>
          <w:bCs/>
          <w:sz w:val="28"/>
          <w:szCs w:val="28"/>
        </w:rPr>
        <w:t>Задачи</w:t>
      </w:r>
    </w:p>
    <w:p w14:paraId="39153BA1" w14:textId="77777777" w:rsidR="00891F95" w:rsidRPr="00891F95" w:rsidRDefault="00891F95" w:rsidP="00891F95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структурировать переживания, связанные с переездом;</w:t>
      </w:r>
    </w:p>
    <w:p w14:paraId="7E9D66A0" w14:textId="77777777" w:rsidR="00891F95" w:rsidRPr="00891F95" w:rsidRDefault="00891F95" w:rsidP="00891F95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выявить текущие трудности и ресурсы;</w:t>
      </w:r>
    </w:p>
    <w:p w14:paraId="777711D7" w14:textId="77777777" w:rsidR="00891F95" w:rsidRPr="00891F95" w:rsidRDefault="00891F95" w:rsidP="00891F95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сформировать реалистичные ожидания от процесса адаптации;</w:t>
      </w:r>
    </w:p>
    <w:p w14:paraId="2DF45FEA" w14:textId="77777777" w:rsidR="00891F95" w:rsidRPr="00891F95" w:rsidRDefault="00891F95" w:rsidP="00891F95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повысить самооценку через осознание уже пройденных шагов;</w:t>
      </w:r>
    </w:p>
    <w:p w14:paraId="131062C3" w14:textId="77777777" w:rsidR="00891F95" w:rsidRPr="00891F95" w:rsidRDefault="00891F95" w:rsidP="00891F95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спланировать дальнейшие действия по интеграции в новое сообщество.</w:t>
      </w:r>
    </w:p>
    <w:p w14:paraId="76A982A4" w14:textId="77777777" w:rsidR="00891F95" w:rsidRPr="00891F95" w:rsidRDefault="00891F95" w:rsidP="00891F95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F95">
        <w:rPr>
          <w:rFonts w:ascii="Times New Roman" w:hAnsi="Times New Roman" w:cs="Times New Roman"/>
          <w:b/>
          <w:bCs/>
          <w:sz w:val="28"/>
          <w:szCs w:val="28"/>
        </w:rPr>
        <w:t>Материалы</w:t>
      </w:r>
    </w:p>
    <w:p w14:paraId="6005C96F" w14:textId="77777777" w:rsidR="00891F95" w:rsidRPr="00891F95" w:rsidRDefault="00891F95" w:rsidP="00891F95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большой лист бумаги (А1–А2) или </w:t>
      </w:r>
      <w:proofErr w:type="spellStart"/>
      <w:r w:rsidRPr="00891F95"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 w:rsidRPr="00891F95">
        <w:rPr>
          <w:rFonts w:ascii="Times New Roman" w:hAnsi="Times New Roman" w:cs="Times New Roman"/>
          <w:sz w:val="28"/>
          <w:szCs w:val="28"/>
        </w:rPr>
        <w:t>;</w:t>
      </w:r>
    </w:p>
    <w:p w14:paraId="590D8AE7" w14:textId="77777777" w:rsidR="00891F95" w:rsidRPr="00891F95" w:rsidRDefault="00891F95" w:rsidP="00891F95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маркеры, цветные карандаши;</w:t>
      </w:r>
    </w:p>
    <w:p w14:paraId="7796A91D" w14:textId="77777777" w:rsidR="00891F95" w:rsidRPr="00891F95" w:rsidRDefault="00891F95" w:rsidP="00891F95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стикеры разных цветов;</w:t>
      </w:r>
    </w:p>
    <w:p w14:paraId="69E2BEA2" w14:textId="77777777" w:rsidR="00891F95" w:rsidRPr="00891F95" w:rsidRDefault="00891F95" w:rsidP="00891F95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шаблоны </w:t>
      </w:r>
      <w:proofErr w:type="spellStart"/>
      <w:r w:rsidRPr="00891F95">
        <w:rPr>
          <w:rFonts w:ascii="Times New Roman" w:hAnsi="Times New Roman" w:cs="Times New Roman"/>
          <w:sz w:val="28"/>
          <w:szCs w:val="28"/>
        </w:rPr>
        <w:t>ступений</w:t>
      </w:r>
      <w:proofErr w:type="spellEnd"/>
      <w:r w:rsidRPr="00891F95">
        <w:rPr>
          <w:rFonts w:ascii="Times New Roman" w:hAnsi="Times New Roman" w:cs="Times New Roman"/>
          <w:sz w:val="28"/>
          <w:szCs w:val="28"/>
        </w:rPr>
        <w:t> (по желанию).</w:t>
      </w:r>
    </w:p>
    <w:p w14:paraId="3AB84BDB" w14:textId="77777777" w:rsidR="00891F95" w:rsidRPr="00891F95" w:rsidRDefault="00891F95" w:rsidP="00891F95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F95">
        <w:rPr>
          <w:rFonts w:ascii="Times New Roman" w:hAnsi="Times New Roman" w:cs="Times New Roman"/>
          <w:b/>
          <w:bCs/>
          <w:sz w:val="28"/>
          <w:szCs w:val="28"/>
        </w:rPr>
        <w:t>Ход упражнения</w:t>
      </w:r>
    </w:p>
    <w:p w14:paraId="4B42E5D4" w14:textId="2B993779" w:rsidR="00891F95" w:rsidRPr="00891F95" w:rsidRDefault="00891F95" w:rsidP="00891F95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b/>
          <w:bCs/>
          <w:sz w:val="28"/>
          <w:szCs w:val="28"/>
        </w:rPr>
        <w:t>Вводная беседа </w:t>
      </w:r>
      <w:r w:rsidRPr="00891F95">
        <w:rPr>
          <w:rFonts w:ascii="Times New Roman" w:hAnsi="Times New Roman" w:cs="Times New Roman"/>
          <w:sz w:val="28"/>
          <w:szCs w:val="28"/>
        </w:rPr>
        <w:br/>
        <w:t>Педагог/психолог кратко объясняет концепцию «культурного шока» и типичные фазы адаптации (на доступном для группы языке). Акцентирует:</w:t>
      </w:r>
    </w:p>
    <w:p w14:paraId="6077C49D" w14:textId="77777777" w:rsidR="00891F95" w:rsidRPr="00891F95" w:rsidRDefault="00891F95" w:rsidP="00891F95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трудности — нормальная часть процесса;</w:t>
      </w:r>
    </w:p>
    <w:p w14:paraId="6DBEA9A0" w14:textId="77777777" w:rsidR="00891F95" w:rsidRPr="00891F95" w:rsidRDefault="00891F95" w:rsidP="00891F95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каждый движется в своём темпе;</w:t>
      </w:r>
    </w:p>
    <w:p w14:paraId="467E6339" w14:textId="77777777" w:rsidR="00891F95" w:rsidRPr="00891F95" w:rsidRDefault="00891F95" w:rsidP="00891F95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lastRenderedPageBreak/>
        <w:t>назад сойти можно, вперёд — всегда возможно.</w:t>
      </w:r>
    </w:p>
    <w:p w14:paraId="79B16489" w14:textId="2FF1E94F" w:rsidR="00891F95" w:rsidRPr="00891F95" w:rsidRDefault="00891F95" w:rsidP="00891F95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b/>
          <w:bCs/>
          <w:sz w:val="28"/>
          <w:szCs w:val="28"/>
        </w:rPr>
        <w:t>Рисование лестницы </w:t>
      </w:r>
    </w:p>
    <w:p w14:paraId="256ACC04" w14:textId="77777777" w:rsidR="00891F95" w:rsidRPr="00891F95" w:rsidRDefault="00891F95" w:rsidP="00891F95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Группа совместно рисует на листе большую лестницу из 5–7 ступений.</w:t>
      </w:r>
    </w:p>
    <w:p w14:paraId="0D216CD4" w14:textId="77777777" w:rsidR="00891F95" w:rsidRPr="00891F95" w:rsidRDefault="00891F95" w:rsidP="00891F95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Каждая ступень подписывается ключевым словом/фразой, отражающей этап адаптации. Примерная последовательность (можно адаптировать под группу):</w:t>
      </w:r>
    </w:p>
    <w:p w14:paraId="5658BD68" w14:textId="77777777" w:rsidR="00891F95" w:rsidRPr="00891F95" w:rsidRDefault="00891F95" w:rsidP="00891F95">
      <w:pPr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i/>
          <w:iCs/>
          <w:sz w:val="28"/>
          <w:szCs w:val="28"/>
        </w:rPr>
        <w:t>«Прибытие: всё новое, волнующе и непонятно»</w:t>
      </w:r>
      <w:r w:rsidRPr="00891F95">
        <w:rPr>
          <w:rFonts w:ascii="Times New Roman" w:hAnsi="Times New Roman" w:cs="Times New Roman"/>
          <w:sz w:val="28"/>
          <w:szCs w:val="28"/>
        </w:rPr>
        <w:t>;</w:t>
      </w:r>
    </w:p>
    <w:p w14:paraId="2567280F" w14:textId="77777777" w:rsidR="00891F95" w:rsidRPr="00891F95" w:rsidRDefault="00891F95" w:rsidP="00891F95">
      <w:pPr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i/>
          <w:iCs/>
          <w:sz w:val="28"/>
          <w:szCs w:val="28"/>
        </w:rPr>
        <w:t>«Разочарование: многое не получается, скучаю по дому»</w:t>
      </w:r>
      <w:r w:rsidRPr="00891F95">
        <w:rPr>
          <w:rFonts w:ascii="Times New Roman" w:hAnsi="Times New Roman" w:cs="Times New Roman"/>
          <w:sz w:val="28"/>
          <w:szCs w:val="28"/>
        </w:rPr>
        <w:t>;</w:t>
      </w:r>
    </w:p>
    <w:p w14:paraId="017882CC" w14:textId="77777777" w:rsidR="00891F95" w:rsidRPr="00891F95" w:rsidRDefault="00891F95" w:rsidP="00891F95">
      <w:pPr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i/>
          <w:iCs/>
          <w:sz w:val="28"/>
          <w:szCs w:val="28"/>
        </w:rPr>
        <w:t>«Проба сил: начинаю пробовать, ошибаться, учиться»</w:t>
      </w:r>
      <w:r w:rsidRPr="00891F95">
        <w:rPr>
          <w:rFonts w:ascii="Times New Roman" w:hAnsi="Times New Roman" w:cs="Times New Roman"/>
          <w:sz w:val="28"/>
          <w:szCs w:val="28"/>
        </w:rPr>
        <w:t>;</w:t>
      </w:r>
    </w:p>
    <w:p w14:paraId="073E7A32" w14:textId="77777777" w:rsidR="00891F95" w:rsidRPr="00891F95" w:rsidRDefault="00891F95" w:rsidP="00891F95">
      <w:pPr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i/>
          <w:iCs/>
          <w:sz w:val="28"/>
          <w:szCs w:val="28"/>
        </w:rPr>
        <w:t>«Первые успехи: нахожу друзей, понимаю больше»</w:t>
      </w:r>
      <w:r w:rsidRPr="00891F95">
        <w:rPr>
          <w:rFonts w:ascii="Times New Roman" w:hAnsi="Times New Roman" w:cs="Times New Roman"/>
          <w:sz w:val="28"/>
          <w:szCs w:val="28"/>
        </w:rPr>
        <w:t>;</w:t>
      </w:r>
    </w:p>
    <w:p w14:paraId="02E2787B" w14:textId="77777777" w:rsidR="00891F95" w:rsidRPr="00891F95" w:rsidRDefault="00891F95" w:rsidP="00891F95">
      <w:pPr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i/>
          <w:iCs/>
          <w:sz w:val="28"/>
          <w:szCs w:val="28"/>
        </w:rPr>
        <w:t>«Принятие: чувствую себя увереннее, строю планы»</w:t>
      </w:r>
      <w:r w:rsidRPr="00891F95">
        <w:rPr>
          <w:rFonts w:ascii="Times New Roman" w:hAnsi="Times New Roman" w:cs="Times New Roman"/>
          <w:sz w:val="28"/>
          <w:szCs w:val="28"/>
        </w:rPr>
        <w:t>;</w:t>
      </w:r>
    </w:p>
    <w:p w14:paraId="4534BB05" w14:textId="77777777" w:rsidR="00891F95" w:rsidRPr="00891F95" w:rsidRDefault="00891F95" w:rsidP="00891F95">
      <w:pPr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i/>
          <w:iCs/>
          <w:sz w:val="28"/>
          <w:szCs w:val="28"/>
        </w:rPr>
        <w:t>«Интеграция: совмещаю старое и новое, нахожу свой путь»</w:t>
      </w:r>
      <w:r w:rsidRPr="00891F95">
        <w:rPr>
          <w:rFonts w:ascii="Times New Roman" w:hAnsi="Times New Roman" w:cs="Times New Roman"/>
          <w:sz w:val="28"/>
          <w:szCs w:val="28"/>
        </w:rPr>
        <w:t>.</w:t>
      </w:r>
    </w:p>
    <w:p w14:paraId="12F79716" w14:textId="6E90590F" w:rsidR="00891F95" w:rsidRPr="00891F95" w:rsidRDefault="00891F95" w:rsidP="00891F95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b/>
          <w:bCs/>
          <w:sz w:val="28"/>
          <w:szCs w:val="28"/>
        </w:rPr>
        <w:t>Личная разметка </w:t>
      </w:r>
    </w:p>
    <w:p w14:paraId="3F6BD4C6" w14:textId="77777777" w:rsidR="00891F95" w:rsidRPr="00891F95" w:rsidRDefault="00891F95" w:rsidP="00891F95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Каждый участник получает стикеры (1–2 на человека) и пишет на них:</w:t>
      </w:r>
    </w:p>
    <w:p w14:paraId="26CE8919" w14:textId="77777777" w:rsidR="00891F95" w:rsidRPr="00891F95" w:rsidRDefault="00891F95" w:rsidP="00891F95">
      <w:pPr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своё имя (или символ, если хочется анонимности);</w:t>
      </w:r>
    </w:p>
    <w:p w14:paraId="5C6E3D67" w14:textId="77777777" w:rsidR="00891F95" w:rsidRPr="00891F95" w:rsidRDefault="00891F95" w:rsidP="00891F95">
      <w:pPr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1–2 ключевые трудности на текущем этапе;</w:t>
      </w:r>
    </w:p>
    <w:p w14:paraId="0C36708A" w14:textId="77777777" w:rsidR="00891F95" w:rsidRPr="00891F95" w:rsidRDefault="00891F95" w:rsidP="00891F95">
      <w:pPr>
        <w:numPr>
          <w:ilvl w:val="1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1 маленький успех за последнее время.</w:t>
      </w:r>
    </w:p>
    <w:p w14:paraId="1F8802A0" w14:textId="77777777" w:rsidR="00891F95" w:rsidRPr="00891F95" w:rsidRDefault="00891F95" w:rsidP="00891F95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Участники размещают стикеры на той ступени, где, по их ощущению, находятся сейчас.</w:t>
      </w:r>
    </w:p>
    <w:p w14:paraId="3FD97936" w14:textId="77777777" w:rsidR="00891F95" w:rsidRPr="00891F95" w:rsidRDefault="00891F95" w:rsidP="00891F95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По желанию — добавляют стрелку «куда хочу дойти за месяц».</w:t>
      </w:r>
    </w:p>
    <w:p w14:paraId="150BD23B" w14:textId="32B57ABA" w:rsidR="00891F95" w:rsidRPr="00891F95" w:rsidRDefault="00891F95" w:rsidP="00891F95">
      <w:pPr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b/>
          <w:bCs/>
          <w:sz w:val="28"/>
          <w:szCs w:val="28"/>
        </w:rPr>
        <w:t>Обсуждение в кругу </w:t>
      </w:r>
      <w:r w:rsidRPr="00891F95">
        <w:rPr>
          <w:rFonts w:ascii="Times New Roman" w:hAnsi="Times New Roman" w:cs="Times New Roman"/>
          <w:sz w:val="28"/>
          <w:szCs w:val="28"/>
        </w:rPr>
        <w:br/>
        <w:t>Вопросы для рефлексии:</w:t>
      </w:r>
    </w:p>
    <w:p w14:paraId="018CCB19" w14:textId="77777777" w:rsidR="00891F95" w:rsidRPr="00891F95" w:rsidRDefault="00891F95" w:rsidP="00891F95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Что вы заметили, глядя на общую лестницу?</w:t>
      </w:r>
    </w:p>
    <w:p w14:paraId="11583143" w14:textId="77777777" w:rsidR="00891F95" w:rsidRPr="00891F95" w:rsidRDefault="00891F95" w:rsidP="00891F95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Какие ступени кажутся самыми сложными? Почему?</w:t>
      </w:r>
    </w:p>
    <w:p w14:paraId="7F668D23" w14:textId="77777777" w:rsidR="00891F95" w:rsidRPr="00891F95" w:rsidRDefault="00891F95" w:rsidP="00891F95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Кто готов поделиться своим маленьким успехом?</w:t>
      </w:r>
    </w:p>
    <w:p w14:paraId="1C416D18" w14:textId="77777777" w:rsidR="00891F95" w:rsidRPr="00891F95" w:rsidRDefault="00891F95" w:rsidP="00891F95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Что может помочь перейти на следующую ступень? (групповой мозговой штурм).</w:t>
      </w:r>
    </w:p>
    <w:p w14:paraId="2A0ABDE8" w14:textId="77777777" w:rsidR="00891F95" w:rsidRPr="00891F95" w:rsidRDefault="00891F95" w:rsidP="00891F95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F95">
        <w:rPr>
          <w:rFonts w:ascii="Times New Roman" w:hAnsi="Times New Roman" w:cs="Times New Roman"/>
          <w:b/>
          <w:bCs/>
          <w:sz w:val="28"/>
          <w:szCs w:val="28"/>
        </w:rPr>
        <w:t>Ожидаемые результаты</w:t>
      </w:r>
    </w:p>
    <w:p w14:paraId="79242819" w14:textId="77777777" w:rsidR="00891F95" w:rsidRPr="00891F95" w:rsidRDefault="00891F95" w:rsidP="00891F95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снижение чувства изоляции;</w:t>
      </w:r>
    </w:p>
    <w:p w14:paraId="7B233779" w14:textId="77777777" w:rsidR="00891F95" w:rsidRPr="00891F95" w:rsidRDefault="00891F95" w:rsidP="00891F95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визуализация прогресса (даже небольшого);</w:t>
      </w:r>
    </w:p>
    <w:p w14:paraId="1114087B" w14:textId="77777777" w:rsidR="00891F95" w:rsidRPr="00891F95" w:rsidRDefault="00891F95" w:rsidP="00891F95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lastRenderedPageBreak/>
        <w:t>формирование сети поддержки;</w:t>
      </w:r>
    </w:p>
    <w:p w14:paraId="48962356" w14:textId="77777777" w:rsidR="00891F95" w:rsidRPr="00891F95" w:rsidRDefault="00891F95" w:rsidP="00891F95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реалистичные цели на ближайший период;</w:t>
      </w:r>
    </w:p>
    <w:p w14:paraId="2B5D2704" w14:textId="44B78EF7" w:rsidR="00891F95" w:rsidRPr="00B05864" w:rsidRDefault="00891F95" w:rsidP="00B0586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F95">
        <w:rPr>
          <w:rFonts w:ascii="Times New Roman" w:hAnsi="Times New Roman" w:cs="Times New Roman"/>
          <w:sz w:val="28"/>
          <w:szCs w:val="28"/>
        </w:rPr>
        <w:t>уменьшение страха перед «неизвестными» ступенями.</w:t>
      </w:r>
    </w:p>
    <w:p w14:paraId="6098C5D6" w14:textId="46593044" w:rsidR="00300517" w:rsidRPr="008250A4" w:rsidRDefault="00300517" w:rsidP="00891F95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Этап 2. Основная часть (</w:t>
      </w:r>
      <w:r w:rsidR="008250A4" w:rsidRPr="008250A4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8250A4">
        <w:rPr>
          <w:rFonts w:ascii="Times New Roman" w:hAnsi="Times New Roman" w:cs="Times New Roman"/>
          <w:b/>
          <w:bCs/>
          <w:sz w:val="28"/>
          <w:szCs w:val="28"/>
        </w:rPr>
        <w:t xml:space="preserve"> минут)</w:t>
      </w:r>
    </w:p>
    <w:p w14:paraId="5FEA8DD1" w14:textId="4B9E5FB0" w:rsidR="00300517" w:rsidRPr="008250A4" w:rsidRDefault="008250A4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Направление </w:t>
      </w:r>
      <w:r w:rsidR="00300517" w:rsidRPr="008250A4">
        <w:rPr>
          <w:rFonts w:ascii="Times New Roman" w:hAnsi="Times New Roman" w:cs="Times New Roman"/>
          <w:b/>
          <w:bCs/>
          <w:sz w:val="28"/>
          <w:szCs w:val="28"/>
        </w:rPr>
        <w:t>1. Знакомство с культурой принимающего общества (5 минут)</w:t>
      </w:r>
    </w:p>
    <w:p w14:paraId="444F6B0F" w14:textId="2D3FBEF6" w:rsidR="00300517" w:rsidRPr="008250A4" w:rsidRDefault="00300517" w:rsidP="008250A4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презентация «Россия: мозаика традиций» (краткое знакомство с ключевыми праздниками, обычаями, нормами этикета)</w:t>
      </w:r>
      <w:r w:rsidR="008250A4">
        <w:rPr>
          <w:rFonts w:ascii="Times New Roman" w:hAnsi="Times New Roman" w:cs="Times New Roman"/>
          <w:sz w:val="28"/>
          <w:szCs w:val="28"/>
        </w:rPr>
        <w:t>.</w:t>
      </w:r>
    </w:p>
    <w:p w14:paraId="46E61D94" w14:textId="32990E5C" w:rsidR="00300517" w:rsidRPr="008250A4" w:rsidRDefault="008250A4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Направление</w:t>
      </w:r>
      <w:r w:rsidR="00300517" w:rsidRPr="008250A4">
        <w:rPr>
          <w:rFonts w:ascii="Times New Roman" w:hAnsi="Times New Roman" w:cs="Times New Roman"/>
          <w:b/>
          <w:bCs/>
          <w:sz w:val="28"/>
          <w:szCs w:val="28"/>
        </w:rPr>
        <w:t xml:space="preserve"> 2. Обмен культурным опытом (10 минут)</w:t>
      </w:r>
    </w:p>
    <w:p w14:paraId="5DF719B5" w14:textId="77777777" w:rsidR="00300517" w:rsidRPr="008250A4" w:rsidRDefault="00300517" w:rsidP="008250A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работа в смешанных группах: каждая группа получает задание проанализировать сходства и различия между двумя культурами (например, празднование Нового года в России и в стране происхождения учащихся-мигрантов);</w:t>
      </w:r>
    </w:p>
    <w:p w14:paraId="6BA22299" w14:textId="77777777" w:rsidR="00300517" w:rsidRPr="008250A4" w:rsidRDefault="00300517" w:rsidP="008250A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презентация результатов работы групп.</w:t>
      </w:r>
    </w:p>
    <w:p w14:paraId="46162C5C" w14:textId="1A606B98" w:rsidR="00300517" w:rsidRPr="008250A4" w:rsidRDefault="008250A4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Направление</w:t>
      </w:r>
      <w:r w:rsidRPr="008250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0517" w:rsidRPr="008250A4">
        <w:rPr>
          <w:rFonts w:ascii="Times New Roman" w:hAnsi="Times New Roman" w:cs="Times New Roman"/>
          <w:b/>
          <w:bCs/>
          <w:sz w:val="28"/>
          <w:szCs w:val="28"/>
        </w:rPr>
        <w:t>3. Практикум по межкультурному общению (10 минут)</w:t>
      </w:r>
    </w:p>
    <w:p w14:paraId="5BB0AB19" w14:textId="77777777" w:rsidR="00300517" w:rsidRPr="008250A4" w:rsidRDefault="00300517" w:rsidP="008250A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ролевые игры, моделирующие типичные школьные ситуации (знакомство с одноклассниками, обращение к учителю, разрешение конфликта);</w:t>
      </w:r>
    </w:p>
    <w:p w14:paraId="6A886A34" w14:textId="77777777" w:rsidR="00300517" w:rsidRPr="008250A4" w:rsidRDefault="00300517" w:rsidP="008250A4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упражнение «Мост понимания»: участники составляют список фраз, которые помогут наладить общение с представителями других культур (например, «Расскажи мне о своей стране», «Я тоже так делаю!»).</w:t>
      </w:r>
    </w:p>
    <w:p w14:paraId="0E5F2FF3" w14:textId="0E5E4593" w:rsidR="00300517" w:rsidRPr="008250A4" w:rsidRDefault="00300517" w:rsidP="008250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b/>
          <w:bCs/>
          <w:sz w:val="28"/>
          <w:szCs w:val="28"/>
        </w:rPr>
        <w:t>Этап 3. Заключительная часть (5 минут)</w:t>
      </w:r>
    </w:p>
    <w:p w14:paraId="74BF35B2" w14:textId="5031F935" w:rsidR="00300517" w:rsidRPr="008250A4" w:rsidRDefault="00300517" w:rsidP="008250A4">
      <w:pPr>
        <w:pStyle w:val="a7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творческая работа «Коллаж единства»: учащиеся создают коллективную презентацию, отражающий идею межкультурного диалога;</w:t>
      </w:r>
    </w:p>
    <w:p w14:paraId="558E9D30" w14:textId="6053D528" w:rsidR="003B3961" w:rsidRPr="008250A4" w:rsidRDefault="00300517" w:rsidP="008250A4">
      <w:pPr>
        <w:pStyle w:val="a7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0A4">
        <w:rPr>
          <w:rFonts w:ascii="Times New Roman" w:hAnsi="Times New Roman" w:cs="Times New Roman"/>
          <w:sz w:val="28"/>
          <w:szCs w:val="28"/>
        </w:rPr>
        <w:t>рефлексия.</w:t>
      </w:r>
    </w:p>
    <w:sectPr w:rsidR="003B3961" w:rsidRPr="008250A4" w:rsidSect="00891F9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003D0"/>
    <w:multiLevelType w:val="multilevel"/>
    <w:tmpl w:val="018EE8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F10096"/>
    <w:multiLevelType w:val="multilevel"/>
    <w:tmpl w:val="73B08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51C12"/>
    <w:multiLevelType w:val="multilevel"/>
    <w:tmpl w:val="0FCE9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487358"/>
    <w:multiLevelType w:val="multilevel"/>
    <w:tmpl w:val="B1B2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3B4494"/>
    <w:multiLevelType w:val="multilevel"/>
    <w:tmpl w:val="2FAE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FD03B2"/>
    <w:multiLevelType w:val="multilevel"/>
    <w:tmpl w:val="D9DA3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C507FC"/>
    <w:multiLevelType w:val="multilevel"/>
    <w:tmpl w:val="11401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2F2273"/>
    <w:multiLevelType w:val="multilevel"/>
    <w:tmpl w:val="C214F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42691C"/>
    <w:multiLevelType w:val="multilevel"/>
    <w:tmpl w:val="24866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0E01B2"/>
    <w:multiLevelType w:val="multilevel"/>
    <w:tmpl w:val="21F6643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7140CA"/>
    <w:multiLevelType w:val="multilevel"/>
    <w:tmpl w:val="74789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D40267"/>
    <w:multiLevelType w:val="multilevel"/>
    <w:tmpl w:val="AA40E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467FB5"/>
    <w:multiLevelType w:val="multilevel"/>
    <w:tmpl w:val="383CA55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E0A85"/>
    <w:multiLevelType w:val="multilevel"/>
    <w:tmpl w:val="1BC81A2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583C3B"/>
    <w:multiLevelType w:val="multilevel"/>
    <w:tmpl w:val="ABE286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704BE6"/>
    <w:multiLevelType w:val="multilevel"/>
    <w:tmpl w:val="F6D25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A05137"/>
    <w:multiLevelType w:val="multilevel"/>
    <w:tmpl w:val="C2908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9A3A25"/>
    <w:multiLevelType w:val="multilevel"/>
    <w:tmpl w:val="CB1C9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1A65FA"/>
    <w:multiLevelType w:val="multilevel"/>
    <w:tmpl w:val="FBFED6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F14CD9"/>
    <w:multiLevelType w:val="multilevel"/>
    <w:tmpl w:val="BD96DB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1751E2"/>
    <w:multiLevelType w:val="multilevel"/>
    <w:tmpl w:val="1FDED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D419C3"/>
    <w:multiLevelType w:val="multilevel"/>
    <w:tmpl w:val="E28C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2B28CD"/>
    <w:multiLevelType w:val="multilevel"/>
    <w:tmpl w:val="D8E0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356F83"/>
    <w:multiLevelType w:val="multilevel"/>
    <w:tmpl w:val="849CF2D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550A5D"/>
    <w:multiLevelType w:val="multilevel"/>
    <w:tmpl w:val="6980AB7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03420B"/>
    <w:multiLevelType w:val="multilevel"/>
    <w:tmpl w:val="AE1C0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4B0C85"/>
    <w:multiLevelType w:val="multilevel"/>
    <w:tmpl w:val="96F2545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D917A1"/>
    <w:multiLevelType w:val="hybridMultilevel"/>
    <w:tmpl w:val="5512E78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4980CAD"/>
    <w:multiLevelType w:val="multilevel"/>
    <w:tmpl w:val="F182D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FE01E7"/>
    <w:multiLevelType w:val="multilevel"/>
    <w:tmpl w:val="39107E2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8B394F"/>
    <w:multiLevelType w:val="multilevel"/>
    <w:tmpl w:val="979A573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6C6384"/>
    <w:multiLevelType w:val="multilevel"/>
    <w:tmpl w:val="FB62A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B62BAF"/>
    <w:multiLevelType w:val="multilevel"/>
    <w:tmpl w:val="E162EDA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BA63C7"/>
    <w:multiLevelType w:val="multilevel"/>
    <w:tmpl w:val="4F804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1870B4"/>
    <w:multiLevelType w:val="multilevel"/>
    <w:tmpl w:val="4C32A1D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4F1FEE"/>
    <w:multiLevelType w:val="multilevel"/>
    <w:tmpl w:val="2DDA8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014D8F"/>
    <w:multiLevelType w:val="multilevel"/>
    <w:tmpl w:val="7BE22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6A717E"/>
    <w:multiLevelType w:val="multilevel"/>
    <w:tmpl w:val="8304C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9E0EF6"/>
    <w:multiLevelType w:val="hybridMultilevel"/>
    <w:tmpl w:val="671ACAE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65904755">
    <w:abstractNumId w:val="11"/>
  </w:num>
  <w:num w:numId="2" w16cid:durableId="1276255905">
    <w:abstractNumId w:val="36"/>
  </w:num>
  <w:num w:numId="3" w16cid:durableId="1634944308">
    <w:abstractNumId w:val="15"/>
  </w:num>
  <w:num w:numId="4" w16cid:durableId="779910147">
    <w:abstractNumId w:val="4"/>
  </w:num>
  <w:num w:numId="5" w16cid:durableId="2066952960">
    <w:abstractNumId w:val="31"/>
  </w:num>
  <w:num w:numId="6" w16cid:durableId="761032087">
    <w:abstractNumId w:val="20"/>
  </w:num>
  <w:num w:numId="7" w16cid:durableId="1228881434">
    <w:abstractNumId w:val="6"/>
  </w:num>
  <w:num w:numId="8" w16cid:durableId="1903439654">
    <w:abstractNumId w:val="7"/>
  </w:num>
  <w:num w:numId="9" w16cid:durableId="167137868">
    <w:abstractNumId w:val="5"/>
  </w:num>
  <w:num w:numId="10" w16cid:durableId="1050766919">
    <w:abstractNumId w:val="33"/>
  </w:num>
  <w:num w:numId="11" w16cid:durableId="509872879">
    <w:abstractNumId w:val="29"/>
  </w:num>
  <w:num w:numId="12" w16cid:durableId="1100952517">
    <w:abstractNumId w:val="30"/>
  </w:num>
  <w:num w:numId="13" w16cid:durableId="1054085375">
    <w:abstractNumId w:val="24"/>
  </w:num>
  <w:num w:numId="14" w16cid:durableId="1828549750">
    <w:abstractNumId w:val="34"/>
  </w:num>
  <w:num w:numId="15" w16cid:durableId="1326515638">
    <w:abstractNumId w:val="23"/>
  </w:num>
  <w:num w:numId="16" w16cid:durableId="1981958443">
    <w:abstractNumId w:val="26"/>
  </w:num>
  <w:num w:numId="17" w16cid:durableId="632298904">
    <w:abstractNumId w:val="9"/>
  </w:num>
  <w:num w:numId="18" w16cid:durableId="1143111345">
    <w:abstractNumId w:val="13"/>
  </w:num>
  <w:num w:numId="19" w16cid:durableId="561790435">
    <w:abstractNumId w:val="32"/>
  </w:num>
  <w:num w:numId="20" w16cid:durableId="1090471322">
    <w:abstractNumId w:val="38"/>
  </w:num>
  <w:num w:numId="21" w16cid:durableId="570847708">
    <w:abstractNumId w:val="27"/>
  </w:num>
  <w:num w:numId="22" w16cid:durableId="481238040">
    <w:abstractNumId w:val="21"/>
  </w:num>
  <w:num w:numId="23" w16cid:durableId="954020339">
    <w:abstractNumId w:val="8"/>
  </w:num>
  <w:num w:numId="24" w16cid:durableId="2048752618">
    <w:abstractNumId w:val="37"/>
  </w:num>
  <w:num w:numId="25" w16cid:durableId="795804259">
    <w:abstractNumId w:val="10"/>
  </w:num>
  <w:num w:numId="26" w16cid:durableId="1774010762">
    <w:abstractNumId w:val="17"/>
  </w:num>
  <w:num w:numId="27" w16cid:durableId="1512528146">
    <w:abstractNumId w:val="0"/>
  </w:num>
  <w:num w:numId="28" w16cid:durableId="1455832456">
    <w:abstractNumId w:val="28"/>
  </w:num>
  <w:num w:numId="29" w16cid:durableId="1890414479">
    <w:abstractNumId w:val="19"/>
  </w:num>
  <w:num w:numId="30" w16cid:durableId="90668949">
    <w:abstractNumId w:val="2"/>
  </w:num>
  <w:num w:numId="31" w16cid:durableId="188954073">
    <w:abstractNumId w:val="18"/>
  </w:num>
  <w:num w:numId="32" w16cid:durableId="1003126213">
    <w:abstractNumId w:val="1"/>
  </w:num>
  <w:num w:numId="33" w16cid:durableId="1648171448">
    <w:abstractNumId w:val="14"/>
  </w:num>
  <w:num w:numId="34" w16cid:durableId="527374107">
    <w:abstractNumId w:val="25"/>
  </w:num>
  <w:num w:numId="35" w16cid:durableId="465775795">
    <w:abstractNumId w:val="12"/>
  </w:num>
  <w:num w:numId="36" w16cid:durableId="1765220468">
    <w:abstractNumId w:val="3"/>
  </w:num>
  <w:num w:numId="37" w16cid:durableId="783810728">
    <w:abstractNumId w:val="16"/>
  </w:num>
  <w:num w:numId="38" w16cid:durableId="1613970838">
    <w:abstractNumId w:val="22"/>
  </w:num>
  <w:num w:numId="39" w16cid:durableId="132724891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961"/>
    <w:rsid w:val="000D0382"/>
    <w:rsid w:val="00290274"/>
    <w:rsid w:val="00300517"/>
    <w:rsid w:val="003B3961"/>
    <w:rsid w:val="00483E73"/>
    <w:rsid w:val="0048433B"/>
    <w:rsid w:val="004A3566"/>
    <w:rsid w:val="00821285"/>
    <w:rsid w:val="008250A4"/>
    <w:rsid w:val="0084054A"/>
    <w:rsid w:val="00891F95"/>
    <w:rsid w:val="008F2BCF"/>
    <w:rsid w:val="00B05864"/>
    <w:rsid w:val="00B80F50"/>
    <w:rsid w:val="00C23E1C"/>
    <w:rsid w:val="00CB6A24"/>
    <w:rsid w:val="00E34EB1"/>
    <w:rsid w:val="00EB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511E8"/>
  <w15:chartTrackingRefBased/>
  <w15:docId w15:val="{EE37C8E4-22CC-4998-9C4C-4992F6C2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B39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39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39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39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39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39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39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39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39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39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B39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B39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B396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B396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B396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B396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B396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B39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B39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B39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39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B39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B39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B396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B39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B396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B39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B396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B3961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59"/>
    <w:rsid w:val="00CB6A2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61422-80D9-43E8-B300-9C5B0788A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Kulieva</dc:creator>
  <cp:keywords/>
  <dc:description/>
  <cp:lastModifiedBy>Kulieva</cp:lastModifiedBy>
  <cp:revision>3</cp:revision>
  <dcterms:created xsi:type="dcterms:W3CDTF">2026-06-18T04:16:00Z</dcterms:created>
  <dcterms:modified xsi:type="dcterms:W3CDTF">2026-06-18T04:16:00Z</dcterms:modified>
</cp:coreProperties>
</file>