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C94308" w14:textId="6748B8C7" w:rsidR="00727734" w:rsidRPr="00727734" w:rsidRDefault="00727734" w:rsidP="00727734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360" w:lineRule="auto"/>
        <w:jc w:val="both"/>
        <w:textAlignment w:val="baseline"/>
        <w:rPr>
          <w:rFonts w:ascii="Times New Roman" w:hAnsi="Times New Roman" w:cs="Times New Roman"/>
          <w:color w:val="222222"/>
          <w:spacing w:val="-5"/>
          <w:sz w:val="28"/>
          <w:szCs w:val="28"/>
        </w:rPr>
      </w:pPr>
      <w:r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Сц</w:t>
      </w:r>
      <w:r w:rsidRPr="002E3502">
        <w:rPr>
          <w:rStyle w:val="sc-itonen"/>
          <w:rFonts w:ascii="Times New Roman" w:hAnsi="Times New Roman" w:cs="Times New Roman"/>
          <w:color w:val="222222"/>
          <w:spacing w:val="-5"/>
          <w:sz w:val="28"/>
          <w:szCs w:val="28"/>
          <w:bdr w:val="none" w:sz="0" w:space="0" w:color="auto" w:frame="1"/>
        </w:rPr>
        <w:t>енарий тренинга: «Уверенное поведение: Скульптура своей уверенности»</w:t>
      </w:r>
    </w:p>
    <w:p w14:paraId="141D560A" w14:textId="77777777" w:rsidR="00727734" w:rsidRDefault="00727734" w:rsidP="00727734">
      <w:pPr>
        <w:pStyle w:val="sc-httwuo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sc-itonen"/>
          <w:spacing w:val="-5"/>
          <w:sz w:val="28"/>
          <w:szCs w:val="28"/>
          <w:bdr w:val="none" w:sz="0" w:space="0" w:color="auto" w:frame="1"/>
        </w:rPr>
      </w:pPr>
      <w:r w:rsidRPr="002E3502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Цель:</w:t>
      </w:r>
      <w:r w:rsidRPr="002E3502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сформировать навыки уверенного поведения через осознание своего тела и эмоций, используя методы арт-терапии.</w:t>
      </w:r>
    </w:p>
    <w:p w14:paraId="447A6B3A" w14:textId="52E362E6" w:rsidR="00727734" w:rsidRDefault="00727734" w:rsidP="00727734">
      <w:pPr>
        <w:pStyle w:val="sc-httwuo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sc-itonen"/>
          <w:spacing w:val="-5"/>
          <w:sz w:val="28"/>
          <w:szCs w:val="28"/>
          <w:bdr w:val="none" w:sz="0" w:space="0" w:color="auto" w:frame="1"/>
        </w:rPr>
      </w:pPr>
      <w:r w:rsidRPr="002E3502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Продолжительность:</w:t>
      </w:r>
      <w:r w:rsidRPr="002E3502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60–90 минут.</w:t>
      </w:r>
    </w:p>
    <w:p w14:paraId="7855EDA3" w14:textId="4E285C39" w:rsidR="00727734" w:rsidRPr="00727734" w:rsidRDefault="00727734" w:rsidP="00727734">
      <w:pPr>
        <w:pStyle w:val="sc-httwuo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b/>
          <w:bCs/>
          <w:spacing w:val="-5"/>
          <w:sz w:val="28"/>
          <w:szCs w:val="28"/>
        </w:rPr>
      </w:pPr>
      <w:r w:rsidRPr="00727734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Хо</w:t>
      </w:r>
      <w:r w:rsidRPr="00727734">
        <w:rPr>
          <w:rStyle w:val="sc-itonen"/>
          <w:b/>
          <w:bCs/>
          <w:color w:val="222222"/>
          <w:spacing w:val="-5"/>
          <w:sz w:val="28"/>
          <w:szCs w:val="28"/>
          <w:bdr w:val="none" w:sz="0" w:space="0" w:color="auto" w:frame="1"/>
        </w:rPr>
        <w:t>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1345"/>
        <w:gridCol w:w="3327"/>
        <w:gridCol w:w="2337"/>
      </w:tblGrid>
      <w:tr w:rsidR="00727734" w14:paraId="1A2E0F02" w14:textId="77777777" w:rsidTr="00727734">
        <w:tc>
          <w:tcPr>
            <w:tcW w:w="2336" w:type="dxa"/>
          </w:tcPr>
          <w:p w14:paraId="3B5139B8" w14:textId="69D69207" w:rsidR="00727734" w:rsidRDefault="00727734" w:rsidP="00727734">
            <w:pPr>
              <w:pStyle w:val="HTML"/>
              <w:spacing w:before="180" w:after="180" w:line="360" w:lineRule="auto"/>
              <w:jc w:val="both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Этап</w:t>
            </w:r>
          </w:p>
        </w:tc>
        <w:tc>
          <w:tcPr>
            <w:tcW w:w="1345" w:type="dxa"/>
          </w:tcPr>
          <w:p w14:paraId="3620110D" w14:textId="50B8E18A" w:rsidR="00727734" w:rsidRDefault="00727734" w:rsidP="00727734">
            <w:pPr>
              <w:pStyle w:val="HTML"/>
              <w:spacing w:before="180" w:after="180" w:line="360" w:lineRule="auto"/>
              <w:jc w:val="both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Время</w:t>
            </w:r>
          </w:p>
        </w:tc>
        <w:tc>
          <w:tcPr>
            <w:tcW w:w="3327" w:type="dxa"/>
          </w:tcPr>
          <w:p w14:paraId="073AE4F6" w14:textId="6DD95FB0" w:rsidR="00727734" w:rsidRDefault="00727734" w:rsidP="00727734">
            <w:pPr>
              <w:pStyle w:val="HTML"/>
              <w:spacing w:before="180" w:after="180" w:line="360" w:lineRule="auto"/>
              <w:jc w:val="both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Содержание</w:t>
            </w:r>
          </w:p>
        </w:tc>
        <w:tc>
          <w:tcPr>
            <w:tcW w:w="2337" w:type="dxa"/>
          </w:tcPr>
          <w:p w14:paraId="796E5E8C" w14:textId="313680E3" w:rsidR="00727734" w:rsidRDefault="00727734" w:rsidP="00727734">
            <w:pPr>
              <w:pStyle w:val="HTML"/>
              <w:spacing w:before="180" w:after="180" w:line="360" w:lineRule="auto"/>
              <w:jc w:val="both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Роль психолога</w:t>
            </w:r>
          </w:p>
        </w:tc>
      </w:tr>
      <w:tr w:rsidR="00727734" w14:paraId="44C1D6E2" w14:textId="77777777" w:rsidTr="00727734">
        <w:tc>
          <w:tcPr>
            <w:tcW w:w="2336" w:type="dxa"/>
          </w:tcPr>
          <w:p w14:paraId="740273CD" w14:textId="4397A5F3" w:rsidR="00727734" w:rsidRDefault="00727734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bookmarkStart w:id="0" w:name="_GoBack" w:colFirst="0" w:colLast="3"/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1. Разогрев. «Знакомство через глину»</w:t>
            </w:r>
          </w:p>
        </w:tc>
        <w:tc>
          <w:tcPr>
            <w:tcW w:w="1345" w:type="dxa"/>
          </w:tcPr>
          <w:p w14:paraId="1D216288" w14:textId="5A241665" w:rsidR="00727734" w:rsidRDefault="00727734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10 минут</w:t>
            </w:r>
          </w:p>
        </w:tc>
        <w:tc>
          <w:tcPr>
            <w:tcW w:w="3327" w:type="dxa"/>
          </w:tcPr>
          <w:p w14:paraId="24CDB3FB" w14:textId="00876873" w:rsidR="00727734" w:rsidRPr="00727734" w:rsidRDefault="00727734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Инструкция: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«Добро пожаловать! Сегодня мы не будем много говорить. Мы будем лепить. Возьмите кусок глины. Не думайте о красоте. Закройте глаза (по желанию) и просто почувствуйте глину в руках. Она теплая? Мягкая? Упругая? Сожмите ее, помните. А теперь, не говоря ни слова, слепите то, что для вас сейчас символизирует ваше текущее состояние». После 5 минут лепки — короткое обсуждение: «Расскажите о своей скульптуре. Что это? Какое у него настроение?»</w:t>
            </w:r>
          </w:p>
        </w:tc>
        <w:tc>
          <w:tcPr>
            <w:tcW w:w="2337" w:type="dxa"/>
          </w:tcPr>
          <w:p w14:paraId="027E5CFC" w14:textId="25DE4118" w:rsidR="00727734" w:rsidRPr="00727734" w:rsidRDefault="00727734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Создает безопасную, расслабляющую атмосферу. Наблюдает за процессом. Помогает вербализовать чувства через метафору скульптуры.</w:t>
            </w:r>
          </w:p>
        </w:tc>
      </w:tr>
      <w:tr w:rsidR="00727734" w14:paraId="5F7560F7" w14:textId="77777777" w:rsidTr="00727734">
        <w:tc>
          <w:tcPr>
            <w:tcW w:w="2336" w:type="dxa"/>
          </w:tcPr>
          <w:p w14:paraId="5B5D83CE" w14:textId="2F6F7A83" w:rsidR="00727734" w:rsidRDefault="00727734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2. Основная часть. «Скульптура уверенности»</w:t>
            </w:r>
          </w:p>
        </w:tc>
        <w:tc>
          <w:tcPr>
            <w:tcW w:w="1345" w:type="dxa"/>
          </w:tcPr>
          <w:p w14:paraId="2D964F4D" w14:textId="21B731F4" w:rsidR="00727734" w:rsidRDefault="00727734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25 минут</w:t>
            </w:r>
          </w:p>
        </w:tc>
        <w:tc>
          <w:tcPr>
            <w:tcW w:w="3327" w:type="dxa"/>
          </w:tcPr>
          <w:p w14:paraId="7A6D122A" w14:textId="51CBECB0" w:rsidR="00727734" w:rsidRPr="00727734" w:rsidRDefault="00727734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Теория (5 мин.):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Краткий разговор о том, как выглядит уверенный человек (прямая спина, расправленные плечи, открытый взгляд). Обсуждение того, что уверенность — это не громкий голос, а внутреннее состояние опоры. </w:t>
            </w: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Практика (20 </w:t>
            </w: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lastRenderedPageBreak/>
              <w:t>мин.):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Задание: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«А теперь я хочу, чтобы вы трансформировали свою первую скульптуру или создали новую. Ваша задача — слепить "Скульптуру своей уверенности"». </w:t>
            </w: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Вопросы-</w:t>
            </w:r>
            <w:r w:rsidR="00DB0E78"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подсказки:</w:t>
            </w:r>
            <w:r w:rsidR="00DB0E78"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как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она стоит? На что опирается? Есть ли у нее опора внутри? Какое у нее выражение "лица"? </w:t>
            </w: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Обсуждение: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Участники показывают свои работы и делятся ощущениями: «Что я чувствовал(а), когда ее лепил(а)?», «Где в моем теле живет эта уверенность?».</w:t>
            </w:r>
          </w:p>
        </w:tc>
        <w:tc>
          <w:tcPr>
            <w:tcW w:w="2337" w:type="dxa"/>
          </w:tcPr>
          <w:p w14:paraId="455EC341" w14:textId="38744738" w:rsidR="00727734" w:rsidRPr="00727734" w:rsidRDefault="00727734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lastRenderedPageBreak/>
              <w:t xml:space="preserve">Направляет дискуссию от внешних проявлений к внутренним ощущениям. Помогает участникам найти телесные маркеры уверенности 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lastRenderedPageBreak/>
              <w:t>(например, "стать статуей").</w:t>
            </w:r>
          </w:p>
        </w:tc>
      </w:tr>
      <w:tr w:rsidR="00727734" w14:paraId="19215B3D" w14:textId="77777777" w:rsidTr="00727734">
        <w:tc>
          <w:tcPr>
            <w:tcW w:w="2336" w:type="dxa"/>
          </w:tcPr>
          <w:p w14:paraId="3515C118" w14:textId="7AB48F11" w:rsidR="00727734" w:rsidRDefault="00727734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t>3. Визуализация и арт-фиксация</w:t>
            </w:r>
          </w:p>
        </w:tc>
        <w:tc>
          <w:tcPr>
            <w:tcW w:w="1345" w:type="dxa"/>
          </w:tcPr>
          <w:p w14:paraId="1E9D75A3" w14:textId="17ACEE36" w:rsidR="00727734" w:rsidRDefault="00727734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15 минут</w:t>
            </w:r>
          </w:p>
        </w:tc>
        <w:tc>
          <w:tcPr>
            <w:tcW w:w="3327" w:type="dxa"/>
          </w:tcPr>
          <w:p w14:paraId="19B69F5F" w14:textId="0F9EBE60" w:rsidR="00727734" w:rsidRPr="00727734" w:rsidRDefault="00727734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Упражнение «Мой </w:t>
            </w:r>
            <w:r w:rsidR="00DB0E78"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ресурс»: «Положите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свою Скульптуру Уверенности перед собой. Закройте глаза. Представьте ситуацию, где вам нужно быть уверенным (ответ у доски, важный разговор). Представьте, как ваша скульптура оживает и помогает вам в этой ситуации. Какие чувства вы испытываете?» </w:t>
            </w:r>
            <w:r w:rsidRPr="00727734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Рисование (10 мин.):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«Возьмите холсты и краски (или пастель/карандаши). Нарисуйте то чувство или тот образ, который вы только что представили».</w:t>
            </w:r>
          </w:p>
        </w:tc>
        <w:tc>
          <w:tcPr>
            <w:tcW w:w="2337" w:type="dxa"/>
          </w:tcPr>
          <w:p w14:paraId="0E0CB8FC" w14:textId="2FCDE4D0" w:rsidR="00727734" w:rsidRPr="00727734" w:rsidRDefault="00727734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Ведет медитативную часть. Создает тишину для творчества.</w:t>
            </w:r>
            <w:r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27734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Поощряет спонтанность в рисовании, а не стремление к реализму.</w:t>
            </w:r>
          </w:p>
        </w:tc>
      </w:tr>
      <w:tr w:rsidR="00DB0E78" w14:paraId="6C6DFF2D" w14:textId="77777777" w:rsidTr="00727734">
        <w:tc>
          <w:tcPr>
            <w:tcW w:w="2336" w:type="dxa"/>
          </w:tcPr>
          <w:p w14:paraId="2FB5F5C6" w14:textId="36ECD5F3" w:rsidR="00DB0E78" w:rsidRDefault="00DB0E78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2E3502">
              <w:rPr>
                <w:rStyle w:val="sc-itonen"/>
                <w:rFonts w:ascii="Times New Roman" w:hAnsi="Times New Roman" w:cs="Times New Roman"/>
                <w:b/>
                <w:bCs/>
                <w:color w:val="222222"/>
                <w:sz w:val="28"/>
                <w:szCs w:val="28"/>
                <w:bdr w:val="none" w:sz="0" w:space="0" w:color="auto" w:frame="1"/>
              </w:rPr>
              <w:lastRenderedPageBreak/>
              <w:t>4. Рефлексия и завершение</w:t>
            </w:r>
          </w:p>
        </w:tc>
        <w:tc>
          <w:tcPr>
            <w:tcW w:w="1345" w:type="dxa"/>
          </w:tcPr>
          <w:p w14:paraId="72A272C3" w14:textId="1A6B532A" w:rsidR="00DB0E78" w:rsidRDefault="00DB0E78" w:rsidP="00DB0E78">
            <w:pPr>
              <w:pStyle w:val="HTML"/>
              <w:spacing w:before="180" w:after="180" w:line="360" w:lineRule="auto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10 минут</w:t>
            </w:r>
          </w:p>
        </w:tc>
        <w:tc>
          <w:tcPr>
            <w:tcW w:w="3327" w:type="dxa"/>
          </w:tcPr>
          <w:p w14:paraId="5D1987C4" w14:textId="4FA4F4B3" w:rsidR="00DB0E78" w:rsidRPr="00DB0E78" w:rsidRDefault="00DB0E78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DB0E78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Выставка:</w:t>
            </w:r>
            <w:r w:rsidRPr="00DB0E78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Участники ставят свои рисунки рядом со скульптурами (если есть возможность). </w:t>
            </w:r>
            <w:r w:rsidRPr="00DB0E78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Обсуждение:</w:t>
            </w:r>
            <w:r w:rsidRPr="00DB0E78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«Что общего вы видите в работах? Какое настроение у нашей выставки? Что вы забираете с собой с этого занятия?». </w:t>
            </w:r>
            <w:r w:rsidRPr="00DB0E78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Ритуал завершения</w:t>
            </w:r>
            <w:r w:rsidRPr="00DB0E78">
              <w:rPr>
                <w:rStyle w:val="sc-itonen"/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:</w:t>
            </w:r>
            <w:r w:rsidRPr="00DB0E78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каждый</w:t>
            </w:r>
            <w:r w:rsidRPr="00DB0E78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подходит к своей работе и говорит ей (или своему рисунку) «Спасибо».</w:t>
            </w:r>
          </w:p>
        </w:tc>
        <w:tc>
          <w:tcPr>
            <w:tcW w:w="2337" w:type="dxa"/>
          </w:tcPr>
          <w:p w14:paraId="377A5DD1" w14:textId="19664EC8" w:rsidR="00DB0E78" w:rsidRPr="00DB0E78" w:rsidRDefault="00DB0E78" w:rsidP="00DB0E78">
            <w:pPr>
              <w:pStyle w:val="HTML"/>
              <w:spacing w:before="180" w:after="180"/>
              <w:textAlignment w:val="baseline"/>
              <w:rPr>
                <w:rFonts w:ascii="Times New Roman" w:hAnsi="Times New Roman" w:cs="Times New Roman"/>
                <w:spacing w:val="-5"/>
                <w:sz w:val="28"/>
                <w:szCs w:val="28"/>
              </w:rPr>
            </w:pPr>
            <w:r w:rsidRPr="00DB0E78">
              <w:rPr>
                <w:rStyle w:val="sc-itonen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Помогает подвести итог, связать опыт творчества с реальной жизнью и закрепить позитивные эмоции.</w:t>
            </w:r>
          </w:p>
        </w:tc>
      </w:tr>
      <w:bookmarkEnd w:id="0"/>
    </w:tbl>
    <w:p w14:paraId="51C46E8E" w14:textId="77777777" w:rsidR="002678EE" w:rsidRDefault="002678EE"/>
    <w:sectPr w:rsidR="00267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0BF"/>
    <w:rsid w:val="002678EE"/>
    <w:rsid w:val="00727734"/>
    <w:rsid w:val="00D150BF"/>
    <w:rsid w:val="00DB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BAC7"/>
  <w15:chartTrackingRefBased/>
  <w15:docId w15:val="{7A27AA34-C9E4-451A-A806-EEFAD671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7734"/>
  </w:style>
  <w:style w:type="paragraph" w:styleId="3">
    <w:name w:val="heading 3"/>
    <w:basedOn w:val="a"/>
    <w:next w:val="a"/>
    <w:link w:val="30"/>
    <w:uiPriority w:val="9"/>
    <w:unhideWhenUsed/>
    <w:qFormat/>
    <w:rsid w:val="007277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7277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2773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72773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c-httwuo">
    <w:name w:val="sc-httwuo"/>
    <w:basedOn w:val="a"/>
    <w:rsid w:val="00727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tonen">
    <w:name w:val="sc-itonen"/>
    <w:basedOn w:val="a0"/>
    <w:rsid w:val="00727734"/>
  </w:style>
  <w:style w:type="paragraph" w:styleId="HTML">
    <w:name w:val="HTML Preformatted"/>
    <w:basedOn w:val="a"/>
    <w:link w:val="HTML0"/>
    <w:uiPriority w:val="99"/>
    <w:unhideWhenUsed/>
    <w:rsid w:val="007277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2773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727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Халиль Шаймарданов</dc:creator>
  <cp:keywords/>
  <dc:description/>
  <cp:lastModifiedBy>Халиль Шаймарданов</cp:lastModifiedBy>
  <cp:revision>2</cp:revision>
  <dcterms:created xsi:type="dcterms:W3CDTF">2026-05-29T17:29:00Z</dcterms:created>
  <dcterms:modified xsi:type="dcterms:W3CDTF">2026-05-29T17:42:00Z</dcterms:modified>
</cp:coreProperties>
</file>