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356" w:rsidRPr="00CE1DF1" w:rsidRDefault="00473149" w:rsidP="004731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E1DF1">
        <w:rPr>
          <w:rFonts w:ascii="Times New Roman" w:hAnsi="Times New Roman"/>
          <w:b/>
          <w:bCs/>
          <w:sz w:val="28"/>
          <w:szCs w:val="28"/>
        </w:rPr>
        <w:t>Практическая работа №4</w:t>
      </w:r>
      <w:r w:rsidR="00E84356" w:rsidRPr="00CE1DF1">
        <w:rPr>
          <w:rFonts w:ascii="Times New Roman" w:hAnsi="Times New Roman"/>
          <w:b/>
          <w:bCs/>
          <w:sz w:val="28"/>
          <w:szCs w:val="28"/>
        </w:rPr>
        <w:t xml:space="preserve"> «Решение экспериментал</w:t>
      </w:r>
      <w:r w:rsidRPr="00CE1DF1">
        <w:rPr>
          <w:rFonts w:ascii="Times New Roman" w:hAnsi="Times New Roman"/>
          <w:b/>
          <w:bCs/>
          <w:sz w:val="28"/>
          <w:szCs w:val="28"/>
        </w:rPr>
        <w:t>ьных задач по теме «Неметаллы»»</w:t>
      </w:r>
    </w:p>
    <w:p w:rsidR="00E84356" w:rsidRPr="00CE1DF1" w:rsidRDefault="00E84356" w:rsidP="00E84356">
      <w:pPr>
        <w:pStyle w:val="a3"/>
        <w:rPr>
          <w:rFonts w:ascii="Times New Roman" w:eastAsia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>Цель урока</w:t>
      </w:r>
      <w:proofErr w:type="gramStart"/>
      <w:r w:rsidRPr="00CE1DF1">
        <w:rPr>
          <w:rFonts w:ascii="Times New Roman" w:hAnsi="Times New Roman"/>
          <w:b/>
          <w:sz w:val="28"/>
          <w:szCs w:val="28"/>
          <w:lang w:eastAsia="en-US"/>
        </w:rPr>
        <w:t xml:space="preserve"> :</w:t>
      </w:r>
      <w:proofErr w:type="gramEnd"/>
      <w:r w:rsidRPr="00CE1DF1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CE1DF1" w:rsidRPr="00CE1DF1">
        <w:rPr>
          <w:rFonts w:ascii="Times New Roman" w:hAnsi="Times New Roman"/>
          <w:sz w:val="28"/>
          <w:szCs w:val="28"/>
        </w:rPr>
        <w:t>Организовать деятельность учащихся по выполнению практических заданий по теме «Неметаллы».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b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>Задачи урока:</w:t>
      </w:r>
    </w:p>
    <w:p w:rsidR="00E84356" w:rsidRPr="00CE1DF1" w:rsidRDefault="00CE1DF1" w:rsidP="00E843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1DF1">
        <w:rPr>
          <w:rFonts w:ascii="Times New Roman" w:hAnsi="Times New Roman"/>
          <w:sz w:val="28"/>
          <w:szCs w:val="28"/>
        </w:rPr>
        <w:t xml:space="preserve">-закрепить </w:t>
      </w:r>
      <w:r w:rsidR="00E84356" w:rsidRPr="00CE1DF1">
        <w:rPr>
          <w:rFonts w:ascii="Times New Roman" w:hAnsi="Times New Roman"/>
          <w:sz w:val="28"/>
          <w:szCs w:val="28"/>
        </w:rPr>
        <w:t xml:space="preserve">знания </w:t>
      </w:r>
      <w:r w:rsidRPr="00CE1DF1">
        <w:rPr>
          <w:rFonts w:ascii="Times New Roman" w:hAnsi="Times New Roman"/>
          <w:sz w:val="28"/>
          <w:szCs w:val="28"/>
        </w:rPr>
        <w:t>о свойствах неметаллов;</w:t>
      </w:r>
    </w:p>
    <w:p w:rsidR="00CE1DF1" w:rsidRPr="00CE1DF1" w:rsidRDefault="00CE1DF1" w:rsidP="00E843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1DF1">
        <w:rPr>
          <w:rFonts w:ascii="Times New Roman" w:hAnsi="Times New Roman"/>
          <w:sz w:val="28"/>
          <w:szCs w:val="28"/>
        </w:rPr>
        <w:t>-создать условия для развития умений исследовать свойства веществ и развития умений анализировать полученные результаты;</w:t>
      </w:r>
    </w:p>
    <w:p w:rsidR="00CE1DF1" w:rsidRPr="00CE1DF1" w:rsidRDefault="00CE1DF1" w:rsidP="00E8435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1DF1">
        <w:rPr>
          <w:rFonts w:ascii="Times New Roman" w:hAnsi="Times New Roman"/>
          <w:sz w:val="28"/>
          <w:szCs w:val="28"/>
        </w:rPr>
        <w:t>-содействовать формированию умений подводить итог экспериментальной деятельности.</w:t>
      </w:r>
    </w:p>
    <w:p w:rsidR="00E84356" w:rsidRPr="00CE1DF1" w:rsidRDefault="00CE1DF1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>Тип</w:t>
      </w:r>
      <w:r w:rsidR="00E84356" w:rsidRPr="00CE1DF1">
        <w:rPr>
          <w:rFonts w:ascii="Times New Roman" w:hAnsi="Times New Roman"/>
          <w:b/>
          <w:sz w:val="28"/>
          <w:szCs w:val="28"/>
          <w:lang w:eastAsia="en-US"/>
        </w:rPr>
        <w:t xml:space="preserve"> урока</w:t>
      </w:r>
      <w:proofErr w:type="gramStart"/>
      <w:r w:rsidR="00E84356" w:rsidRPr="00CE1DF1">
        <w:rPr>
          <w:rFonts w:ascii="Times New Roman" w:hAnsi="Times New Roman"/>
          <w:b/>
          <w:sz w:val="28"/>
          <w:szCs w:val="28"/>
          <w:lang w:eastAsia="en-US"/>
        </w:rPr>
        <w:t xml:space="preserve"> :</w:t>
      </w:r>
      <w:proofErr w:type="gramEnd"/>
      <w:r w:rsidR="00E84356" w:rsidRPr="00CE1DF1">
        <w:rPr>
          <w:rFonts w:ascii="Times New Roman" w:hAnsi="Times New Roman"/>
          <w:sz w:val="28"/>
          <w:szCs w:val="28"/>
          <w:lang w:eastAsia="en-US"/>
        </w:rPr>
        <w:t xml:space="preserve"> практикум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 xml:space="preserve">Форма работы: </w:t>
      </w:r>
      <w:r w:rsidRPr="00CE1DF1">
        <w:rPr>
          <w:rFonts w:ascii="Times New Roman" w:eastAsia="Times New Roman" w:hAnsi="Times New Roman"/>
          <w:sz w:val="28"/>
          <w:szCs w:val="28"/>
        </w:rPr>
        <w:t>эксперимент, работа в парах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>Обеспечение занятия:</w:t>
      </w:r>
      <w:r w:rsidRPr="00CE1DF1">
        <w:rPr>
          <w:rFonts w:ascii="Times New Roman" w:hAnsi="Times New Roman"/>
          <w:sz w:val="28"/>
          <w:szCs w:val="28"/>
          <w:lang w:eastAsia="en-US"/>
        </w:rPr>
        <w:t xml:space="preserve"> стенд с правилами техники безопасности при работе в кабинете химии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>Оборудование и реактивы :</w:t>
      </w:r>
      <w:r w:rsidRPr="00CE1DF1">
        <w:rPr>
          <w:rFonts w:ascii="Times New Roman" w:hAnsi="Times New Roman"/>
          <w:sz w:val="28"/>
          <w:szCs w:val="28"/>
          <w:lang w:eastAsia="en-US"/>
        </w:rPr>
        <w:t xml:space="preserve"> растворы соляной кислоты, гидроксида натрия, </w:t>
      </w:r>
      <w:proofErr w:type="spellStart"/>
      <w:r w:rsidRPr="00CE1DF1">
        <w:rPr>
          <w:rFonts w:ascii="Times New Roman" w:hAnsi="Times New Roman"/>
          <w:sz w:val="28"/>
          <w:szCs w:val="28"/>
          <w:lang w:eastAsia="en-US"/>
        </w:rPr>
        <w:t>карбонавта</w:t>
      </w:r>
      <w:proofErr w:type="spellEnd"/>
      <w:r w:rsidRPr="00CE1DF1">
        <w:rPr>
          <w:rFonts w:ascii="Times New Roman" w:hAnsi="Times New Roman"/>
          <w:sz w:val="28"/>
          <w:szCs w:val="28"/>
          <w:lang w:eastAsia="en-US"/>
        </w:rPr>
        <w:t xml:space="preserve"> натрия, сульфата аммония, натрия, нитрата бария, хлорида аммония, лакмус, фенолфталеин, карбоната калия, нитрат аммония, фосфат натрия, штатив с пробирками</w:t>
      </w:r>
      <w:proofErr w:type="gramStart"/>
      <w:r w:rsidRPr="00CE1DF1">
        <w:rPr>
          <w:rFonts w:ascii="Times New Roman" w:hAnsi="Times New Roman"/>
          <w:sz w:val="28"/>
          <w:szCs w:val="28"/>
          <w:lang w:eastAsia="en-US"/>
        </w:rPr>
        <w:t xml:space="preserve"> .</w:t>
      </w:r>
      <w:proofErr w:type="gramEnd"/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E84356" w:rsidRPr="00CE1DF1" w:rsidRDefault="00E84356" w:rsidP="00E843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>ХОД УРОКА: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b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>1. Организационный этап: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sz w:val="28"/>
          <w:szCs w:val="28"/>
          <w:lang w:eastAsia="en-US"/>
        </w:rPr>
        <w:t>1)</w:t>
      </w:r>
      <w:r w:rsidRPr="00CE1DF1">
        <w:rPr>
          <w:rFonts w:ascii="Times New Roman" w:hAnsi="Times New Roman"/>
          <w:sz w:val="28"/>
          <w:szCs w:val="28"/>
          <w:lang w:eastAsia="en-US"/>
        </w:rPr>
        <w:tab/>
        <w:t>Приветствие.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sz w:val="28"/>
          <w:szCs w:val="28"/>
          <w:lang w:eastAsia="en-US"/>
        </w:rPr>
        <w:t>2)</w:t>
      </w:r>
      <w:r w:rsidRPr="00CE1DF1">
        <w:rPr>
          <w:rFonts w:ascii="Times New Roman" w:hAnsi="Times New Roman"/>
          <w:sz w:val="28"/>
          <w:szCs w:val="28"/>
          <w:lang w:eastAsia="en-US"/>
        </w:rPr>
        <w:tab/>
        <w:t>Определение отсутствующих.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  <w:r w:rsidRPr="00CE1DF1">
        <w:rPr>
          <w:rFonts w:ascii="Times New Roman" w:hAnsi="Times New Roman"/>
          <w:sz w:val="28"/>
          <w:szCs w:val="28"/>
          <w:lang w:eastAsia="en-US"/>
        </w:rPr>
        <w:t>3)</w:t>
      </w:r>
      <w:r w:rsidRPr="00CE1DF1">
        <w:rPr>
          <w:rFonts w:ascii="Times New Roman" w:hAnsi="Times New Roman"/>
          <w:sz w:val="28"/>
          <w:szCs w:val="28"/>
          <w:lang w:eastAsia="en-US"/>
        </w:rPr>
        <w:tab/>
        <w:t>Проверка готовности к уроку.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b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sz w:val="28"/>
          <w:szCs w:val="28"/>
          <w:lang w:eastAsia="en-US"/>
        </w:rPr>
        <w:t xml:space="preserve">2. Основная часть </w:t>
      </w:r>
    </w:p>
    <w:p w:rsidR="00E84356" w:rsidRPr="00CE1DF1" w:rsidRDefault="00E84356" w:rsidP="00E84356">
      <w:pPr>
        <w:spacing w:after="0" w:line="240" w:lineRule="auto"/>
        <w:rPr>
          <w:rFonts w:ascii="Times New Roman" w:hAnsi="Times New Roman"/>
          <w:sz w:val="28"/>
          <w:szCs w:val="28"/>
          <w:lang w:eastAsia="en-US"/>
        </w:rPr>
      </w:pPr>
    </w:p>
    <w:p w:rsidR="00E84356" w:rsidRPr="00CE1DF1" w:rsidRDefault="00E84356" w:rsidP="00E84356">
      <w:pPr>
        <w:pStyle w:val="a3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CE1DF1">
        <w:rPr>
          <w:rFonts w:ascii="Times New Roman" w:hAnsi="Times New Roman"/>
          <w:b/>
          <w:i/>
          <w:sz w:val="28"/>
          <w:szCs w:val="28"/>
          <w:lang w:eastAsia="en-US"/>
        </w:rPr>
        <w:t>За</w:t>
      </w:r>
      <w:r w:rsidR="00CE1DF1" w:rsidRPr="00CE1DF1">
        <w:rPr>
          <w:rFonts w:ascii="Times New Roman" w:hAnsi="Times New Roman"/>
          <w:b/>
          <w:i/>
          <w:sz w:val="28"/>
          <w:szCs w:val="28"/>
          <w:lang w:eastAsia="en-US"/>
        </w:rPr>
        <w:t>дача №1 определить сульфат и гидроксид меди</w:t>
      </w:r>
      <w:proofErr w:type="gramStart"/>
      <w:r w:rsidR="00CE1DF1" w:rsidRPr="00CE1DF1">
        <w:rPr>
          <w:rFonts w:ascii="Times New Roman" w:hAnsi="Times New Roman"/>
          <w:b/>
          <w:i/>
          <w:sz w:val="28"/>
          <w:szCs w:val="28"/>
          <w:lang w:eastAsia="en-US"/>
        </w:rPr>
        <w:t xml:space="preserve"> (//)</w:t>
      </w:r>
      <w:proofErr w:type="gram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6"/>
        <w:gridCol w:w="2338"/>
        <w:gridCol w:w="2458"/>
        <w:gridCol w:w="2429"/>
      </w:tblGrid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что делаю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наблюдения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уравнения реакций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вывод</w:t>
            </w:r>
          </w:p>
        </w:tc>
      </w:tr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К раствору сульфата меди (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>) добавляю щелочь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Образуется синий осадок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CuSO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+2NaOH→ Cu(OH)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↓+Na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Cu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  <w:lang w:val="en-US"/>
              </w:rPr>
              <w:t>2+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 + 2OH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  <w:lang w:val="en-US"/>
              </w:rPr>
              <w:t>-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 →Cu(OH)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↓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В результате связывания ионов  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Cu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2+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 и 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OH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-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образуется не растворимое основание </w:t>
            </w:r>
          </w:p>
        </w:tc>
      </w:tr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К полученному осадку добавляю соляную кислоту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Осадок растворяется 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Cu</w:t>
            </w:r>
            <w:proofErr w:type="spellEnd"/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(OH)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↓ + 2HCl →CuCl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</w:rPr>
              <w:t xml:space="preserve">2 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+ 2H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O</w:t>
            </w:r>
            <w:r w:rsidRPr="00CE1DF1">
              <w:rPr>
                <w:rFonts w:ascii="Times New Roman" w:hAnsi="Times New Roman"/>
                <w:sz w:val="28"/>
                <w:szCs w:val="28"/>
              </w:rPr>
              <w:br/>
            </w:r>
            <w:r w:rsidRPr="00CE1DF1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Cu</w:t>
            </w:r>
            <w:proofErr w:type="spellEnd"/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(OH)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↓ + 2H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+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 →Cu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</w:rPr>
              <w:t>2+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 + 2H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O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Нерастворимое основание взаимодействует с кислотой.</w:t>
            </w:r>
          </w:p>
        </w:tc>
      </w:tr>
    </w:tbl>
    <w:p w:rsidR="00E84356" w:rsidRDefault="00E84356" w:rsidP="00E84356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CE1DF1" w:rsidRDefault="00CE1DF1" w:rsidP="00E84356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CE1DF1" w:rsidRDefault="00CE1DF1" w:rsidP="00E84356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CE1DF1" w:rsidRDefault="00CE1DF1" w:rsidP="00E84356">
      <w:pPr>
        <w:pStyle w:val="a3"/>
        <w:rPr>
          <w:rFonts w:ascii="Times New Roman" w:hAnsi="Times New Roman"/>
          <w:b/>
          <w:i/>
          <w:sz w:val="28"/>
          <w:szCs w:val="28"/>
        </w:rPr>
      </w:pPr>
    </w:p>
    <w:p w:rsidR="00CE1DF1" w:rsidRPr="00CE1DF1" w:rsidRDefault="00CE1DF1" w:rsidP="00E84356">
      <w:pPr>
        <w:pStyle w:val="a3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</w:p>
    <w:p w:rsidR="00E84356" w:rsidRPr="00CE1DF1" w:rsidRDefault="00E84356" w:rsidP="00E84356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CE1DF1">
        <w:rPr>
          <w:rFonts w:ascii="Times New Roman" w:hAnsi="Times New Roman"/>
          <w:b/>
          <w:i/>
          <w:sz w:val="28"/>
          <w:szCs w:val="28"/>
        </w:rPr>
        <w:lastRenderedPageBreak/>
        <w:t>Задача №2. Распознавание растворов</w:t>
      </w:r>
      <w:r w:rsidRPr="00CE1DF1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r w:rsidRPr="00CE1DF1">
        <w:rPr>
          <w:rFonts w:ascii="Times New Roman" w:eastAsia="Times New Roman" w:hAnsi="Times New Roman"/>
          <w:b/>
          <w:i/>
          <w:sz w:val="28"/>
          <w:szCs w:val="28"/>
          <w:lang w:val="en-US"/>
        </w:rPr>
        <w:t>Na</w:t>
      </w:r>
      <w:r w:rsidRPr="00CE1DF1">
        <w:rPr>
          <w:rFonts w:ascii="Times New Roman" w:eastAsia="Times New Roman" w:hAnsi="Times New Roman"/>
          <w:b/>
          <w:i/>
          <w:sz w:val="28"/>
          <w:szCs w:val="28"/>
          <w:vertAlign w:val="subscript"/>
        </w:rPr>
        <w:t>2</w:t>
      </w:r>
      <w:r w:rsidRPr="00CE1DF1">
        <w:rPr>
          <w:rFonts w:ascii="Times New Roman" w:eastAsia="Times New Roman" w:hAnsi="Times New Roman"/>
          <w:b/>
          <w:i/>
          <w:sz w:val="28"/>
          <w:szCs w:val="28"/>
          <w:lang w:val="en-US"/>
        </w:rPr>
        <w:t>SO</w:t>
      </w:r>
      <w:r w:rsidRPr="00CE1DF1">
        <w:rPr>
          <w:rFonts w:ascii="Times New Roman" w:eastAsia="Times New Roman" w:hAnsi="Times New Roman"/>
          <w:b/>
          <w:i/>
          <w:sz w:val="28"/>
          <w:szCs w:val="28"/>
          <w:vertAlign w:val="subscript"/>
        </w:rPr>
        <w:t xml:space="preserve">4, </w:t>
      </w:r>
      <w:r w:rsidRPr="00CE1DF1">
        <w:rPr>
          <w:rFonts w:ascii="Times New Roman" w:hAnsi="Times New Roman"/>
          <w:b/>
          <w:i/>
          <w:iCs/>
          <w:sz w:val="28"/>
          <w:szCs w:val="28"/>
          <w:lang w:val="en-US"/>
        </w:rPr>
        <w:t>Na</w:t>
      </w:r>
      <w:r w:rsidRPr="00CE1DF1">
        <w:rPr>
          <w:rFonts w:ascii="Times New Roman" w:hAnsi="Times New Roman"/>
          <w:b/>
          <w:i/>
          <w:iCs/>
          <w:sz w:val="28"/>
          <w:szCs w:val="28"/>
          <w:vertAlign w:val="subscript"/>
        </w:rPr>
        <w:t>2</w:t>
      </w:r>
      <w:r w:rsidRPr="00CE1DF1">
        <w:rPr>
          <w:rFonts w:ascii="Times New Roman" w:hAnsi="Times New Roman"/>
          <w:b/>
          <w:i/>
          <w:iCs/>
          <w:sz w:val="28"/>
          <w:szCs w:val="28"/>
          <w:lang w:val="en-US"/>
        </w:rPr>
        <w:t>CO</w:t>
      </w:r>
      <w:r w:rsidRPr="00CE1DF1">
        <w:rPr>
          <w:rFonts w:ascii="Times New Roman" w:hAnsi="Times New Roman"/>
          <w:b/>
          <w:i/>
          <w:iCs/>
          <w:sz w:val="28"/>
          <w:szCs w:val="28"/>
          <w:vertAlign w:val="subscript"/>
        </w:rPr>
        <w:t xml:space="preserve">3, </w:t>
      </w:r>
      <w:r w:rsidRPr="00CE1DF1">
        <w:rPr>
          <w:rFonts w:ascii="Times New Roman" w:hAnsi="Times New Roman"/>
          <w:b/>
          <w:i/>
          <w:sz w:val="28"/>
          <w:szCs w:val="28"/>
          <w:lang w:val="en-US"/>
        </w:rPr>
        <w:t>NH</w:t>
      </w:r>
      <w:r w:rsidRPr="00CE1DF1">
        <w:rPr>
          <w:rFonts w:ascii="Times New Roman" w:hAnsi="Times New Roman"/>
          <w:b/>
          <w:i/>
          <w:sz w:val="28"/>
          <w:szCs w:val="28"/>
          <w:vertAlign w:val="subscript"/>
        </w:rPr>
        <w:t>4</w:t>
      </w:r>
      <w:proofErr w:type="spellStart"/>
      <w:r w:rsidRPr="00CE1DF1">
        <w:rPr>
          <w:rFonts w:ascii="Times New Roman" w:hAnsi="Times New Roman"/>
          <w:b/>
          <w:i/>
          <w:sz w:val="28"/>
          <w:szCs w:val="28"/>
          <w:lang w:val="en-US"/>
        </w:rPr>
        <w:t>Cl</w:t>
      </w:r>
      <w:proofErr w:type="spellEnd"/>
      <w:r w:rsidRPr="00CE1DF1">
        <w:rPr>
          <w:rFonts w:ascii="Times New Roman" w:hAnsi="Times New Roman"/>
          <w:b/>
          <w:i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9"/>
        <w:gridCol w:w="2383"/>
        <w:gridCol w:w="2346"/>
        <w:gridCol w:w="2463"/>
      </w:tblGrid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что делаю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наблюдения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уравнения реакций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вывод</w:t>
            </w:r>
          </w:p>
        </w:tc>
      </w:tr>
      <w:tr w:rsidR="00E84356" w:rsidRPr="00CE1DF1" w:rsidTr="001A4D00">
        <w:trPr>
          <w:trHeight w:val="1975"/>
        </w:trPr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В пробирки приливаем раствор гидроксида натрия 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 В одной пробирке ощущается запах аммиака 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Cs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proofErr w:type="spellStart"/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Cl</w:t>
            </w:r>
            <w:proofErr w:type="spellEnd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proofErr w:type="spellStart"/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NaOH</w:t>
            </w:r>
            <w:proofErr w:type="spellEnd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→ </w:t>
            </w:r>
            <w:proofErr w:type="spellStart"/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NaCl</w:t>
            </w:r>
            <w:proofErr w:type="spellEnd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>↑</w:t>
            </w:r>
            <w:r w:rsidRPr="00CE1DF1">
              <w:rPr>
                <w:rFonts w:ascii="Times New Roman" w:hAnsi="Times New Roman"/>
                <w:sz w:val="28"/>
                <w:szCs w:val="28"/>
              </w:rPr>
              <w:br/>
            </w:r>
            <w:r w:rsidRPr="00CE1DF1">
              <w:rPr>
                <w:rFonts w:ascii="Times New Roman" w:hAnsi="Times New Roman"/>
                <w:sz w:val="28"/>
                <w:szCs w:val="28"/>
              </w:rPr>
              <w:br/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+ 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 xml:space="preserve">+ 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OH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</w:rPr>
              <w:t>-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 xml:space="preserve"> →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477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Определяем хлорид аммония по выделяющемуся аммиаку, который обнаруживается влажной </w:t>
            </w:r>
            <w:proofErr w:type="spellStart"/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>фенофталеиновой</w:t>
            </w:r>
            <w:proofErr w:type="spellEnd"/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 бумажкой</w:t>
            </w:r>
          </w:p>
        </w:tc>
      </w:tr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В остальные две пробирке приливаю раствор хлорида бария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В одной из пробирок выпадает белый осадок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Na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+ BaCl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→ BaSO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↓ + 2Na </w:t>
            </w:r>
            <w:proofErr w:type="spellStart"/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Cl</w:t>
            </w:r>
            <w:proofErr w:type="spellEnd"/>
          </w:p>
          <w:p w:rsidR="00E84356" w:rsidRPr="00CE1DF1" w:rsidRDefault="00E84356" w:rsidP="001A4D00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  <w:p w:rsidR="00E84356" w:rsidRPr="00CE1DF1" w:rsidRDefault="00E84356" w:rsidP="001A4D00">
            <w:pPr>
              <w:pStyle w:val="a3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val="en-US"/>
              </w:rPr>
              <w:t>2-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 xml:space="preserve"> + Ba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val="en-US"/>
              </w:rPr>
              <w:t>2+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  → BaSO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↓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В пробирке находится сульфат натрия </w:t>
            </w:r>
          </w:p>
        </w:tc>
      </w:tr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Cs/>
                <w:sz w:val="28"/>
                <w:szCs w:val="28"/>
              </w:rPr>
              <w:t xml:space="preserve">В оставшуюся пробирку приливаем раствор соляной кислоты 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 Выделяются пузырьки газа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Na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CO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 +2HCl→ 2NaCl+ 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O + CO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↑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2H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  <w:lang w:val="en-US"/>
              </w:rPr>
              <w:t>+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 + CO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perscript"/>
                <w:lang w:val="en-US"/>
              </w:rPr>
              <w:t>2-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 → H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O + CO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↑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При действии кислот на карбонаты выделяется угольная кислота</w:t>
            </w:r>
            <w:proofErr w:type="gramStart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которая быстро разлагается на воду и углекислый газ.</w:t>
            </w:r>
          </w:p>
        </w:tc>
      </w:tr>
    </w:tbl>
    <w:p w:rsidR="00E84356" w:rsidRPr="00CE1DF1" w:rsidRDefault="00E84356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84356" w:rsidRPr="00CE1DF1" w:rsidRDefault="00E84356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E1DF1">
        <w:rPr>
          <w:rFonts w:ascii="Times New Roman" w:hAnsi="Times New Roman"/>
          <w:b/>
          <w:sz w:val="28"/>
          <w:szCs w:val="28"/>
        </w:rPr>
        <w:t xml:space="preserve"> </w:t>
      </w:r>
      <w:r w:rsidRPr="00CE1DF1">
        <w:rPr>
          <w:rFonts w:ascii="Times New Roman" w:hAnsi="Times New Roman"/>
          <w:b/>
          <w:i/>
          <w:sz w:val="28"/>
          <w:szCs w:val="28"/>
        </w:rPr>
        <w:t>Задача №3 качественная реакция на (</w:t>
      </w:r>
      <w:r w:rsidRPr="00CE1DF1">
        <w:rPr>
          <w:rFonts w:ascii="Times New Roman" w:hAnsi="Times New Roman"/>
          <w:b/>
          <w:i/>
          <w:sz w:val="28"/>
          <w:szCs w:val="28"/>
          <w:lang w:val="en-US"/>
        </w:rPr>
        <w:t>NH</w:t>
      </w:r>
      <w:r w:rsidRPr="00CE1DF1">
        <w:rPr>
          <w:rFonts w:ascii="Times New Roman" w:hAnsi="Times New Roman"/>
          <w:b/>
          <w:i/>
          <w:sz w:val="28"/>
          <w:szCs w:val="28"/>
          <w:vertAlign w:val="subscript"/>
        </w:rPr>
        <w:t>4</w:t>
      </w:r>
      <w:r w:rsidRPr="00CE1DF1">
        <w:rPr>
          <w:rFonts w:ascii="Times New Roman" w:hAnsi="Times New Roman"/>
          <w:b/>
          <w:i/>
          <w:sz w:val="28"/>
          <w:szCs w:val="28"/>
        </w:rPr>
        <w:t>)</w:t>
      </w:r>
      <w:r w:rsidRPr="00CE1DF1">
        <w:rPr>
          <w:rFonts w:ascii="Times New Roman" w:hAnsi="Times New Roman"/>
          <w:b/>
          <w:i/>
          <w:sz w:val="28"/>
          <w:szCs w:val="28"/>
          <w:vertAlign w:val="subscript"/>
        </w:rPr>
        <w:t>2</w:t>
      </w:r>
      <w:r w:rsidRPr="00CE1DF1">
        <w:rPr>
          <w:rFonts w:ascii="Times New Roman" w:hAnsi="Times New Roman"/>
          <w:b/>
          <w:i/>
          <w:sz w:val="28"/>
          <w:szCs w:val="28"/>
          <w:lang w:val="en-US"/>
        </w:rPr>
        <w:t>SO</w:t>
      </w:r>
      <w:r w:rsidRPr="00CE1DF1">
        <w:rPr>
          <w:rFonts w:ascii="Times New Roman" w:hAnsi="Times New Roman"/>
          <w:b/>
          <w:i/>
          <w:sz w:val="28"/>
          <w:szCs w:val="28"/>
          <w:vertAlign w:val="subscript"/>
        </w:rPr>
        <w:t>4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2410"/>
        <w:gridCol w:w="2551"/>
        <w:gridCol w:w="2426"/>
      </w:tblGrid>
      <w:tr w:rsidR="00E84356" w:rsidRPr="00CE1DF1" w:rsidTr="001A4D00">
        <w:tc>
          <w:tcPr>
            <w:tcW w:w="2518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что делаю</w:t>
            </w:r>
          </w:p>
        </w:tc>
        <w:tc>
          <w:tcPr>
            <w:tcW w:w="2410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наблюдения</w:t>
            </w:r>
          </w:p>
        </w:tc>
        <w:tc>
          <w:tcPr>
            <w:tcW w:w="2551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уравнения реакций</w:t>
            </w:r>
          </w:p>
        </w:tc>
        <w:tc>
          <w:tcPr>
            <w:tcW w:w="242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вывод</w:t>
            </w:r>
          </w:p>
        </w:tc>
      </w:tr>
      <w:tr w:rsidR="00E84356" w:rsidRPr="00CE1DF1" w:rsidTr="001A4D00">
        <w:tc>
          <w:tcPr>
            <w:tcW w:w="2518" w:type="dxa"/>
          </w:tcPr>
          <w:p w:rsidR="00E84356" w:rsidRPr="00CE1DF1" w:rsidRDefault="00E84356" w:rsidP="00E84356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К исследуемому раствору приливаю раствор щелочи</w:t>
            </w:r>
          </w:p>
        </w:tc>
        <w:tc>
          <w:tcPr>
            <w:tcW w:w="2410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 В пробирке ощущается запах аммиака </w:t>
            </w:r>
          </w:p>
        </w:tc>
        <w:tc>
          <w:tcPr>
            <w:tcW w:w="2551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(NH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+ 2NaOH →</w:t>
            </w: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Na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↑ + 2H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2NH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+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+ 2OH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-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→ </w:t>
            </w: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2NH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↑ + 2H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242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Следовательно вещество содержит группу 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</w:rPr>
              <w:t>+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 xml:space="preserve"> -это качественная реакция на его обнаружение</w:t>
            </w:r>
            <w:proofErr w:type="gramStart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E84356" w:rsidRPr="00CE1DF1" w:rsidTr="001A4D00">
        <w:tc>
          <w:tcPr>
            <w:tcW w:w="2518" w:type="dxa"/>
          </w:tcPr>
          <w:p w:rsidR="00E84356" w:rsidRPr="00CE1DF1" w:rsidRDefault="00E84356" w:rsidP="00E84356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proofErr w:type="gramStart"/>
            <w:r w:rsidRPr="00CE1DF1">
              <w:rPr>
                <w:rFonts w:ascii="Times New Roman" w:hAnsi="Times New Roman"/>
                <w:sz w:val="28"/>
                <w:szCs w:val="28"/>
              </w:rPr>
              <w:t>исследуемому</w:t>
            </w:r>
            <w:proofErr w:type="gramEnd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E1DF1">
              <w:rPr>
                <w:rFonts w:ascii="Times New Roman" w:hAnsi="Times New Roman"/>
                <w:sz w:val="28"/>
                <w:szCs w:val="28"/>
              </w:rPr>
              <w:t>растворуприливаю</w:t>
            </w:r>
            <w:proofErr w:type="spellEnd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раствор нитрата бария </w:t>
            </w:r>
          </w:p>
        </w:tc>
        <w:tc>
          <w:tcPr>
            <w:tcW w:w="2410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В пробирке выпадает белый осадок</w:t>
            </w:r>
          </w:p>
        </w:tc>
        <w:tc>
          <w:tcPr>
            <w:tcW w:w="2551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(NH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+Ba(NO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→2NH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+BaSO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↓</w:t>
            </w: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</w:rPr>
              <w:t>2-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+Ba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</w:rPr>
              <w:t>2+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=BaSO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↓</w:t>
            </w:r>
          </w:p>
        </w:tc>
        <w:tc>
          <w:tcPr>
            <w:tcW w:w="242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Следовательно вещество содержит группу 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SO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</w:rPr>
              <w:t>2-</w:t>
            </w:r>
            <w:r w:rsidRPr="00CE1DF1">
              <w:rPr>
                <w:rFonts w:ascii="Times New Roman" w:hAnsi="Times New Roman"/>
                <w:sz w:val="28"/>
                <w:szCs w:val="28"/>
              </w:rPr>
              <w:t>- это качественная реакция на его обнаружение</w:t>
            </w:r>
            <w:proofErr w:type="gramStart"/>
            <w:r w:rsidRPr="00CE1DF1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</w:tr>
    </w:tbl>
    <w:p w:rsidR="00E84356" w:rsidRPr="00CE1DF1" w:rsidRDefault="00E84356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E84356" w:rsidRPr="00CE1DF1" w:rsidRDefault="00E84356" w:rsidP="00E84356">
      <w:pPr>
        <w:pStyle w:val="a3"/>
        <w:rPr>
          <w:rFonts w:ascii="Times New Roman" w:eastAsia="Times New Roman" w:hAnsi="Times New Roman"/>
          <w:b/>
          <w:i/>
          <w:sz w:val="28"/>
          <w:szCs w:val="28"/>
        </w:rPr>
      </w:pPr>
      <w:r w:rsidRPr="00CE1DF1">
        <w:rPr>
          <w:rFonts w:ascii="Times New Roman" w:hAnsi="Times New Roman"/>
          <w:b/>
          <w:i/>
          <w:sz w:val="28"/>
          <w:szCs w:val="28"/>
        </w:rPr>
        <w:t>Задача №4. Осуществить реакции по схемам</w:t>
      </w:r>
      <w:r w:rsidRPr="00CE1DF1">
        <w:rPr>
          <w:rFonts w:ascii="Times New Roman" w:eastAsia="Times New Roman" w:hAnsi="Times New Roman"/>
          <w:b/>
          <w:i/>
          <w:sz w:val="28"/>
          <w:szCs w:val="28"/>
        </w:rPr>
        <w:t xml:space="preserve">   </w:t>
      </w:r>
      <w:proofErr w:type="spellStart"/>
      <w:r w:rsidRPr="00CE1DF1">
        <w:rPr>
          <w:rFonts w:ascii="Times New Roman" w:eastAsia="Times New Roman" w:hAnsi="Times New Roman"/>
          <w:sz w:val="28"/>
          <w:szCs w:val="28"/>
          <w:lang w:val="en-US"/>
        </w:rPr>
        <w:t>Ca</w:t>
      </w:r>
      <w:proofErr w:type="spellEnd"/>
      <w:r w:rsidRPr="00CE1DF1">
        <w:rPr>
          <w:rFonts w:ascii="Times New Roman" w:eastAsia="Times New Roman" w:hAnsi="Times New Roman"/>
          <w:sz w:val="28"/>
          <w:szCs w:val="28"/>
          <w:vertAlign w:val="superscript"/>
        </w:rPr>
        <w:t>2+</w:t>
      </w:r>
      <w:r w:rsidRPr="00CE1DF1">
        <w:rPr>
          <w:rFonts w:ascii="Times New Roman" w:eastAsia="Times New Roman" w:hAnsi="Times New Roman"/>
          <w:sz w:val="28"/>
          <w:szCs w:val="28"/>
        </w:rPr>
        <w:t xml:space="preserve"> + </w:t>
      </w:r>
      <w:r w:rsidRPr="00CE1DF1">
        <w:rPr>
          <w:rFonts w:ascii="Times New Roman" w:eastAsia="Times New Roman" w:hAnsi="Times New Roman"/>
          <w:sz w:val="28"/>
          <w:szCs w:val="28"/>
          <w:lang w:val="en-US"/>
        </w:rPr>
        <w:t>CO</w:t>
      </w:r>
      <w:r w:rsidRPr="00CE1DF1">
        <w:rPr>
          <w:rFonts w:ascii="Times New Roman" w:eastAsia="Times New Roman" w:hAnsi="Times New Roman"/>
          <w:sz w:val="28"/>
          <w:szCs w:val="28"/>
          <w:vertAlign w:val="subscript"/>
        </w:rPr>
        <w:t>3</w:t>
      </w:r>
      <w:r w:rsidRPr="00CE1DF1">
        <w:rPr>
          <w:rFonts w:ascii="Times New Roman" w:eastAsia="Times New Roman" w:hAnsi="Times New Roman"/>
          <w:sz w:val="28"/>
          <w:szCs w:val="28"/>
          <w:vertAlign w:val="superscript"/>
        </w:rPr>
        <w:t>2–</w:t>
      </w:r>
      <w:r w:rsidRPr="00CE1DF1">
        <w:rPr>
          <w:rFonts w:ascii="Times New Roman" w:eastAsia="Times New Roman" w:hAnsi="Times New Roman"/>
          <w:sz w:val="28"/>
          <w:szCs w:val="28"/>
        </w:rPr>
        <w:t xml:space="preserve">  = </w:t>
      </w:r>
      <w:proofErr w:type="spellStart"/>
      <w:r w:rsidRPr="00CE1DF1">
        <w:rPr>
          <w:rFonts w:ascii="Times New Roman" w:eastAsia="Times New Roman" w:hAnsi="Times New Roman"/>
          <w:sz w:val="28"/>
          <w:szCs w:val="28"/>
          <w:lang w:val="en-US"/>
        </w:rPr>
        <w:t>CaCO</w:t>
      </w:r>
      <w:proofErr w:type="spellEnd"/>
      <w:r w:rsidRPr="00CE1DF1">
        <w:rPr>
          <w:rFonts w:ascii="Times New Roman" w:eastAsia="Times New Roman" w:hAnsi="Times New Roman"/>
          <w:sz w:val="28"/>
          <w:szCs w:val="28"/>
          <w:vertAlign w:val="subscript"/>
        </w:rPr>
        <w:t>3</w:t>
      </w:r>
      <w:r w:rsidRPr="00CE1DF1">
        <w:rPr>
          <w:rFonts w:ascii="Times New Roman" w:eastAsia="Times New Roman" w:hAnsi="Times New Roman"/>
          <w:sz w:val="28"/>
          <w:szCs w:val="28"/>
        </w:rPr>
        <w:t>↓   2</w:t>
      </w:r>
      <w:r w:rsidRPr="00CE1DF1">
        <w:rPr>
          <w:rFonts w:ascii="Times New Roman" w:eastAsia="Times New Roman" w:hAnsi="Times New Roman"/>
          <w:sz w:val="28"/>
          <w:szCs w:val="28"/>
          <w:lang w:val="en-US"/>
        </w:rPr>
        <w:t>H</w:t>
      </w:r>
      <w:r w:rsidRPr="00CE1DF1">
        <w:rPr>
          <w:rFonts w:ascii="Times New Roman" w:eastAsia="Times New Roman" w:hAnsi="Times New Roman"/>
          <w:sz w:val="28"/>
          <w:szCs w:val="28"/>
          <w:vertAlign w:val="superscript"/>
        </w:rPr>
        <w:t>+</w:t>
      </w:r>
      <w:r w:rsidRPr="00CE1DF1">
        <w:rPr>
          <w:rFonts w:ascii="Times New Roman" w:eastAsia="Times New Roman" w:hAnsi="Times New Roman"/>
          <w:sz w:val="28"/>
          <w:szCs w:val="28"/>
        </w:rPr>
        <w:t xml:space="preserve"> + </w:t>
      </w:r>
      <w:r w:rsidRPr="00CE1DF1">
        <w:rPr>
          <w:rFonts w:ascii="Times New Roman" w:eastAsia="Times New Roman" w:hAnsi="Times New Roman"/>
          <w:sz w:val="28"/>
          <w:szCs w:val="28"/>
          <w:lang w:val="en-US"/>
        </w:rPr>
        <w:t>CO</w:t>
      </w:r>
      <w:r w:rsidRPr="00CE1DF1">
        <w:rPr>
          <w:rFonts w:ascii="Times New Roman" w:eastAsia="Times New Roman" w:hAnsi="Times New Roman"/>
          <w:sz w:val="28"/>
          <w:szCs w:val="28"/>
          <w:vertAlign w:val="subscript"/>
        </w:rPr>
        <w:t>3</w:t>
      </w:r>
      <w:r w:rsidRPr="00CE1DF1">
        <w:rPr>
          <w:rFonts w:ascii="Times New Roman" w:eastAsia="Times New Roman" w:hAnsi="Times New Roman"/>
          <w:sz w:val="28"/>
          <w:szCs w:val="28"/>
          <w:vertAlign w:val="superscript"/>
        </w:rPr>
        <w:t>2–</w:t>
      </w:r>
      <w:r w:rsidRPr="00CE1DF1">
        <w:rPr>
          <w:rFonts w:ascii="Times New Roman" w:eastAsia="Times New Roman" w:hAnsi="Times New Roman"/>
          <w:sz w:val="28"/>
          <w:szCs w:val="28"/>
        </w:rPr>
        <w:t xml:space="preserve"> = </w:t>
      </w:r>
      <w:r w:rsidRPr="00CE1DF1">
        <w:rPr>
          <w:rFonts w:ascii="Times New Roman" w:eastAsia="Times New Roman" w:hAnsi="Times New Roman"/>
          <w:sz w:val="28"/>
          <w:szCs w:val="28"/>
          <w:lang w:val="en-US"/>
        </w:rPr>
        <w:t>H</w:t>
      </w:r>
      <w:r w:rsidRPr="00CE1DF1">
        <w:rPr>
          <w:rFonts w:ascii="Times New Roman" w:eastAsia="Times New Roman" w:hAnsi="Times New Roman"/>
          <w:sz w:val="28"/>
          <w:szCs w:val="28"/>
          <w:vertAlign w:val="subscript"/>
        </w:rPr>
        <w:t>2</w:t>
      </w:r>
      <w:r w:rsidRPr="00CE1DF1">
        <w:rPr>
          <w:rFonts w:ascii="Times New Roman" w:eastAsia="Times New Roman" w:hAnsi="Times New Roman"/>
          <w:sz w:val="28"/>
          <w:szCs w:val="28"/>
          <w:lang w:val="en-US"/>
        </w:rPr>
        <w:t>O</w:t>
      </w:r>
      <w:r w:rsidRPr="00CE1DF1">
        <w:rPr>
          <w:rFonts w:ascii="Times New Roman" w:eastAsia="Times New Roman" w:hAnsi="Times New Roman"/>
          <w:sz w:val="28"/>
          <w:szCs w:val="28"/>
        </w:rPr>
        <w:t xml:space="preserve"> + </w:t>
      </w:r>
      <w:r w:rsidRPr="00CE1DF1">
        <w:rPr>
          <w:rFonts w:ascii="Times New Roman" w:hAnsi="Times New Roman"/>
          <w:iCs/>
          <w:sz w:val="28"/>
          <w:szCs w:val="28"/>
          <w:lang w:val="en-US"/>
        </w:rPr>
        <w:t>CO</w:t>
      </w:r>
      <w:r w:rsidRPr="00CE1DF1">
        <w:rPr>
          <w:rFonts w:ascii="Times New Roman" w:hAnsi="Times New Roman"/>
          <w:iCs/>
          <w:sz w:val="28"/>
          <w:szCs w:val="28"/>
          <w:vertAlign w:val="subscript"/>
        </w:rPr>
        <w:t>2</w:t>
      </w:r>
      <w:r w:rsidRPr="00CE1DF1">
        <w:rPr>
          <w:rFonts w:ascii="Times New Roman" w:hAnsi="Times New Roman"/>
          <w:iCs/>
          <w:sz w:val="28"/>
          <w:szCs w:val="28"/>
        </w:rPr>
        <w:t>↑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45"/>
        <w:gridCol w:w="2382"/>
        <w:gridCol w:w="2409"/>
        <w:gridCol w:w="2435"/>
      </w:tblGrid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что делаю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наблюдения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уравнения реакций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CE1DF1">
              <w:rPr>
                <w:rFonts w:ascii="Times New Roman" w:hAnsi="Times New Roman"/>
                <w:i/>
                <w:sz w:val="28"/>
                <w:szCs w:val="28"/>
              </w:rPr>
              <w:t>вывод</w:t>
            </w:r>
          </w:p>
        </w:tc>
      </w:tr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К раствору карбоната калия приливаю раствор соляной кислоты 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Выделяются пузырьки газа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+2HCl→2KCl + 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O + 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↑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br/>
              <w:t>2H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+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2-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→H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O + 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↑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При действии кислот на карбонаты выделяется угольная кислота, которая быстро разлагается на воду и углекислый газ.</w:t>
            </w:r>
          </w:p>
        </w:tc>
      </w:tr>
      <w:tr w:rsidR="00E84356" w:rsidRPr="00CE1DF1" w:rsidTr="001A4D00"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>К раствору хлорида кальция приливаю раствор карбоната натрия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Происходит помутнение раствора </w:t>
            </w:r>
          </w:p>
        </w:tc>
        <w:tc>
          <w:tcPr>
            <w:tcW w:w="2476" w:type="dxa"/>
          </w:tcPr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Na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CaCl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→ 2NaCl + CaCO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↓</w:t>
            </w: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E84356" w:rsidRPr="00CE1DF1" w:rsidRDefault="00E84356" w:rsidP="001A4D00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2-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Ca</w:t>
            </w:r>
            <w:r w:rsidRPr="00CE1DF1"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  <w:t>2+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→CaCO</w:t>
            </w:r>
            <w:r w:rsidRPr="00CE1DF1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CE1DF1">
              <w:rPr>
                <w:rFonts w:ascii="Times New Roman" w:hAnsi="Times New Roman"/>
                <w:sz w:val="28"/>
                <w:szCs w:val="28"/>
                <w:lang w:val="en-US"/>
              </w:rPr>
              <w:t>↓</w:t>
            </w:r>
          </w:p>
        </w:tc>
        <w:tc>
          <w:tcPr>
            <w:tcW w:w="2477" w:type="dxa"/>
          </w:tcPr>
          <w:p w:rsidR="00E84356" w:rsidRPr="00CE1DF1" w:rsidRDefault="00E84356" w:rsidP="001A4D00">
            <w:pPr>
              <w:rPr>
                <w:rFonts w:ascii="Times New Roman" w:hAnsi="Times New Roman"/>
                <w:sz w:val="28"/>
                <w:szCs w:val="28"/>
              </w:rPr>
            </w:pPr>
            <w:r w:rsidRPr="00CE1DF1">
              <w:rPr>
                <w:rFonts w:ascii="Times New Roman" w:hAnsi="Times New Roman"/>
                <w:sz w:val="28"/>
                <w:szCs w:val="28"/>
              </w:rPr>
              <w:t xml:space="preserve">Происходит образование нерастворимого осадка </w:t>
            </w:r>
          </w:p>
        </w:tc>
      </w:tr>
    </w:tbl>
    <w:p w:rsidR="00E84356" w:rsidRPr="00CE1DF1" w:rsidRDefault="00E84356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E1DF1" w:rsidRPr="00CE1DF1" w:rsidRDefault="00CE1DF1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1DF1">
        <w:rPr>
          <w:rFonts w:ascii="Times New Roman" w:hAnsi="Times New Roman"/>
          <w:b/>
          <w:sz w:val="28"/>
          <w:szCs w:val="28"/>
        </w:rPr>
        <w:t>Подведение итогов</w:t>
      </w:r>
    </w:p>
    <w:p w:rsidR="00CE1DF1" w:rsidRPr="00CE1DF1" w:rsidRDefault="00CE1DF1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E1DF1">
        <w:rPr>
          <w:rFonts w:ascii="Times New Roman" w:hAnsi="Times New Roman"/>
          <w:sz w:val="28"/>
          <w:szCs w:val="28"/>
        </w:rPr>
        <w:t>-Обсуждение правильности выполнения экспериментальной части практической работы;</w:t>
      </w:r>
    </w:p>
    <w:p w:rsidR="00CE1DF1" w:rsidRPr="00CE1DF1" w:rsidRDefault="00CE1DF1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1DF1">
        <w:rPr>
          <w:rFonts w:ascii="Times New Roman" w:hAnsi="Times New Roman"/>
          <w:sz w:val="28"/>
          <w:szCs w:val="28"/>
        </w:rPr>
        <w:t>-Степени нарушения ТБ.</w:t>
      </w:r>
      <w:r w:rsidR="00E84356" w:rsidRPr="00CE1DF1">
        <w:rPr>
          <w:rFonts w:ascii="Times New Roman" w:hAnsi="Times New Roman"/>
          <w:b/>
          <w:sz w:val="28"/>
          <w:szCs w:val="28"/>
        </w:rPr>
        <w:tab/>
      </w:r>
    </w:p>
    <w:p w:rsidR="00E84356" w:rsidRPr="00CE1DF1" w:rsidRDefault="00E84356" w:rsidP="00E843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E1DF1">
        <w:rPr>
          <w:rFonts w:ascii="Times New Roman" w:hAnsi="Times New Roman"/>
          <w:b/>
          <w:sz w:val="28"/>
          <w:szCs w:val="28"/>
        </w:rPr>
        <w:t xml:space="preserve">Домашнее задание </w:t>
      </w:r>
      <w:r w:rsidR="00CE1DF1" w:rsidRPr="00CE1DF1">
        <w:rPr>
          <w:rFonts w:ascii="Times New Roman" w:hAnsi="Times New Roman"/>
          <w:sz w:val="28"/>
          <w:szCs w:val="28"/>
        </w:rPr>
        <w:t>§40</w:t>
      </w:r>
    </w:p>
    <w:p w:rsidR="00725E07" w:rsidRPr="00CE1DF1" w:rsidRDefault="00725E07">
      <w:pPr>
        <w:rPr>
          <w:sz w:val="28"/>
          <w:szCs w:val="28"/>
        </w:rPr>
      </w:pPr>
    </w:p>
    <w:sectPr w:rsidR="00725E07" w:rsidRPr="00CE1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191"/>
    <w:rsid w:val="00473149"/>
    <w:rsid w:val="00725E07"/>
    <w:rsid w:val="00CE1DF1"/>
    <w:rsid w:val="00E84356"/>
    <w:rsid w:val="00EB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5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4356"/>
    <w:pPr>
      <w:spacing w:after="0" w:line="240" w:lineRule="auto"/>
    </w:pPr>
    <w:rPr>
      <w:rFonts w:eastAsiaTheme="minorEastAsia" w:cs="Times New Roman"/>
      <w:lang w:eastAsia="ru-RU"/>
    </w:rPr>
  </w:style>
  <w:style w:type="table" w:styleId="a4">
    <w:name w:val="Table Grid"/>
    <w:basedOn w:val="a1"/>
    <w:uiPriority w:val="59"/>
    <w:rsid w:val="00E84356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5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4356"/>
    <w:pPr>
      <w:spacing w:after="0" w:line="240" w:lineRule="auto"/>
    </w:pPr>
    <w:rPr>
      <w:rFonts w:eastAsiaTheme="minorEastAsia" w:cs="Times New Roman"/>
      <w:lang w:eastAsia="ru-RU"/>
    </w:rPr>
  </w:style>
  <w:style w:type="table" w:styleId="a4">
    <w:name w:val="Table Grid"/>
    <w:basedOn w:val="a1"/>
    <w:uiPriority w:val="59"/>
    <w:rsid w:val="00E84356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Грибанова</dc:creator>
  <cp:lastModifiedBy>Артур</cp:lastModifiedBy>
  <cp:revision>2</cp:revision>
  <cp:lastPrinted>2022-04-03T17:44:00Z</cp:lastPrinted>
  <dcterms:created xsi:type="dcterms:W3CDTF">2022-04-03T17:45:00Z</dcterms:created>
  <dcterms:modified xsi:type="dcterms:W3CDTF">2022-04-03T17:45:00Z</dcterms:modified>
</cp:coreProperties>
</file>