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34C" w:rsidRDefault="00B6734C" w:rsidP="00B6734C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D758E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FD758E">
        <w:rPr>
          <w:rFonts w:ascii="Times New Roman" w:hAnsi="Times New Roman" w:cs="Times New Roman"/>
          <w:sz w:val="24"/>
          <w:szCs w:val="24"/>
        </w:rPr>
        <w:t xml:space="preserve"> </w:t>
      </w:r>
      <w:r w:rsidRPr="00FD758E">
        <w:rPr>
          <w:rFonts w:ascii="Times New Roman" w:hAnsi="Times New Roman" w:cs="Times New Roman"/>
          <w:b/>
          <w:sz w:val="24"/>
          <w:szCs w:val="24"/>
        </w:rPr>
        <w:t>Периоды, группы, подгруппы</w:t>
      </w:r>
    </w:p>
    <w:p w:rsidR="00B6734C" w:rsidRDefault="00B6734C" w:rsidP="00B6734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B6734C" w:rsidRPr="00FD758E" w:rsidRDefault="00B6734C" w:rsidP="00B6734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D758E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FD758E">
        <w:rPr>
          <w:rFonts w:ascii="Times New Roman" w:hAnsi="Times New Roman" w:cs="Times New Roman"/>
          <w:sz w:val="24"/>
          <w:szCs w:val="24"/>
        </w:rPr>
        <w:t xml:space="preserve"> Урок изучения и первичного закрепления нового материала</w:t>
      </w:r>
      <w:r w:rsidRPr="00FD758E">
        <w:rPr>
          <w:rFonts w:ascii="Times New Roman" w:hAnsi="Times New Roman" w:cs="Times New Roman"/>
          <w:sz w:val="24"/>
          <w:szCs w:val="24"/>
        </w:rPr>
        <w:br/>
      </w:r>
      <w:r w:rsidRPr="00FD758E">
        <w:rPr>
          <w:rFonts w:ascii="Times New Roman" w:hAnsi="Times New Roman" w:cs="Times New Roman"/>
          <w:b/>
          <w:bCs/>
          <w:sz w:val="24"/>
          <w:szCs w:val="24"/>
        </w:rPr>
        <w:t>Продолжительность:</w:t>
      </w:r>
      <w:r w:rsidRPr="00FD758E">
        <w:rPr>
          <w:rFonts w:ascii="Times New Roman" w:hAnsi="Times New Roman" w:cs="Times New Roman"/>
          <w:sz w:val="24"/>
          <w:szCs w:val="24"/>
        </w:rPr>
        <w:t xml:space="preserve"> 45 минут</w:t>
      </w:r>
    </w:p>
    <w:p w:rsidR="00B6734C" w:rsidRPr="00FD758E" w:rsidRDefault="00B6734C" w:rsidP="00B6734C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FD758E">
        <w:rPr>
          <w:rFonts w:ascii="Times New Roman" w:hAnsi="Times New Roman" w:cs="Times New Roman"/>
          <w:b/>
          <w:bCs/>
          <w:sz w:val="24"/>
          <w:szCs w:val="24"/>
        </w:rPr>
        <w:t>Цели урока</w:t>
      </w:r>
    </w:p>
    <w:p w:rsidR="00B6734C" w:rsidRPr="00FD758E" w:rsidRDefault="00B6734C" w:rsidP="00B6734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D758E">
        <w:rPr>
          <w:rFonts w:ascii="Times New Roman" w:hAnsi="Times New Roman" w:cs="Times New Roman"/>
          <w:b/>
          <w:bCs/>
          <w:sz w:val="24"/>
          <w:szCs w:val="24"/>
        </w:rPr>
        <w:t>Образовательные:</w:t>
      </w:r>
      <w:r w:rsidRPr="00FD758E">
        <w:rPr>
          <w:rFonts w:ascii="Times New Roman" w:hAnsi="Times New Roman" w:cs="Times New Roman"/>
          <w:sz w:val="24"/>
          <w:szCs w:val="24"/>
        </w:rPr>
        <w:br/>
        <w:t>• Познакомить учащихся со структурой Периодической системы: периодами, группами, подгруппами;</w:t>
      </w:r>
      <w:r w:rsidRPr="00FD758E">
        <w:rPr>
          <w:rFonts w:ascii="Times New Roman" w:hAnsi="Times New Roman" w:cs="Times New Roman"/>
          <w:sz w:val="24"/>
          <w:szCs w:val="24"/>
        </w:rPr>
        <w:br/>
        <w:t>• Научить определять положение элемента в таблице по его порядковому номеру;</w:t>
      </w:r>
      <w:r w:rsidRPr="00FD758E">
        <w:rPr>
          <w:rFonts w:ascii="Times New Roman" w:hAnsi="Times New Roman" w:cs="Times New Roman"/>
          <w:sz w:val="24"/>
          <w:szCs w:val="24"/>
        </w:rPr>
        <w:br/>
        <w:t>• Сформировать умение характеризовать элемент по его положению в Периодической системе;</w:t>
      </w:r>
      <w:r w:rsidRPr="00FD758E">
        <w:rPr>
          <w:rFonts w:ascii="Times New Roman" w:hAnsi="Times New Roman" w:cs="Times New Roman"/>
          <w:sz w:val="24"/>
          <w:szCs w:val="24"/>
        </w:rPr>
        <w:br/>
        <w:t>• Показать связь между положением элемента и его свойствами.</w:t>
      </w:r>
    </w:p>
    <w:p w:rsidR="00B6734C" w:rsidRPr="00FD758E" w:rsidRDefault="00B6734C" w:rsidP="00B6734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D758E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  <w:r w:rsidRPr="00FD758E">
        <w:rPr>
          <w:rFonts w:ascii="Times New Roman" w:hAnsi="Times New Roman" w:cs="Times New Roman"/>
          <w:sz w:val="24"/>
          <w:szCs w:val="24"/>
        </w:rPr>
        <w:br/>
        <w:t>• Развивать умение работать со справочными материалами (Периодическая таблица);</w:t>
      </w:r>
      <w:r w:rsidRPr="00FD758E">
        <w:rPr>
          <w:rFonts w:ascii="Times New Roman" w:hAnsi="Times New Roman" w:cs="Times New Roman"/>
          <w:sz w:val="24"/>
          <w:szCs w:val="24"/>
        </w:rPr>
        <w:br/>
        <w:t>• Формировать навыки анализа и сравнения при изучении структуры таблицы;</w:t>
      </w:r>
      <w:r w:rsidRPr="00FD758E">
        <w:rPr>
          <w:rFonts w:ascii="Times New Roman" w:hAnsi="Times New Roman" w:cs="Times New Roman"/>
          <w:sz w:val="24"/>
          <w:szCs w:val="24"/>
        </w:rPr>
        <w:br/>
        <w:t>• Развивать логическое мышление через установление связи «положение → строение атома → свойства».</w:t>
      </w:r>
    </w:p>
    <w:p w:rsidR="00B6734C" w:rsidRPr="00FD758E" w:rsidRDefault="00B6734C" w:rsidP="00B6734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D758E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  <w:r w:rsidRPr="00FD758E">
        <w:rPr>
          <w:rFonts w:ascii="Times New Roman" w:hAnsi="Times New Roman" w:cs="Times New Roman"/>
          <w:sz w:val="24"/>
          <w:szCs w:val="24"/>
        </w:rPr>
        <w:br/>
        <w:t>• Воспитывать аккуратность и внимательность при работе с учебной информацией;</w:t>
      </w:r>
      <w:r w:rsidRPr="00FD758E">
        <w:rPr>
          <w:rFonts w:ascii="Times New Roman" w:hAnsi="Times New Roman" w:cs="Times New Roman"/>
          <w:sz w:val="24"/>
          <w:szCs w:val="24"/>
        </w:rPr>
        <w:br/>
        <w:t>• Формировать научное мировоззрение через понимание системности в природе;</w:t>
      </w:r>
      <w:r w:rsidRPr="00FD758E">
        <w:rPr>
          <w:rFonts w:ascii="Times New Roman" w:hAnsi="Times New Roman" w:cs="Times New Roman"/>
          <w:sz w:val="24"/>
          <w:szCs w:val="24"/>
        </w:rPr>
        <w:br/>
        <w:t>• Прививать интерес к химии через изучение «карты» химических элементов.</w:t>
      </w:r>
    </w:p>
    <w:p w:rsidR="001B0168" w:rsidRDefault="001B0168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Предметные УУД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Знать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определение понятий: </w:t>
      </w:r>
      <w:r w:rsidRPr="0029428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«период»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29428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«группа»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29428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«главная подгруппа»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29428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«побочная подгруппа»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t>, </w:t>
      </w:r>
      <w:r w:rsidRPr="0029428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«порядковый номер элемента»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структуру Периодической системы химических элементов (ПСХЭ) Д. И. Менделеева;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количество периодов (7) и групп (8) в ПСХЭ;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различие между малыми (1–3) и большими (4–7) периодами;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принцип деления групп на главные (А) и побочные (В) подгруппы;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формулировку периодического закона Д. И. Менделеева.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Уметь: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определять положение химического элемента в ПСХЭ по его порядковому номеру;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называть периоды, группы и подгруппы, к которым относится элемент;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описывать изменение свойств элементов в периодах (слева направо ослабевают металлические и усиливаются неметаллические свойства) и группах;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приводить примеры элементов из разных периодов, групп и подгрупп;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использовать ПСХЭ как источник информации о химических элементах.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Метапредметные</w:t>
      </w:r>
      <w:proofErr w:type="spellEnd"/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 УУД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Познавательные: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анализировать структуру ПСХЭ и выявлять закономерности расположения элементов;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сравнивать свойства элементов внутри периодов и групп;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устанавливать причинно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noBreakHyphen/>
        <w:t>следственные связи между положением элемента в таблице и его свойствами;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работать с таблицей как с моделью научного знания;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преобразовывать информацию из текстовой формы </w:t>
      </w:r>
      <w:proofErr w:type="gramStart"/>
      <w:r w:rsidRPr="00294287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94287">
        <w:rPr>
          <w:rFonts w:ascii="Times New Roman" w:hAnsi="Times New Roman" w:cs="Times New Roman"/>
          <w:sz w:val="24"/>
          <w:szCs w:val="24"/>
          <w:lang w:eastAsia="ru-RU"/>
        </w:rPr>
        <w:t> табличную (и наоборот);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использовать знаковое моделирование (символы элементов, номера периодов/групп) для решения задач.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Регулятивные: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ставить цель урока и формулировать учебные задачи (например, «научиться определять положение элемента в ПСХЭ»);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планировать действия для достижения результата (алгоритм поиска элемента по «координатам»: период → группа → подгруппа);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сверять свои ответы с эталоном (ПСХЭ);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корректировать ошибки самостоятельно или с помощью учителя;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оценивать степень усвоения материала (самоконтроль).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Коммуникативные: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участвовать в обсуждении структуры ПСХЭ, аргументируя ответы;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задавать уточняющие вопросы учителю и одноклассникам;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работать в парах/группах при выполнении заданий (например, взаимопроверка определения «координат» элементов);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чётко формулировать выводы по итогам работы с таблицей;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представлять результаты мини</w:t>
      </w:r>
      <w:r w:rsidRPr="00294287">
        <w:rPr>
          <w:rFonts w:ascii="Times New Roman" w:hAnsi="Times New Roman" w:cs="Times New Roman"/>
          <w:sz w:val="24"/>
          <w:szCs w:val="24"/>
          <w:lang w:eastAsia="ru-RU"/>
        </w:rPr>
        <w:noBreakHyphen/>
        <w:t>исследования (например, сравнение свойств элементов одной группы).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b/>
          <w:sz w:val="24"/>
          <w:szCs w:val="24"/>
          <w:lang w:eastAsia="ru-RU"/>
        </w:rPr>
        <w:t>Личностные УУД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осознавать вклад Д. И. Менделеева в развитие мировой науки;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проявлять интерес к изучению химии через работу с ПСХЭ (например, поиск «скрытых» закономерностей);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развивать навыки самообразования (использование ПСХЭ для самостоятельного изучения элементов);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формировать ответственное отношение к учёбе (аккуратное заполнение таблиц, выполнение заданий);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учиться сотрудничать со сверстниками в ходе групповой работы;</w:t>
      </w:r>
    </w:p>
    <w:p w:rsidR="00294287" w:rsidRPr="00294287" w:rsidRDefault="00294287" w:rsidP="0029428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94287">
        <w:rPr>
          <w:rFonts w:ascii="Times New Roman" w:hAnsi="Times New Roman" w:cs="Times New Roman"/>
          <w:sz w:val="24"/>
          <w:szCs w:val="24"/>
          <w:lang w:eastAsia="ru-RU"/>
        </w:rPr>
        <w:t>понимать практическую значимость знаний о ПСХЭ (основа для изучения химических свойств веществ).</w:t>
      </w:r>
    </w:p>
    <w:p w:rsidR="00B6734C" w:rsidRPr="00294287" w:rsidRDefault="00B6734C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B6734C" w:rsidRPr="00654170" w:rsidRDefault="00B6734C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E18C0" w:rsidRDefault="00FE18C0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94287" w:rsidRDefault="00294287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94287" w:rsidRDefault="00294287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94287" w:rsidRDefault="00294287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94287" w:rsidRPr="00654170" w:rsidRDefault="00294287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Ход урока </w:t>
      </w:r>
    </w:p>
    <w:p w:rsidR="00FE18C0" w:rsidRPr="00654170" w:rsidRDefault="00FE18C0" w:rsidP="00FE18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3"/>
        <w:gridCol w:w="12323"/>
      </w:tblGrid>
      <w:tr w:rsidR="00587252" w:rsidRPr="00654170" w:rsidTr="00B6734C">
        <w:tc>
          <w:tcPr>
            <w:tcW w:w="2463" w:type="dxa"/>
          </w:tcPr>
          <w:p w:rsidR="00587252" w:rsidRPr="00654170" w:rsidRDefault="00587252" w:rsidP="005872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41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Этапы урока</w:t>
            </w:r>
          </w:p>
        </w:tc>
        <w:tc>
          <w:tcPr>
            <w:tcW w:w="12323" w:type="dxa"/>
          </w:tcPr>
          <w:p w:rsidR="00587252" w:rsidRPr="00654170" w:rsidRDefault="00587252" w:rsidP="005872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54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</w:t>
            </w:r>
            <w:r w:rsidRPr="006541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541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учителя</w:t>
            </w:r>
          </w:p>
          <w:p w:rsidR="00587252" w:rsidRPr="00654170" w:rsidRDefault="00587252" w:rsidP="005872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87252" w:rsidRPr="00654170" w:rsidRDefault="00587252" w:rsidP="005872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6734C" w:rsidRPr="00654170" w:rsidTr="00B6734C">
        <w:trPr>
          <w:trHeight w:val="1092"/>
        </w:trPr>
        <w:tc>
          <w:tcPr>
            <w:tcW w:w="2463" w:type="dxa"/>
          </w:tcPr>
          <w:p w:rsidR="00B6734C" w:rsidRPr="00B6734C" w:rsidRDefault="00B6734C" w:rsidP="00296F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Мотивирование на учебную деятельность</w:t>
            </w:r>
            <w:r w:rsidRPr="00654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323" w:type="dxa"/>
          </w:tcPr>
          <w:p w:rsidR="00B6734C" w:rsidRPr="00654170" w:rsidRDefault="00B6734C" w:rsidP="00FE1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Приветствие. Проверка готовности к уроку.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97A" w:rsidRPr="00654170" w:rsidTr="00B6734C">
        <w:tc>
          <w:tcPr>
            <w:tcW w:w="2463" w:type="dxa"/>
          </w:tcPr>
          <w:p w:rsidR="0057697A" w:rsidRDefault="00587252" w:rsidP="00FE18C0">
            <w:pPr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Актуализация знаний</w:t>
            </w:r>
          </w:p>
          <w:p w:rsidR="00654170" w:rsidRPr="00654170" w:rsidRDefault="00654170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Проверка домашнего задания </w:t>
            </w:r>
          </w:p>
        </w:tc>
        <w:tc>
          <w:tcPr>
            <w:tcW w:w="12323" w:type="dxa"/>
          </w:tcPr>
          <w:p w:rsidR="00B6734C" w:rsidRPr="00B6734C" w:rsidRDefault="00B6734C" w:rsidP="00B6734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Мы с вами изучили классы неорганических соединений. Назовите их. (</w:t>
            </w:r>
            <w:r w:rsidRPr="00B6734C">
              <w:rPr>
                <w:rFonts w:ascii="Times New Roman" w:hAnsi="Times New Roman" w:cs="Times New Roman"/>
                <w:i/>
                <w:sz w:val="28"/>
                <w:szCs w:val="28"/>
              </w:rPr>
              <w:t>Ответы учащихся)</w:t>
            </w:r>
          </w:p>
          <w:p w:rsidR="0057697A" w:rsidRDefault="00B6734C" w:rsidP="00FE18C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Задание:</w:t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 Распределите вещества, формулы которых приведены в таблице по классам. Из букв, соответствующих правильным ответам, получите ключевое слово </w:t>
            </w:r>
            <w:r w:rsidRPr="00B6734C">
              <w:rPr>
                <w:rFonts w:ascii="Times New Roman" w:hAnsi="Times New Roman" w:cs="Times New Roman"/>
                <w:i/>
                <w:sz w:val="28"/>
                <w:szCs w:val="28"/>
              </w:rPr>
              <w:t>(фамилию великого русского химика Д.И. Менделеева).</w:t>
            </w:r>
          </w:p>
          <w:tbl>
            <w:tblPr>
              <w:tblStyle w:val="a3"/>
              <w:tblW w:w="0" w:type="auto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403"/>
              <w:gridCol w:w="1117"/>
            </w:tblGrid>
            <w:tr w:rsidR="00B6734C" w:rsidRPr="0042410B" w:rsidTr="00B6734C">
              <w:tc>
                <w:tcPr>
                  <w:tcW w:w="1620" w:type="dxa"/>
                  <w:vMerge w:val="restart"/>
                </w:tcPr>
                <w:p w:rsidR="00B6734C" w:rsidRPr="0042410B" w:rsidRDefault="00B6734C" w:rsidP="00A66A6F">
                  <w:pPr>
                    <w:jc w:val="center"/>
                  </w:pPr>
                  <w:r w:rsidRPr="0042410B">
                    <w:t>Формулы</w:t>
                  </w:r>
                </w:p>
              </w:tc>
              <w:tc>
                <w:tcPr>
                  <w:tcW w:w="5400" w:type="dxa"/>
                  <w:gridSpan w:val="4"/>
                </w:tcPr>
                <w:p w:rsidR="00B6734C" w:rsidRPr="0042410B" w:rsidRDefault="00B6734C" w:rsidP="00A66A6F">
                  <w:pPr>
                    <w:jc w:val="center"/>
                  </w:pPr>
                  <w:r w:rsidRPr="0042410B">
                    <w:t>Классы неорганических соединений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  <w:vMerge/>
                </w:tcPr>
                <w:p w:rsidR="00B6734C" w:rsidRPr="0042410B" w:rsidRDefault="00B6734C" w:rsidP="00A66A6F">
                  <w:pPr>
                    <w:jc w:val="center"/>
                  </w:pP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</w:pPr>
                  <w:r w:rsidRPr="0042410B">
                    <w:t>оксиды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</w:pPr>
                  <w:r w:rsidRPr="0042410B">
                    <w:t>кислоты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</w:pPr>
                  <w:r w:rsidRPr="0042410B">
                    <w:t>основания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</w:pPr>
                  <w:r w:rsidRPr="0042410B">
                    <w:t>соли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K</w:t>
                  </w:r>
                  <w:r w:rsidRPr="0042410B">
                    <w:rPr>
                      <w:vertAlign w:val="subscript"/>
                      <w:lang w:val="en-US"/>
                    </w:rPr>
                    <w:t>2</w:t>
                  </w:r>
                  <w:r w:rsidRPr="0042410B">
                    <w:rPr>
                      <w:lang w:val="en-US"/>
                    </w:rPr>
                    <w:t>O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м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а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proofErr w:type="gramStart"/>
                  <w:r w:rsidRPr="0042410B">
                    <w:rPr>
                      <w:caps/>
                    </w:rPr>
                    <w:t>ш</w:t>
                  </w:r>
                  <w:proofErr w:type="gramEnd"/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а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H</w:t>
                  </w:r>
                  <w:r w:rsidRPr="0042410B">
                    <w:rPr>
                      <w:vertAlign w:val="subscript"/>
                      <w:lang w:val="en-US"/>
                    </w:rPr>
                    <w:t>2</w:t>
                  </w:r>
                  <w:r w:rsidRPr="0042410B">
                    <w:rPr>
                      <w:lang w:val="en-US"/>
                    </w:rPr>
                    <w:t>SiO</w:t>
                  </w:r>
                  <w:r w:rsidRPr="0042410B">
                    <w:rPr>
                      <w:vertAlign w:val="subscript"/>
                      <w:lang w:val="en-US"/>
                    </w:rPr>
                    <w:t>3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proofErr w:type="gramStart"/>
                  <w:r w:rsidRPr="0042410B">
                    <w:rPr>
                      <w:caps/>
                    </w:rPr>
                    <w:t>п</w:t>
                  </w:r>
                  <w:proofErr w:type="gramEnd"/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е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т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proofErr w:type="gramStart"/>
                  <w:r w:rsidRPr="0042410B">
                    <w:rPr>
                      <w:caps/>
                    </w:rPr>
                    <w:t>р</w:t>
                  </w:r>
                  <w:proofErr w:type="gramEnd"/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P</w:t>
                  </w:r>
                  <w:r w:rsidRPr="0042410B">
                    <w:rPr>
                      <w:vertAlign w:val="subscript"/>
                      <w:lang w:val="en-US"/>
                    </w:rPr>
                    <w:t>2</w:t>
                  </w:r>
                  <w:r w:rsidRPr="0042410B">
                    <w:rPr>
                      <w:lang w:val="en-US"/>
                    </w:rPr>
                    <w:t>O</w:t>
                  </w:r>
                  <w:r w:rsidRPr="0042410B">
                    <w:rPr>
                      <w:vertAlign w:val="subscript"/>
                      <w:lang w:val="en-US"/>
                    </w:rPr>
                    <w:t>5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н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и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м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а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CuSO</w:t>
                  </w:r>
                  <w:r w:rsidRPr="0042410B">
                    <w:rPr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proofErr w:type="gramStart"/>
                  <w:r w:rsidRPr="0042410B">
                    <w:rPr>
                      <w:caps/>
                    </w:rPr>
                    <w:t>п</w:t>
                  </w:r>
                  <w:proofErr w:type="gramEnd"/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о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с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д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Ca(OH)</w:t>
                  </w:r>
                  <w:r w:rsidRPr="0042410B">
                    <w:rPr>
                      <w:vertAlign w:val="subscript"/>
                      <w:lang w:val="en-US"/>
                    </w:rPr>
                    <w:t>2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л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и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е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с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Fe(NO</w:t>
                  </w:r>
                  <w:r w:rsidRPr="0042410B">
                    <w:rPr>
                      <w:vertAlign w:val="subscript"/>
                      <w:lang w:val="en-US"/>
                    </w:rPr>
                    <w:t>3</w:t>
                  </w:r>
                  <w:r w:rsidRPr="0042410B">
                    <w:rPr>
                      <w:lang w:val="en-US"/>
                    </w:rPr>
                    <w:t>)</w:t>
                  </w:r>
                  <w:r w:rsidRPr="0042410B">
                    <w:rPr>
                      <w:vertAlign w:val="subscript"/>
                      <w:lang w:val="en-US"/>
                    </w:rPr>
                    <w:t>3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а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н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у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л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SO</w:t>
                  </w:r>
                  <w:r w:rsidRPr="0042410B">
                    <w:rPr>
                      <w:vertAlign w:val="subscript"/>
                      <w:lang w:val="en-US"/>
                    </w:rPr>
                    <w:t>2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е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л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proofErr w:type="gramStart"/>
                  <w:r w:rsidRPr="0042410B">
                    <w:rPr>
                      <w:caps/>
                    </w:rPr>
                    <w:t>з</w:t>
                  </w:r>
                  <w:proofErr w:type="gramEnd"/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а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H</w:t>
                  </w:r>
                  <w:r w:rsidRPr="0042410B">
                    <w:rPr>
                      <w:vertAlign w:val="subscript"/>
                      <w:lang w:val="en-US"/>
                    </w:rPr>
                    <w:t>3</w:t>
                  </w:r>
                  <w:r w:rsidRPr="0042410B">
                    <w:rPr>
                      <w:lang w:val="en-US"/>
                    </w:rPr>
                    <w:t>PO</w:t>
                  </w:r>
                  <w:r w:rsidRPr="0042410B">
                    <w:rPr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н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е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л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с</w:t>
                  </w:r>
                </w:p>
              </w:tc>
            </w:tr>
            <w:tr w:rsidR="00B6734C" w:rsidRPr="0042410B" w:rsidTr="00B6734C">
              <w:tc>
                <w:tcPr>
                  <w:tcW w:w="1620" w:type="dxa"/>
                </w:tcPr>
                <w:p w:rsidR="00B6734C" w:rsidRPr="0042410B" w:rsidRDefault="00B6734C" w:rsidP="00A66A6F">
                  <w:pPr>
                    <w:jc w:val="center"/>
                    <w:rPr>
                      <w:lang w:val="en-US"/>
                    </w:rPr>
                  </w:pPr>
                  <w:r w:rsidRPr="0042410B">
                    <w:rPr>
                      <w:lang w:val="en-US"/>
                    </w:rPr>
                    <w:t>K</w:t>
                  </w:r>
                  <w:r w:rsidRPr="0042410B">
                    <w:rPr>
                      <w:vertAlign w:val="subscript"/>
                      <w:lang w:val="en-US"/>
                    </w:rPr>
                    <w:t>3</w:t>
                  </w:r>
                  <w:r w:rsidRPr="0042410B">
                    <w:rPr>
                      <w:lang w:val="en-US"/>
                    </w:rPr>
                    <w:t>PO</w:t>
                  </w:r>
                  <w:r w:rsidRPr="0042410B">
                    <w:rPr>
                      <w:vertAlign w:val="subscript"/>
                      <w:lang w:val="en-US"/>
                    </w:rPr>
                    <w:t>4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ч</w:t>
                  </w:r>
                </w:p>
              </w:tc>
              <w:tc>
                <w:tcPr>
                  <w:tcW w:w="1440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у</w:t>
                  </w:r>
                </w:p>
              </w:tc>
              <w:tc>
                <w:tcPr>
                  <w:tcW w:w="1403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м</w:t>
                  </w:r>
                </w:p>
              </w:tc>
              <w:tc>
                <w:tcPr>
                  <w:tcW w:w="1117" w:type="dxa"/>
                </w:tcPr>
                <w:p w:rsidR="00B6734C" w:rsidRPr="0042410B" w:rsidRDefault="00B6734C" w:rsidP="00A66A6F">
                  <w:pPr>
                    <w:jc w:val="center"/>
                    <w:rPr>
                      <w:caps/>
                    </w:rPr>
                  </w:pPr>
                  <w:r w:rsidRPr="0042410B">
                    <w:rPr>
                      <w:caps/>
                    </w:rPr>
                    <w:t>в</w:t>
                  </w:r>
                </w:p>
              </w:tc>
            </w:tr>
          </w:tbl>
          <w:p w:rsidR="00B6734C" w:rsidRPr="00B6734C" w:rsidRDefault="00B6734C" w:rsidP="00B673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Великий русский ученый Д.И. Менделеев </w:t>
            </w:r>
            <w:r w:rsidRPr="00B6734C">
              <w:rPr>
                <w:rFonts w:ascii="Times New Roman" w:hAnsi="Times New Roman" w:cs="Times New Roman"/>
                <w:i/>
                <w:sz w:val="28"/>
                <w:szCs w:val="28"/>
              </w:rPr>
              <w:t>(показывает на портрет ученого)</w:t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автором, первооткрывателем одного из самых фундаментальных законов природы - Периодического закона, с которым мы с вами ознакомились на предыдущем уроке.</w:t>
            </w:r>
          </w:p>
          <w:p w:rsidR="00B6734C" w:rsidRPr="00B6734C" w:rsidRDefault="00B6734C" w:rsidP="00B673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Вопрос:</w:t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 Сформулируйте периодический закон Д.И. Менделеева. </w:t>
            </w:r>
          </w:p>
          <w:p w:rsidR="00B6734C" w:rsidRPr="00B6734C" w:rsidRDefault="00B6734C" w:rsidP="00B6734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B673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(Ответ учащихся: </w:t>
            </w:r>
            <w:proofErr w:type="gramEnd"/>
          </w:p>
          <w:p w:rsidR="00B6734C" w:rsidRPr="00B6734C" w:rsidRDefault="00B6734C" w:rsidP="00B6734C">
            <w:pPr>
              <w:ind w:firstLine="708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B6734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Свойства простых тел, а также формы и свойства соединений элементов находятся в периодической зависимости от величины атомных масс (весов) элементов. (</w:t>
            </w:r>
            <w:smartTag w:uri="urn:schemas-microsoft-com:office:smarttags" w:element="metricconverter">
              <w:smartTagPr>
                <w:attr w:name="ProductID" w:val="1869 г"/>
              </w:smartTagPr>
              <w:r w:rsidRPr="00B6734C">
                <w:rPr>
                  <w:rFonts w:ascii="Times New Roman" w:hAnsi="Times New Roman" w:cs="Times New Roman"/>
                  <w:b/>
                  <w:i/>
                  <w:sz w:val="28"/>
                  <w:szCs w:val="28"/>
                </w:rPr>
                <w:t>1869 г</w:t>
              </w:r>
            </w:smartTag>
            <w:r w:rsidRPr="00B6734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.))</w:t>
            </w:r>
            <w:proofErr w:type="gramEnd"/>
          </w:p>
          <w:p w:rsidR="00B6734C" w:rsidRPr="00B6734C" w:rsidRDefault="00B6734C" w:rsidP="00FE18C0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</w:p>
        </w:tc>
      </w:tr>
      <w:tr w:rsidR="00296FF7" w:rsidRPr="00654170" w:rsidTr="00B6734C">
        <w:tc>
          <w:tcPr>
            <w:tcW w:w="2463" w:type="dxa"/>
          </w:tcPr>
          <w:p w:rsidR="00296FF7" w:rsidRPr="00654170" w:rsidRDefault="00587252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Целеполагание, постановка проблемы</w:t>
            </w:r>
            <w:r w:rsidRPr="006541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2323" w:type="dxa"/>
          </w:tcPr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Какая цель нашего урока?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- Ответы учащихся.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 Цель нашего сегодняшнего урока изучить структуру  периодической таблицы химических </w:t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элементов и научиться работать с ней.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Многие ученые всего мира пытались систематизировать химические элементы, известные к тому времени. Но именно наш великий русский ученый Д. И. Менделеев смог найти верное решение и расположил их в ряды. За основу он взял величину, наиболее изученную в то время, относительную атомную массу.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Мир сложен. Он полон событий, сомнений,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И тайн бесконечных, и смелых догадок,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Как чудо природы является гений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И в этом хаосе находит порядок…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Весь мир большой: жара и стужа,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Планет круженье, свет зари…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Всё то, что видим мы снаружи,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Законом связано внутри…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Найдётся ль правило простое,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Что целый мир объединить?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Таблицу Менделеев строит,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Природы ищет алфавит.                                                                     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И вот 17 февраля 1869 года Д.И.  Менделеев сделал свой первый набросок периодической системы, озаглавленной “Опыт системы элементов, основанной на их атомном весе и химическом сходстве”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Давайте представим, что химические элементы – это жильцы и их нужно расселить в многоэтажном доме. Как у всякого дома здесь есть подъезды, этажи и номера квартир, но одно условие все они должны жить в мире и согласии. И Менделеев навел порядок среди этих капризных жильцов.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Познакомимся со структурой современной периодической системой химических элементов. Любая таблица состоит из строк и столбцов. В ПСХЭ строки и столбцы имеют свои названия. Давайте узнаем их названия, разгадав две шарады. (Шарады записаны в презентации)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I.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Три буквы плода треугольного,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Две буквы от стола </w:t>
            </w:r>
            <w:proofErr w:type="gramStart"/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школьного,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gramStart"/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" между этими фрагментами…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вместе - столбик с элементами!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  <w:t>(группа)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II.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Птичий мех, но не пух,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И без букв последних двух,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 xml:space="preserve">Плюс раствор для смазки ссадин, 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Что сажают дети за день;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Вместе - ряд горизонтальный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>Получаем моментально.</w:t>
            </w:r>
          </w:p>
          <w:p w:rsidR="00B6734C" w:rsidRPr="00B6734C" w:rsidRDefault="00B6734C" w:rsidP="00B6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6734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(период)</w:t>
            </w:r>
          </w:p>
          <w:p w:rsidR="00296FF7" w:rsidRPr="00654170" w:rsidRDefault="00FB4C93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296FF7" w:rsidRPr="00654170" w:rsidTr="00B6734C">
        <w:tc>
          <w:tcPr>
            <w:tcW w:w="2463" w:type="dxa"/>
          </w:tcPr>
          <w:p w:rsidR="00296FF7" w:rsidRPr="00654170" w:rsidRDefault="00587252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Поиск путей решения проблемы</w:t>
            </w:r>
            <w:r w:rsidRPr="006541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2323" w:type="dxa"/>
          </w:tcPr>
          <w:p w:rsidR="00FB4C93" w:rsidRP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iCs/>
                <w:sz w:val="28"/>
                <w:szCs w:val="28"/>
              </w:rPr>
              <w:t>«Периодическая таблица — это не просто список элементов, а стройная система с чёткой структурой</w:t>
            </w:r>
            <w:proofErr w:type="gramStart"/>
            <w:r w:rsidRPr="00FB4C93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FB4C93">
              <w:rPr>
                <w:rFonts w:ascii="Times New Roman" w:hAnsi="Times New Roman" w:cs="Times New Roman"/>
                <w:sz w:val="28"/>
                <w:szCs w:val="28"/>
              </w:rPr>
              <w:t xml:space="preserve"> теперь давайте обратимся непосредственно к самой таблице и поработаем с ней. (Учитель объясняет основные положения, учащиеся основные из них записывают в рабочие тетради).</w:t>
            </w:r>
          </w:p>
          <w:p w:rsidR="00296FF7" w:rsidRPr="00654170" w:rsidRDefault="00296FF7" w:rsidP="006541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96FF7" w:rsidRPr="00654170" w:rsidTr="00B6734C">
        <w:tc>
          <w:tcPr>
            <w:tcW w:w="2463" w:type="dxa"/>
          </w:tcPr>
          <w:p w:rsidR="00296FF7" w:rsidRPr="00654170" w:rsidRDefault="00587252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Решение проблемы</w:t>
            </w:r>
            <w:r w:rsidRPr="006541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2323" w:type="dxa"/>
          </w:tcPr>
          <w:p w:rsidR="00FB4C93" w:rsidRPr="00FB4C93" w:rsidRDefault="00FB4C93" w:rsidP="00FB4C93">
            <w:pPr>
              <w:ind w:left="708"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b/>
                <w:sz w:val="28"/>
                <w:szCs w:val="28"/>
              </w:rPr>
              <w:t>Понятие периода.</w:t>
            </w:r>
          </w:p>
          <w:p w:rsid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sz w:val="28"/>
                <w:szCs w:val="28"/>
              </w:rPr>
              <w:t>Период – это горизонтальный ряд элементов, начинающийся щелочным металлом и заканчивающийся инертным элементом (благородным газом).</w:t>
            </w:r>
          </w:p>
          <w:p w:rsidR="00FB4C93" w:rsidRPr="00FB4C93" w:rsidRDefault="00FB4C93" w:rsidP="00FB4C9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Период</w:t>
            </w:r>
            <w:r w:rsidRPr="00FB4C93">
              <w:rPr>
                <w:rFonts w:ascii="Times New Roman" w:hAnsi="Times New Roman" w:cs="Times New Roman"/>
                <w:sz w:val="28"/>
                <w:szCs w:val="28"/>
              </w:rPr>
              <w:t xml:space="preserve"> — горизонтальный ряд элементов, расположенных по возрастанию заряда ядра.</w:t>
            </w:r>
          </w:p>
          <w:p w:rsidR="00FB4C93" w:rsidRP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C93" w:rsidRP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sz w:val="28"/>
                <w:szCs w:val="28"/>
              </w:rPr>
              <w:t>Периоды обозначаются арабскими цифрами.</w:t>
            </w:r>
          </w:p>
          <w:p w:rsidR="00FB4C93" w:rsidRP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sz w:val="28"/>
                <w:szCs w:val="28"/>
              </w:rPr>
              <w:t>В периодической системе всего 7 периодов.</w:t>
            </w:r>
          </w:p>
          <w:p w:rsidR="00FB4C93" w:rsidRP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sz w:val="28"/>
                <w:szCs w:val="28"/>
              </w:rPr>
              <w:t>Периоды могут быть малыми (1,2,3) и большими (4,5,6,7).</w:t>
            </w:r>
          </w:p>
          <w:p w:rsidR="00FB4C93" w:rsidRP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sz w:val="28"/>
                <w:szCs w:val="28"/>
              </w:rPr>
              <w:t>Количество элементов на периодах: 1-2, 2-8, 3-8, 4-18, 5-18, 6-32, 7-28.</w:t>
            </w:r>
          </w:p>
          <w:p w:rsidR="00FB4C93" w:rsidRPr="00514C7E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В периодах слева направо металлические свойства ослабевают, неметаллические – усиливаются. 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 периодов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омер периода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= число электронных слоёв в атоме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51"/>
              <w:gridCol w:w="1418"/>
              <w:gridCol w:w="2693"/>
              <w:gridCol w:w="3509"/>
            </w:tblGrid>
            <w:tr w:rsidR="00514C7E" w:rsidRPr="00514C7E" w:rsidTr="00A66A6F">
              <w:tc>
                <w:tcPr>
                  <w:tcW w:w="1951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Тип периода</w:t>
                  </w:r>
                </w:p>
              </w:tc>
              <w:tc>
                <w:tcPr>
                  <w:tcW w:w="1418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Номера</w:t>
                  </w:r>
                </w:p>
              </w:tc>
              <w:tc>
                <w:tcPr>
                  <w:tcW w:w="26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Особенности</w:t>
                  </w:r>
                </w:p>
              </w:tc>
              <w:tc>
                <w:tcPr>
                  <w:tcW w:w="3509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Примеры элементов</w:t>
                  </w:r>
                </w:p>
              </w:tc>
            </w:tr>
            <w:tr w:rsidR="00514C7E" w:rsidRPr="00514C7E" w:rsidTr="00A66A6F">
              <w:tc>
                <w:tcPr>
                  <w:tcW w:w="1951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Малые</w:t>
                  </w:r>
                </w:p>
              </w:tc>
              <w:tc>
                <w:tcPr>
                  <w:tcW w:w="1418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1, 2, 3</w:t>
                  </w:r>
                </w:p>
              </w:tc>
              <w:tc>
                <w:tcPr>
                  <w:tcW w:w="26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Состоят из одного </w:t>
                  </w: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ряда</w:t>
                  </w:r>
                </w:p>
              </w:tc>
              <w:tc>
                <w:tcPr>
                  <w:tcW w:w="3509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1-й: H, 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He</w:t>
                  </w:r>
                  <w:proofErr w:type="spell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; 2-й: 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Li</w:t>
                  </w:r>
                  <w:proofErr w:type="spell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–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Ne</w:t>
                  </w:r>
                  <w:proofErr w:type="spellEnd"/>
                </w:p>
              </w:tc>
            </w:tr>
            <w:tr w:rsidR="00514C7E" w:rsidRPr="00514C7E" w:rsidTr="00A66A6F">
              <w:tc>
                <w:tcPr>
                  <w:tcW w:w="1951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lastRenderedPageBreak/>
                    <w:t>Большие</w:t>
                  </w:r>
                </w:p>
              </w:tc>
              <w:tc>
                <w:tcPr>
                  <w:tcW w:w="1418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4, 5, 6, 7</w:t>
                  </w:r>
                </w:p>
              </w:tc>
              <w:tc>
                <w:tcPr>
                  <w:tcW w:w="26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Состоят из двух рядов</w:t>
                  </w:r>
                </w:p>
              </w:tc>
              <w:tc>
                <w:tcPr>
                  <w:tcW w:w="3509" w:type="dxa"/>
                  <w:vAlign w:val="center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4-й: K–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Kr</w:t>
                  </w:r>
                  <w:proofErr w:type="spell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(18 элементов)</w:t>
                  </w:r>
                </w:p>
              </w:tc>
            </w:tr>
          </w:tbl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Закономерности в периоде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(слева → направо):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Металлические свойства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ослабевают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Неметаллические свойства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усиливаются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Радиус атома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уменьшается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Заряд ядра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увеличивается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Пример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: В 3-м периоде: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Na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(металл)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Mg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Al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Si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P → S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Cl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(неметалл, благородный газ)</w:t>
            </w:r>
          </w:p>
          <w:p w:rsidR="00514C7E" w:rsidRPr="00FB4C93" w:rsidRDefault="00514C7E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C93" w:rsidRPr="00FB4C93" w:rsidRDefault="00FB4C93" w:rsidP="00FB4C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C93" w:rsidRPr="00FB4C93" w:rsidRDefault="00514C7E" w:rsidP="00FB4C93">
            <w:pPr>
              <w:ind w:left="708"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Понятие группы</w:t>
            </w:r>
            <w:r w:rsidR="00892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 подгруппы</w:t>
            </w:r>
          </w:p>
          <w:p w:rsidR="00FB4C93" w:rsidRPr="00514C7E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Группа – это вертикальный ряд элементов. </w:t>
            </w:r>
          </w:p>
          <w:p w:rsidR="00FB4C93" w:rsidRPr="00514C7E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В периодической системе всего восемь групп.</w:t>
            </w:r>
          </w:p>
          <w:p w:rsidR="00FB4C93" w:rsidRPr="00514C7E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Группы обозначаются римскими цифрами.</w:t>
            </w:r>
          </w:p>
          <w:p w:rsidR="00FB4C93" w:rsidRPr="00514C7E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Каждая группа подразделяется на главную и побочную подгруппы.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Группа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— вертикальный столбец элементов со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сходными химическими свойствами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Характеристика групп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Всего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 групп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(или 8 групп с подгруппами в короткой форме).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Номер группы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= высшая валентность элемента в оксидах (для главных подгрупп)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Подгруппы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392"/>
              <w:gridCol w:w="2393"/>
              <w:gridCol w:w="2393"/>
              <w:gridCol w:w="2393"/>
            </w:tblGrid>
            <w:tr w:rsidR="00514C7E" w:rsidRPr="00514C7E" w:rsidTr="00A66A6F">
              <w:tc>
                <w:tcPr>
                  <w:tcW w:w="2392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Тип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Состав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Особенности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Примеры</w:t>
                  </w:r>
                </w:p>
              </w:tc>
            </w:tr>
            <w:tr w:rsidR="00514C7E" w:rsidRPr="00514C7E" w:rsidTr="00A66A6F">
              <w:tc>
                <w:tcPr>
                  <w:tcW w:w="2392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Главная (А)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Элементы малых и больших периодов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Содержат неметаллы и металлы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IА: 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Li</w:t>
                  </w:r>
                  <w:proofErr w:type="spell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Na</w:t>
                  </w:r>
                  <w:proofErr w:type="spell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K (щелочные металлы); VII</w:t>
                  </w:r>
                  <w:proofErr w:type="gram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proofErr w:type="gram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: F, 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Cl</w:t>
                  </w:r>
                  <w:proofErr w:type="spell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Br</w:t>
                  </w:r>
                  <w:proofErr w:type="spellEnd"/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(галогены)</w:t>
                  </w:r>
                </w:p>
              </w:tc>
            </w:tr>
            <w:tr w:rsidR="00514C7E" w:rsidRPr="00514C7E" w:rsidTr="00A66A6F">
              <w:tc>
                <w:tcPr>
                  <w:tcW w:w="2392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Побочная (Б)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Только элементы больших периодов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Только металлы</w:t>
                  </w:r>
                </w:p>
              </w:tc>
              <w:tc>
                <w:tcPr>
                  <w:tcW w:w="2393" w:type="dxa"/>
                </w:tcPr>
                <w:p w:rsidR="00514C7E" w:rsidRPr="00514C7E" w:rsidRDefault="00514C7E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I</w:t>
                  </w: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 Cu, Ag, Au; VIII</w:t>
                  </w: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514C7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 Fe, Co, Ni</w:t>
                  </w:r>
                </w:p>
              </w:tc>
            </w:tr>
          </w:tbl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Закономерности в группе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(сверху ↓ вниз):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Металлические свойства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усиливаются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Радиус атома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увеличивается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– Энергия ионизации </w:t>
            </w: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уменьшается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Пример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: В группе </w:t>
            </w:r>
            <w:proofErr w:type="gram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gram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А: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Li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Na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K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Rb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Cs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(активность растёт!)</w:t>
            </w:r>
          </w:p>
          <w:p w:rsidR="00FB4C93" w:rsidRP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4C93" w:rsidRDefault="00FB4C93" w:rsidP="00FB4C93">
            <w:pPr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4C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(Далее учитель обращает внимание учащихся на две строки внизу таблицы: высшие оксиды и летучие водородные соединения, а также на отдельно выделены две группы элементов, названные лантаноидами и актиноидами).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«читать» положение элемента? (7 мин)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Алгоритм характеристики элемента по положению в ПС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14C7E" w:rsidRPr="00514C7E" w:rsidRDefault="00514C7E" w:rsidP="00514C7E">
            <w:pPr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Найти элемент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в таблице, записать символ и название.</w:t>
            </w:r>
          </w:p>
          <w:p w:rsidR="00514C7E" w:rsidRPr="00514C7E" w:rsidRDefault="00514C7E" w:rsidP="00514C7E">
            <w:pPr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Определить порядковый номер (Z)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= заряд ядра = число электронов.</w:t>
            </w:r>
          </w:p>
          <w:p w:rsidR="00514C7E" w:rsidRPr="00514C7E" w:rsidRDefault="00514C7E" w:rsidP="00514C7E">
            <w:pPr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Указать номер периода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число электронных слоёв.</w:t>
            </w:r>
          </w:p>
          <w:p w:rsidR="00514C7E" w:rsidRPr="00514C7E" w:rsidRDefault="00514C7E" w:rsidP="00514C7E">
            <w:pPr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Указать номер группы и подгруппу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 → высшая валентность, тип свойств.</w:t>
            </w:r>
          </w:p>
          <w:p w:rsidR="00514C7E" w:rsidRPr="00514C7E" w:rsidRDefault="00514C7E" w:rsidP="00514C7E">
            <w:pPr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Определить тип элемента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: металл/неметалл/полуметалл.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Пример: Алюминий (</w:t>
            </w:r>
            <w:proofErr w:type="spellStart"/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Al</w:t>
            </w:r>
            <w:proofErr w:type="spellEnd"/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>– Z = 13 → 13 протонов, 13 электронов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>– Период 3 → 3 электронных слоя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>– Группа III, главная подгруппа → валентность III, металлические свойства</w:t>
            </w:r>
            <w:r w:rsidRPr="00514C7E">
              <w:rPr>
                <w:rFonts w:ascii="Times New Roman" w:hAnsi="Times New Roman" w:cs="Times New Roman"/>
                <w:sz w:val="28"/>
                <w:szCs w:val="28"/>
              </w:rPr>
              <w:br/>
              <w:t>– Вывод: металл, амфотерный</w:t>
            </w:r>
          </w:p>
          <w:p w:rsidR="00514C7E" w:rsidRPr="00514C7E" w:rsidRDefault="00514C7E" w:rsidP="00514C7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14C7E">
              <w:rPr>
                <w:rFonts w:ascii="Times New Roman" w:hAnsi="Times New Roman" w:cs="Times New Roman"/>
                <w:sz w:val="28"/>
                <w:szCs w:val="28"/>
              </w:rPr>
              <w:t xml:space="preserve">🧩 </w:t>
            </w:r>
            <w:proofErr w:type="spellStart"/>
            <w:r w:rsidRPr="00514C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Интерактив</w:t>
            </w:r>
            <w:proofErr w:type="spellEnd"/>
            <w:r w:rsidRPr="00514C7E">
              <w:rPr>
                <w:rFonts w:ascii="Times New Roman" w:hAnsi="Times New Roman" w:cs="Times New Roman"/>
                <w:sz w:val="28"/>
                <w:szCs w:val="28"/>
              </w:rPr>
              <w:t>: Учитель показывает элемент — ученики по алгоритму дают характеристику.</w:t>
            </w:r>
          </w:p>
          <w:p w:rsidR="00514C7E" w:rsidRPr="00514C7E" w:rsidRDefault="00514C7E" w:rsidP="00FB4C93">
            <w:pPr>
              <w:ind w:firstLine="7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41CE3" w:rsidRPr="00941CE3" w:rsidRDefault="00941CE3" w:rsidP="005558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58E2" w:rsidRPr="00654170" w:rsidRDefault="005558E2" w:rsidP="005558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96FF7" w:rsidRPr="00654170" w:rsidTr="00B6734C">
        <w:tc>
          <w:tcPr>
            <w:tcW w:w="2463" w:type="dxa"/>
          </w:tcPr>
          <w:p w:rsidR="0057697A" w:rsidRPr="00654170" w:rsidRDefault="00587252" w:rsidP="0057697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Коррекция</w:t>
            </w:r>
            <w:r w:rsidRPr="0065417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296FF7" w:rsidRPr="00654170" w:rsidRDefault="00296FF7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2323" w:type="dxa"/>
          </w:tcPr>
          <w:p w:rsidR="00FB4C93" w:rsidRDefault="00FB4C93" w:rsidP="00530E0B">
            <w:pPr>
              <w:rPr>
                <w:rFonts w:ascii="YS Text" w:hAnsi="YS Text"/>
                <w:color w:val="333333"/>
                <w:sz w:val="28"/>
                <w:szCs w:val="28"/>
                <w:shd w:val="clear" w:color="auto" w:fill="FFFFFF"/>
              </w:rPr>
            </w:pPr>
          </w:p>
          <w:p w:rsidR="00F753DC" w:rsidRPr="00654170" w:rsidRDefault="00FB4C93" w:rsidP="008927A8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96FF7" w:rsidRPr="00654170" w:rsidTr="00B6734C">
        <w:tc>
          <w:tcPr>
            <w:tcW w:w="2463" w:type="dxa"/>
          </w:tcPr>
          <w:p w:rsidR="00296FF7" w:rsidRPr="00654170" w:rsidRDefault="00587252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Самостоятельная работа с использованием полученных </w:t>
            </w: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знаний</w:t>
            </w:r>
            <w:r w:rsidRPr="0065417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323" w:type="dxa"/>
          </w:tcPr>
          <w:p w:rsidR="008927A8" w:rsidRPr="00FD758E" w:rsidRDefault="00FB4C93" w:rsidP="008927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530E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27A8"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«Навигация в таблице»</w:t>
            </w:r>
            <w:r w:rsidR="008927A8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таблице определите для элементов </w:t>
            </w:r>
            <w:r w:rsidR="008927A8"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O, </w:t>
            </w:r>
            <w:proofErr w:type="spellStart"/>
            <w:r w:rsidR="008927A8"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Mg</w:t>
            </w:r>
            <w:proofErr w:type="spellEnd"/>
            <w:r w:rsidR="008927A8"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8927A8"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</w:t>
            </w:r>
            <w:proofErr w:type="spellEnd"/>
            <w:r w:rsidR="008927A8" w:rsidRPr="00FD75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927A8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>– Номер периода и группы</w:t>
            </w:r>
            <w:r w:rsidR="008927A8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>– Подгруппу (главная/побочная)</w:t>
            </w:r>
            <w:r w:rsidR="008927A8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>– Тип элемента (металл/неметалл)</w:t>
            </w:r>
          </w:p>
          <w:p w:rsidR="008927A8" w:rsidRDefault="008927A8" w:rsidP="008927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Ответы</w:t>
            </w:r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14"/>
              <w:gridCol w:w="1914"/>
              <w:gridCol w:w="1914"/>
              <w:gridCol w:w="1914"/>
              <w:gridCol w:w="1915"/>
            </w:tblGrid>
            <w:tr w:rsidR="008927A8" w:rsidTr="00A66A6F">
              <w:tc>
                <w:tcPr>
                  <w:tcW w:w="1914" w:type="dxa"/>
                </w:tcPr>
                <w:p w:rsidR="008927A8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Элемент</w:t>
                  </w:r>
                </w:p>
              </w:tc>
              <w:tc>
                <w:tcPr>
                  <w:tcW w:w="1914" w:type="dxa"/>
                </w:tcPr>
                <w:p w:rsidR="008927A8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Период</w:t>
                  </w:r>
                </w:p>
              </w:tc>
              <w:tc>
                <w:tcPr>
                  <w:tcW w:w="1914" w:type="dxa"/>
                </w:tcPr>
                <w:p w:rsidR="008927A8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Группа</w:t>
                  </w:r>
                </w:p>
              </w:tc>
              <w:tc>
                <w:tcPr>
                  <w:tcW w:w="1914" w:type="dxa"/>
                </w:tcPr>
                <w:p w:rsidR="008927A8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Подгруппа</w:t>
                  </w:r>
                </w:p>
              </w:tc>
              <w:tc>
                <w:tcPr>
                  <w:tcW w:w="1915" w:type="dxa"/>
                </w:tcPr>
                <w:p w:rsidR="008927A8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Тип</w:t>
                  </w:r>
                </w:p>
              </w:tc>
            </w:tr>
            <w:tr w:rsidR="008927A8" w:rsidTr="00A66A6F"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O</w:t>
                  </w:r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</w:t>
                  </w:r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Главная (А)</w:t>
                  </w:r>
                </w:p>
              </w:tc>
              <w:tc>
                <w:tcPr>
                  <w:tcW w:w="1915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Неметалл</w:t>
                  </w:r>
                </w:p>
              </w:tc>
            </w:tr>
            <w:tr w:rsidR="008927A8" w:rsidTr="00A66A6F"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Mg</w:t>
                  </w:r>
                  <w:proofErr w:type="spellEnd"/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Главная (А)</w:t>
                  </w:r>
                </w:p>
              </w:tc>
              <w:tc>
                <w:tcPr>
                  <w:tcW w:w="1915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Металл</w:t>
                  </w:r>
                </w:p>
              </w:tc>
            </w:tr>
            <w:tr w:rsidR="008927A8" w:rsidTr="00A66A6F"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Cl</w:t>
                  </w:r>
                  <w:proofErr w:type="spellEnd"/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VII</w:t>
                  </w:r>
                </w:p>
              </w:tc>
              <w:tc>
                <w:tcPr>
                  <w:tcW w:w="1914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Главная (А)</w:t>
                  </w:r>
                </w:p>
              </w:tc>
              <w:tc>
                <w:tcPr>
                  <w:tcW w:w="1915" w:type="dxa"/>
                </w:tcPr>
                <w:p w:rsidR="008927A8" w:rsidRPr="00FD758E" w:rsidRDefault="008927A8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75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Неметалл</w:t>
                  </w:r>
                </w:p>
              </w:tc>
            </w:tr>
          </w:tbl>
          <w:p w:rsidR="008927A8" w:rsidRDefault="008927A8" w:rsidP="008927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E0B" w:rsidRPr="00654170" w:rsidRDefault="00530E0B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F753DC" w:rsidRPr="00654170" w:rsidTr="00B6734C">
        <w:tc>
          <w:tcPr>
            <w:tcW w:w="2463" w:type="dxa"/>
          </w:tcPr>
          <w:p w:rsidR="00F753DC" w:rsidRPr="00654170" w:rsidRDefault="00F05567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Систематизация знаний</w:t>
            </w:r>
            <w:r w:rsidRPr="0065417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323" w:type="dxa"/>
          </w:tcPr>
          <w:p w:rsidR="008927A8" w:rsidRPr="00FD758E" w:rsidRDefault="00532A72" w:rsidP="008927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53DC"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4C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27A8"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 3 (уровень В): «Угадай элемент»</w:t>
            </w:r>
            <w:r w:rsidR="008927A8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>Определите элемент по описанию:</w:t>
            </w:r>
          </w:p>
          <w:p w:rsidR="008927A8" w:rsidRPr="00FD758E" w:rsidRDefault="008927A8" w:rsidP="008927A8">
            <w:pPr>
              <w:numPr>
                <w:ilvl w:val="0"/>
                <w:numId w:val="1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Находится в 3-м периоде, группе IV, главной подгруппе →</w:t>
            </w:r>
            <w:proofErr w:type="gram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8927A8" w:rsidRPr="00FD758E" w:rsidRDefault="008927A8" w:rsidP="008927A8">
            <w:pPr>
              <w:numPr>
                <w:ilvl w:val="0"/>
                <w:numId w:val="1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Имеет 4 электронных слоя, относится к галогенам →</w:t>
            </w:r>
            <w:proofErr w:type="gram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8927A8" w:rsidRPr="00FD758E" w:rsidRDefault="008927A8" w:rsidP="008927A8">
            <w:pPr>
              <w:numPr>
                <w:ilvl w:val="0"/>
                <w:numId w:val="1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Металл побочной подгруппы, группа VIII, 4-й период →</w:t>
            </w:r>
            <w:proofErr w:type="gram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8927A8" w:rsidRPr="00FD758E" w:rsidRDefault="008927A8" w:rsidP="008927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Ответы</w:t>
            </w:r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: 1) Кремний (</w:t>
            </w:r>
            <w:proofErr w:type="spell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); 2) Бром (</w:t>
            </w:r>
            <w:proofErr w:type="spell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Br</w:t>
            </w:r>
            <w:proofErr w:type="spellEnd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); 3) Железо (</w:t>
            </w:r>
            <w:proofErr w:type="spell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Fe</w:t>
            </w:r>
            <w:proofErr w:type="spellEnd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), Кобальт (</w:t>
            </w:r>
            <w:proofErr w:type="spell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proofErr w:type="spellEnd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) или Никель (</w:t>
            </w:r>
            <w:proofErr w:type="spellStart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Ni</w:t>
            </w:r>
            <w:proofErr w:type="spellEnd"/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927A8" w:rsidRPr="00FD758E" w:rsidRDefault="008927A8" w:rsidP="008927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в парах</w:t>
            </w:r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>Составьте «маршрут» по таблице: найдите элемент 2-го периода, V группы → перейдите на элемент под ним → найдите соседа справа. Назовите полученные элементы.</w:t>
            </w:r>
            <w:r w:rsidRPr="00FD75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D758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(Ответ:</w:t>
            </w:r>
            <w:proofErr w:type="gramEnd"/>
            <w:r w:rsidRPr="00FD758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N → P → S)</w:t>
            </w:r>
          </w:p>
          <w:p w:rsidR="00E1005F" w:rsidRPr="00654170" w:rsidRDefault="00E1005F" w:rsidP="00FB4C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567" w:rsidRPr="00654170" w:rsidTr="00B6734C">
        <w:tc>
          <w:tcPr>
            <w:tcW w:w="2463" w:type="dxa"/>
          </w:tcPr>
          <w:p w:rsidR="00F05567" w:rsidRPr="00654170" w:rsidRDefault="00F05567" w:rsidP="00FE18C0">
            <w:pPr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Объяснение домашнего задания</w:t>
            </w:r>
            <w:r w:rsidRPr="0065417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323" w:type="dxa"/>
          </w:tcPr>
          <w:p w:rsidR="00514C7E" w:rsidRPr="00FD758E" w:rsidRDefault="00FB4C93" w:rsidP="00514C7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Карточка </w:t>
            </w:r>
            <w:bookmarkEnd w:id="0"/>
            <w:r w:rsidR="00514C7E">
              <w:rPr>
                <w:rFonts w:ascii="Times New Roman" w:hAnsi="Times New Roman" w:cs="Times New Roman"/>
                <w:sz w:val="24"/>
                <w:szCs w:val="24"/>
              </w:rPr>
              <w:t>• §</w:t>
            </w:r>
            <w:proofErr w:type="gramStart"/>
            <w:r w:rsidR="00514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4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514C7E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Упр. </w:t>
            </w:r>
            <w:r w:rsidR="00514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4C7E" w:rsidRPr="00FD758E">
              <w:rPr>
                <w:rFonts w:ascii="Times New Roman" w:hAnsi="Times New Roman" w:cs="Times New Roman"/>
                <w:sz w:val="24"/>
                <w:szCs w:val="24"/>
              </w:rPr>
              <w:t xml:space="preserve"> (письменно)</w:t>
            </w:r>
            <w:r w:rsidR="00514C7E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r w:rsidR="00514C7E"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Творческое задание (по желанию)</w:t>
            </w:r>
            <w:r w:rsidR="00514C7E" w:rsidRPr="00FD75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14C7E"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Подготовить «паспорт элемента»: выбрать любой элемент, указать его положение в ПС и 3 </w:t>
            </w:r>
            <w:proofErr w:type="gramStart"/>
            <w:r w:rsidR="00514C7E" w:rsidRPr="00FD758E">
              <w:rPr>
                <w:rFonts w:ascii="Times New Roman" w:hAnsi="Times New Roman" w:cs="Times New Roman"/>
                <w:sz w:val="24"/>
                <w:szCs w:val="24"/>
              </w:rPr>
              <w:t>характерных</w:t>
            </w:r>
            <w:proofErr w:type="gramEnd"/>
            <w:r w:rsidR="00514C7E" w:rsidRPr="00FD758E">
              <w:rPr>
                <w:rFonts w:ascii="Times New Roman" w:hAnsi="Times New Roman" w:cs="Times New Roman"/>
                <w:sz w:val="24"/>
                <w:szCs w:val="24"/>
              </w:rPr>
              <w:t xml:space="preserve"> свойства.</w:t>
            </w:r>
          </w:p>
          <w:p w:rsidR="00F05567" w:rsidRPr="00532A72" w:rsidRDefault="00F05567" w:rsidP="00532A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567" w:rsidRPr="00654170" w:rsidTr="00B6734C">
        <w:tc>
          <w:tcPr>
            <w:tcW w:w="2463" w:type="dxa"/>
          </w:tcPr>
          <w:p w:rsidR="00F05567" w:rsidRPr="00654170" w:rsidRDefault="00F05567" w:rsidP="00FE18C0">
            <w:pPr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Оценивание</w:t>
            </w:r>
            <w:r w:rsidRPr="0065417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323" w:type="dxa"/>
          </w:tcPr>
          <w:p w:rsidR="00F05567" w:rsidRPr="00654170" w:rsidRDefault="00F05567" w:rsidP="00FE1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422CA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 какую оценку вы себе поставите за урок. Я проверю еще вашу работу на листочках и общую оценку поставим в журнал.</w:t>
            </w:r>
          </w:p>
        </w:tc>
      </w:tr>
      <w:tr w:rsidR="00F753DC" w:rsidRPr="00654170" w:rsidTr="00B6734C">
        <w:tc>
          <w:tcPr>
            <w:tcW w:w="2463" w:type="dxa"/>
          </w:tcPr>
          <w:p w:rsidR="00F753DC" w:rsidRPr="00654170" w:rsidRDefault="00F05567" w:rsidP="00FE18C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654170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Рефлексия учебной деятельности</w:t>
            </w:r>
          </w:p>
        </w:tc>
        <w:tc>
          <w:tcPr>
            <w:tcW w:w="12323" w:type="dxa"/>
          </w:tcPr>
          <w:p w:rsidR="00F753DC" w:rsidRDefault="00F753DC" w:rsidP="00514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Теперь давайте подведем итоги нашего урока. </w:t>
            </w:r>
            <w:r w:rsidR="00FC10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1029" w:rsidRPr="00654170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r w:rsidR="00FC10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 очень важный момент, когда каждый из вас может задуматься над тем, что вы сегодня узнали и чему научились. </w:t>
            </w:r>
            <w:r w:rsidR="001650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Что показалось вам самым интересным? Были ли моменты, которые вас удивили? </w:t>
            </w:r>
            <w:r w:rsidR="001650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4C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41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50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27A8" w:rsidRPr="00FD758E" w:rsidRDefault="008927A8" w:rsidP="008927A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D758E">
              <w:rPr>
                <w:rFonts w:ascii="Times New Roman" w:hAnsi="Times New Roman" w:cs="Times New Roman"/>
                <w:sz w:val="24"/>
                <w:szCs w:val="24"/>
              </w:rPr>
              <w:t>Периодическая таблица — это «алфавит химии».</w:t>
            </w:r>
            <w:r w:rsidRPr="00FD758E">
              <w:rPr>
                <w:rFonts w:ascii="Times New Roman" w:hAnsi="Times New Roman" w:cs="Times New Roman"/>
                <w:sz w:val="24"/>
                <w:szCs w:val="24"/>
              </w:rPr>
              <w:br/>
              <w:t>Зная её структуру, вы можете предсказать свойства элемента, даже не зная его!</w:t>
            </w:r>
            <w:r w:rsidRPr="00FD75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D75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Изучайте таблицу — это ключ к пониманию химии!</w:t>
            </w:r>
          </w:p>
          <w:p w:rsidR="008927A8" w:rsidRPr="00654170" w:rsidRDefault="008927A8" w:rsidP="00514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096" w:rsidRPr="00654170" w:rsidTr="00B6734C">
        <w:tc>
          <w:tcPr>
            <w:tcW w:w="2463" w:type="dxa"/>
          </w:tcPr>
          <w:p w:rsidR="00165096" w:rsidRPr="00654170" w:rsidRDefault="00165096" w:rsidP="00FE18C0">
            <w:pPr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323" w:type="dxa"/>
          </w:tcPr>
          <w:p w:rsidR="00294287" w:rsidRDefault="00294287" w:rsidP="0029428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материалы для учителя</w:t>
            </w:r>
          </w:p>
          <w:p w:rsidR="00294287" w:rsidRPr="00C320A9" w:rsidRDefault="00294287" w:rsidP="0029428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 характеристики химического элемента (раздаточный материал):</w:t>
            </w:r>
          </w:p>
          <w:p w:rsidR="00294287" w:rsidRPr="00C320A9" w:rsidRDefault="00294287" w:rsidP="00294287">
            <w:pPr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Химический знак и название.</w:t>
            </w:r>
          </w:p>
          <w:p w:rsidR="00294287" w:rsidRPr="00C320A9" w:rsidRDefault="00294287" w:rsidP="00294287">
            <w:pPr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sz w:val="24"/>
                <w:szCs w:val="24"/>
              </w:rPr>
              <w:t>Порядковый номер (заряд ядра, число электронов).</w:t>
            </w:r>
          </w:p>
          <w:p w:rsidR="00294287" w:rsidRPr="00C320A9" w:rsidRDefault="00294287" w:rsidP="00294287">
            <w:pPr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sz w:val="24"/>
                <w:szCs w:val="24"/>
              </w:rPr>
              <w:t>Номер периода (число электронных слоёв).</w:t>
            </w:r>
          </w:p>
          <w:p w:rsidR="00294287" w:rsidRPr="00C320A9" w:rsidRDefault="00294287" w:rsidP="00294287">
            <w:pPr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sz w:val="24"/>
                <w:szCs w:val="24"/>
              </w:rPr>
              <w:t>Номер группы и подгруппа (высшая валентность, тип свойств).</w:t>
            </w:r>
          </w:p>
          <w:p w:rsidR="00294287" w:rsidRPr="00C320A9" w:rsidRDefault="00294287" w:rsidP="00294287">
            <w:pPr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sz w:val="24"/>
                <w:szCs w:val="24"/>
              </w:rPr>
              <w:t>Тип элемента: металл / неметалл / полуметалл.</w:t>
            </w:r>
          </w:p>
          <w:p w:rsidR="00294287" w:rsidRPr="00C320A9" w:rsidRDefault="00294287" w:rsidP="00294287">
            <w:pPr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sz w:val="24"/>
                <w:szCs w:val="24"/>
              </w:rPr>
              <w:t>Сравнение свойств с соседями (по периоду и группе).</w:t>
            </w:r>
          </w:p>
          <w:p w:rsidR="00294287" w:rsidRDefault="00294287" w:rsidP="0029428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94287" w:rsidRDefault="00294287" w:rsidP="0029428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Таблица: Закономерности изменения свойств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392"/>
              <w:gridCol w:w="2393"/>
              <w:gridCol w:w="2393"/>
              <w:gridCol w:w="2393"/>
            </w:tblGrid>
            <w:tr w:rsidR="00294287" w:rsidTr="00A66A6F">
              <w:tc>
                <w:tcPr>
                  <w:tcW w:w="2392" w:type="dxa"/>
                </w:tcPr>
                <w:p w:rsidR="00294287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Направление</w:t>
                  </w:r>
                </w:p>
              </w:tc>
              <w:tc>
                <w:tcPr>
                  <w:tcW w:w="2393" w:type="dxa"/>
                </w:tcPr>
                <w:p w:rsidR="00294287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Металлические свойства</w:t>
                  </w:r>
                </w:p>
              </w:tc>
              <w:tc>
                <w:tcPr>
                  <w:tcW w:w="2393" w:type="dxa"/>
                </w:tcPr>
                <w:p w:rsidR="00294287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Неметаллические свойства</w:t>
                  </w:r>
                </w:p>
              </w:tc>
              <w:tc>
                <w:tcPr>
                  <w:tcW w:w="2393" w:type="dxa"/>
                </w:tcPr>
                <w:p w:rsidR="00294287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Радиус атома</w:t>
                  </w:r>
                </w:p>
              </w:tc>
            </w:tr>
            <w:tr w:rsidR="00294287" w:rsidTr="00A66A6F">
              <w:tc>
                <w:tcPr>
                  <w:tcW w:w="2392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Период</w:t>
                  </w:r>
                  <w:proofErr w:type="gramStart"/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(→)</w:t>
                  </w:r>
                  <w:proofErr w:type="gramEnd"/>
                </w:p>
              </w:tc>
              <w:tc>
                <w:tcPr>
                  <w:tcW w:w="2393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Ослабевают</w:t>
                  </w:r>
                </w:p>
              </w:tc>
              <w:tc>
                <w:tcPr>
                  <w:tcW w:w="2393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Усиливаются</w:t>
                  </w:r>
                </w:p>
              </w:tc>
              <w:tc>
                <w:tcPr>
                  <w:tcW w:w="2393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Уменьшается</w:t>
                  </w:r>
                </w:p>
              </w:tc>
            </w:tr>
            <w:tr w:rsidR="00294287" w:rsidTr="00A66A6F">
              <w:tc>
                <w:tcPr>
                  <w:tcW w:w="2392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Группа</w:t>
                  </w:r>
                  <w:proofErr w:type="gramStart"/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(↓)</w:t>
                  </w:r>
                  <w:proofErr w:type="gramEnd"/>
                </w:p>
              </w:tc>
              <w:tc>
                <w:tcPr>
                  <w:tcW w:w="2393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Усиливаются</w:t>
                  </w:r>
                </w:p>
              </w:tc>
              <w:tc>
                <w:tcPr>
                  <w:tcW w:w="2393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Ослабевают</w:t>
                  </w:r>
                </w:p>
              </w:tc>
              <w:tc>
                <w:tcPr>
                  <w:tcW w:w="2393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Увеличивается</w:t>
                  </w:r>
                </w:p>
              </w:tc>
            </w:tr>
          </w:tbl>
          <w:p w:rsidR="00294287" w:rsidRDefault="00294287" w:rsidP="0029428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487"/>
              <w:gridCol w:w="3084"/>
            </w:tblGrid>
            <w:tr w:rsidR="00294287" w:rsidTr="00A66A6F">
              <w:tc>
                <w:tcPr>
                  <w:tcW w:w="6487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Критерий</w:t>
                  </w:r>
                </w:p>
              </w:tc>
              <w:tc>
                <w:tcPr>
                  <w:tcW w:w="3084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Баллы</w:t>
                  </w:r>
                </w:p>
              </w:tc>
            </w:tr>
            <w:tr w:rsidR="00294287" w:rsidTr="00A66A6F">
              <w:tc>
                <w:tcPr>
                  <w:tcW w:w="6487" w:type="dxa"/>
                  <w:vAlign w:val="center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Правильность определения периода и группы (Задание 1)</w:t>
                  </w:r>
                </w:p>
              </w:tc>
              <w:tc>
                <w:tcPr>
                  <w:tcW w:w="3084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0–2 балла</w:t>
                  </w:r>
                </w:p>
              </w:tc>
            </w:tr>
            <w:tr w:rsidR="00294287" w:rsidTr="00A66A6F">
              <w:tc>
                <w:tcPr>
                  <w:tcW w:w="6487" w:type="dxa"/>
                  <w:vAlign w:val="center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Логичность сравнения элементов (Задание 2)</w:t>
                  </w:r>
                </w:p>
              </w:tc>
              <w:tc>
                <w:tcPr>
                  <w:tcW w:w="3084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0–3 балла</w:t>
                  </w:r>
                </w:p>
              </w:tc>
            </w:tr>
            <w:tr w:rsidR="00294287" w:rsidTr="00A66A6F">
              <w:tc>
                <w:tcPr>
                  <w:tcW w:w="6487" w:type="dxa"/>
                  <w:vAlign w:val="center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Правильность ответа в «Угадай элемент» (Задание 3)</w:t>
                  </w:r>
                </w:p>
              </w:tc>
              <w:tc>
                <w:tcPr>
                  <w:tcW w:w="3084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0–3 балла</w:t>
                  </w:r>
                </w:p>
              </w:tc>
            </w:tr>
            <w:tr w:rsidR="00294287" w:rsidTr="00A66A6F">
              <w:tc>
                <w:tcPr>
                  <w:tcW w:w="6487" w:type="dxa"/>
                  <w:vAlign w:val="center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Аккуратность оформления, полнота ответа</w:t>
                  </w:r>
                </w:p>
              </w:tc>
              <w:tc>
                <w:tcPr>
                  <w:tcW w:w="3084" w:type="dxa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0–2 балла</w:t>
                  </w:r>
                </w:p>
              </w:tc>
            </w:tr>
            <w:tr w:rsidR="00294287" w:rsidTr="00A66A6F">
              <w:tc>
                <w:tcPr>
                  <w:tcW w:w="6487" w:type="dxa"/>
                  <w:vAlign w:val="center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3084" w:type="dxa"/>
                  <w:vAlign w:val="center"/>
                </w:tcPr>
                <w:p w:rsidR="00294287" w:rsidRPr="00C320A9" w:rsidRDefault="00294287" w:rsidP="00A66A6F">
                  <w:pPr>
                    <w:spacing w:line="240" w:lineRule="atLeast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320A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макс. 10 баллов</w:t>
                  </w:r>
                </w:p>
              </w:tc>
            </w:tr>
          </w:tbl>
          <w:p w:rsidR="00294287" w:rsidRPr="00C320A9" w:rsidRDefault="00294287" w:rsidP="0029428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Шкала перевода в оценку:</w:t>
            </w:r>
          </w:p>
          <w:p w:rsidR="00294287" w:rsidRPr="00C320A9" w:rsidRDefault="00294287" w:rsidP="00294287">
            <w:pPr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Cs/>
                <w:sz w:val="24"/>
                <w:szCs w:val="24"/>
              </w:rPr>
              <w:t>«5» — 9–10 баллов</w:t>
            </w:r>
          </w:p>
          <w:p w:rsidR="00294287" w:rsidRPr="00C320A9" w:rsidRDefault="00294287" w:rsidP="00294287">
            <w:pPr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Cs/>
                <w:sz w:val="24"/>
                <w:szCs w:val="24"/>
              </w:rPr>
              <w:t>«4» — 7–8 баллов</w:t>
            </w:r>
          </w:p>
          <w:p w:rsidR="00294287" w:rsidRPr="00C320A9" w:rsidRDefault="00294287" w:rsidP="00294287">
            <w:pPr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Cs/>
                <w:sz w:val="24"/>
                <w:szCs w:val="24"/>
              </w:rPr>
              <w:t>«3» — 5–6 баллов</w:t>
            </w:r>
          </w:p>
          <w:p w:rsidR="00294287" w:rsidRPr="00C320A9" w:rsidRDefault="00294287" w:rsidP="00294287">
            <w:pPr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20A9">
              <w:rPr>
                <w:rFonts w:ascii="Times New Roman" w:hAnsi="Times New Roman" w:cs="Times New Roman"/>
                <w:bCs/>
                <w:sz w:val="24"/>
                <w:szCs w:val="24"/>
              </w:rPr>
              <w:t>«2» — менее 5 баллов</w:t>
            </w:r>
          </w:p>
          <w:p w:rsidR="00294287" w:rsidRPr="00C320A9" w:rsidRDefault="00294287" w:rsidP="00294287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65096" w:rsidRPr="00654170" w:rsidRDefault="00165096" w:rsidP="001650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6FF7" w:rsidRPr="00165096" w:rsidRDefault="00296FF7" w:rsidP="00165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541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</w:t>
      </w:r>
    </w:p>
    <w:p w:rsidR="007705B7" w:rsidRPr="00CF3B46" w:rsidRDefault="00514C7E" w:rsidP="00770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705B7" w:rsidRPr="00CF3B46" w:rsidSect="00654170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030C5"/>
    <w:multiLevelType w:val="multilevel"/>
    <w:tmpl w:val="4D8A2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F3F6A"/>
    <w:multiLevelType w:val="multilevel"/>
    <w:tmpl w:val="FF228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A0199C"/>
    <w:multiLevelType w:val="multilevel"/>
    <w:tmpl w:val="7AA4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96E4E"/>
    <w:multiLevelType w:val="multilevel"/>
    <w:tmpl w:val="F9B67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6442CE"/>
    <w:multiLevelType w:val="hybridMultilevel"/>
    <w:tmpl w:val="5194F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217CF"/>
    <w:multiLevelType w:val="multilevel"/>
    <w:tmpl w:val="1E04F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5E78F8"/>
    <w:multiLevelType w:val="multilevel"/>
    <w:tmpl w:val="06A2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7E5F7A"/>
    <w:multiLevelType w:val="multilevel"/>
    <w:tmpl w:val="2466E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A32AD9"/>
    <w:multiLevelType w:val="multilevel"/>
    <w:tmpl w:val="ED44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2B0AE9"/>
    <w:multiLevelType w:val="hybridMultilevel"/>
    <w:tmpl w:val="5194F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CF00AE"/>
    <w:multiLevelType w:val="multilevel"/>
    <w:tmpl w:val="83FCF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7C46FF"/>
    <w:multiLevelType w:val="multilevel"/>
    <w:tmpl w:val="B880A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11"/>
  </w:num>
  <w:num w:numId="10">
    <w:abstractNumId w:val="6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23C"/>
    <w:rsid w:val="00165096"/>
    <w:rsid w:val="001B0168"/>
    <w:rsid w:val="002014D9"/>
    <w:rsid w:val="00207AF6"/>
    <w:rsid w:val="0023723C"/>
    <w:rsid w:val="0028352F"/>
    <w:rsid w:val="00294287"/>
    <w:rsid w:val="00296FF7"/>
    <w:rsid w:val="00422CA8"/>
    <w:rsid w:val="004C6EA3"/>
    <w:rsid w:val="00514C7E"/>
    <w:rsid w:val="00530E0B"/>
    <w:rsid w:val="00532A72"/>
    <w:rsid w:val="00543B04"/>
    <w:rsid w:val="005558E2"/>
    <w:rsid w:val="0057697A"/>
    <w:rsid w:val="00587252"/>
    <w:rsid w:val="00654170"/>
    <w:rsid w:val="00683BF7"/>
    <w:rsid w:val="006A0D85"/>
    <w:rsid w:val="006A605E"/>
    <w:rsid w:val="007705B7"/>
    <w:rsid w:val="00795902"/>
    <w:rsid w:val="008927A8"/>
    <w:rsid w:val="008B3E35"/>
    <w:rsid w:val="008F6FD7"/>
    <w:rsid w:val="00941CE3"/>
    <w:rsid w:val="00964C57"/>
    <w:rsid w:val="00A735FD"/>
    <w:rsid w:val="00B170C7"/>
    <w:rsid w:val="00B6734C"/>
    <w:rsid w:val="00C23801"/>
    <w:rsid w:val="00CF3B46"/>
    <w:rsid w:val="00D94A8B"/>
    <w:rsid w:val="00E1005F"/>
    <w:rsid w:val="00EC0E58"/>
    <w:rsid w:val="00F05567"/>
    <w:rsid w:val="00F753DC"/>
    <w:rsid w:val="00FB4C93"/>
    <w:rsid w:val="00FC1029"/>
    <w:rsid w:val="00FC1294"/>
    <w:rsid w:val="00FC44BA"/>
    <w:rsid w:val="00FE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942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587252"/>
    <w:rPr>
      <w:b/>
      <w:bCs/>
    </w:rPr>
  </w:style>
  <w:style w:type="paragraph" w:styleId="a5">
    <w:name w:val="List Paragraph"/>
    <w:basedOn w:val="a"/>
    <w:uiPriority w:val="34"/>
    <w:qFormat/>
    <w:rsid w:val="004C6EA3"/>
    <w:pPr>
      <w:spacing w:after="160" w:line="259" w:lineRule="auto"/>
      <w:ind w:left="720"/>
      <w:contextualSpacing/>
    </w:pPr>
    <w:rPr>
      <w:rFonts w:ascii="Times New Roman" w:hAnsi="Times New Roman" w:cs="Times New Roman"/>
      <w:kern w:val="2"/>
      <w:sz w:val="24"/>
      <w:szCs w:val="24"/>
      <w14:ligatures w14:val="standardContextual"/>
    </w:rPr>
  </w:style>
  <w:style w:type="character" w:styleId="a6">
    <w:name w:val="Hyperlink"/>
    <w:basedOn w:val="a0"/>
    <w:uiPriority w:val="99"/>
    <w:unhideWhenUsed/>
    <w:rsid w:val="00941CE3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41CE3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2942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294287"/>
  </w:style>
  <w:style w:type="paragraph" w:styleId="a8">
    <w:name w:val="Normal (Web)"/>
    <w:basedOn w:val="a"/>
    <w:uiPriority w:val="99"/>
    <w:semiHidden/>
    <w:unhideWhenUsed/>
    <w:rsid w:val="00294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29428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942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6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587252"/>
    <w:rPr>
      <w:b/>
      <w:bCs/>
    </w:rPr>
  </w:style>
  <w:style w:type="paragraph" w:styleId="a5">
    <w:name w:val="List Paragraph"/>
    <w:basedOn w:val="a"/>
    <w:uiPriority w:val="34"/>
    <w:qFormat/>
    <w:rsid w:val="004C6EA3"/>
    <w:pPr>
      <w:spacing w:after="160" w:line="259" w:lineRule="auto"/>
      <w:ind w:left="720"/>
      <w:contextualSpacing/>
    </w:pPr>
    <w:rPr>
      <w:rFonts w:ascii="Times New Roman" w:hAnsi="Times New Roman" w:cs="Times New Roman"/>
      <w:kern w:val="2"/>
      <w:sz w:val="24"/>
      <w:szCs w:val="24"/>
      <w14:ligatures w14:val="standardContextual"/>
    </w:rPr>
  </w:style>
  <w:style w:type="character" w:styleId="a6">
    <w:name w:val="Hyperlink"/>
    <w:basedOn w:val="a0"/>
    <w:uiPriority w:val="99"/>
    <w:unhideWhenUsed/>
    <w:rsid w:val="00941CE3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41CE3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2942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294287"/>
  </w:style>
  <w:style w:type="paragraph" w:styleId="a8">
    <w:name w:val="Normal (Web)"/>
    <w:basedOn w:val="a"/>
    <w:uiPriority w:val="99"/>
    <w:semiHidden/>
    <w:unhideWhenUsed/>
    <w:rsid w:val="00294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2942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1886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2026-03-23T17:57:00Z</cp:lastPrinted>
  <dcterms:created xsi:type="dcterms:W3CDTF">2025-10-12T17:03:00Z</dcterms:created>
  <dcterms:modified xsi:type="dcterms:W3CDTF">2026-03-23T17:58:00Z</dcterms:modified>
</cp:coreProperties>
</file>