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ED30E2">
      <w:pPr>
        <w:spacing w:line="360" w:lineRule="auto"/>
        <w:jc w:val="right"/>
        <w:rPr>
          <w:rFonts w:hint="default" w:ascii="Times New Roman" w:hAnsi="Times New Roman" w:cs="Times New Roman"/>
          <w:i/>
          <w:iCs/>
          <w:sz w:val="28"/>
          <w:szCs w:val="28"/>
        </w:rPr>
      </w:pPr>
      <w:r>
        <w:rPr>
          <w:rFonts w:hint="default" w:ascii="Times New Roman" w:hAnsi="Times New Roman" w:cs="Times New Roman"/>
          <w:i/>
          <w:iCs/>
          <w:sz w:val="28"/>
          <w:szCs w:val="28"/>
        </w:rPr>
        <w:t>В. Н. Адмаева,</w:t>
      </w:r>
    </w:p>
    <w:p w14:paraId="2CC0DE34">
      <w:pPr>
        <w:spacing w:line="360" w:lineRule="auto"/>
        <w:jc w:val="right"/>
        <w:rPr>
          <w:rStyle w:val="9"/>
          <w:rFonts w:hint="default" w:ascii="Times New Roman" w:hAnsi="Times New Roman" w:cs="Times New Roman"/>
          <w:b w:val="0"/>
          <w:bCs w:val="0"/>
          <w:sz w:val="28"/>
          <w:szCs w:val="28"/>
        </w:rPr>
      </w:pPr>
      <w:r>
        <w:rPr>
          <w:rFonts w:hint="default" w:ascii="Times New Roman" w:hAnsi="Times New Roman" w:cs="Times New Roman"/>
          <w:i/>
          <w:iCs/>
          <w:sz w:val="28"/>
          <w:szCs w:val="28"/>
        </w:rPr>
        <w:t xml:space="preserve"> студент, </w:t>
      </w:r>
      <w:r>
        <w:rPr>
          <w:rStyle w:val="9"/>
          <w:rFonts w:hint="default" w:ascii="Times New Roman" w:hAnsi="Times New Roman" w:cs="Times New Roman"/>
          <w:b w:val="0"/>
          <w:bCs w:val="0"/>
          <w:i/>
          <w:iCs/>
          <w:sz w:val="28"/>
          <w:szCs w:val="28"/>
        </w:rPr>
        <w:t xml:space="preserve">ФГБОУ ВО «Пензенский </w:t>
      </w:r>
    </w:p>
    <w:p w14:paraId="552FFDB2">
      <w:pPr>
        <w:spacing w:line="360" w:lineRule="auto"/>
        <w:jc w:val="right"/>
        <w:rPr>
          <w:rStyle w:val="9"/>
          <w:rFonts w:hint="default" w:ascii="Times New Roman" w:hAnsi="Times New Roman" w:cs="Times New Roman"/>
          <w:b w:val="0"/>
          <w:bCs w:val="0"/>
          <w:i/>
          <w:iCs/>
          <w:sz w:val="28"/>
          <w:szCs w:val="28"/>
        </w:rPr>
      </w:pPr>
      <w:r>
        <w:rPr>
          <w:rStyle w:val="9"/>
          <w:rFonts w:hint="default" w:ascii="Times New Roman" w:hAnsi="Times New Roman" w:cs="Times New Roman"/>
          <w:b w:val="0"/>
          <w:bCs w:val="0"/>
          <w:i/>
          <w:iCs/>
          <w:sz w:val="28"/>
          <w:szCs w:val="28"/>
        </w:rPr>
        <w:t xml:space="preserve">государственный университет» Педагогический институт им. В.Г. Белинского Пензенского государственного университета, </w:t>
      </w:r>
    </w:p>
    <w:p w14:paraId="741FD2B9">
      <w:pPr>
        <w:spacing w:line="360" w:lineRule="auto"/>
        <w:jc w:val="right"/>
        <w:rPr>
          <w:rStyle w:val="9"/>
          <w:rFonts w:hint="default" w:ascii="Times New Roman" w:hAnsi="Times New Roman" w:cs="Times New Roman"/>
          <w:b w:val="0"/>
          <w:bCs w:val="0"/>
          <w:i/>
          <w:iCs/>
          <w:sz w:val="28"/>
          <w:szCs w:val="28"/>
        </w:rPr>
      </w:pPr>
      <w:r>
        <w:rPr>
          <w:rStyle w:val="9"/>
          <w:rFonts w:hint="default" w:ascii="Times New Roman" w:hAnsi="Times New Roman" w:cs="Times New Roman"/>
          <w:b w:val="0"/>
          <w:bCs w:val="0"/>
          <w:i/>
          <w:iCs/>
          <w:sz w:val="28"/>
          <w:szCs w:val="28"/>
        </w:rPr>
        <w:t xml:space="preserve"> ( научный руководитель - С. Б. Барашкина, к.пед.н., доцент, ФГБОУ ВО «Пензенский государственный университет» Педагогический институт им. В.Г. Белинского Пензенского государственного университета )</w:t>
      </w:r>
    </w:p>
    <w:p w14:paraId="55DF574E">
      <w:pPr>
        <w:spacing w:line="360" w:lineRule="auto"/>
        <w:jc w:val="right"/>
        <w:rPr>
          <w:rStyle w:val="9"/>
          <w:rFonts w:hint="default" w:ascii="Times New Roman" w:hAnsi="Times New Roman" w:cs="Times New Roman"/>
          <w:b w:val="0"/>
          <w:bCs w:val="0"/>
          <w:sz w:val="28"/>
          <w:szCs w:val="28"/>
        </w:rPr>
      </w:pPr>
      <w:r>
        <w:rPr>
          <w:rStyle w:val="9"/>
          <w:rFonts w:hint="default" w:ascii="Times New Roman" w:hAnsi="Times New Roman" w:cs="Times New Roman"/>
          <w:b w:val="0"/>
          <w:bCs w:val="0"/>
          <w:i/>
          <w:iCs/>
          <w:sz w:val="28"/>
          <w:szCs w:val="28"/>
        </w:rPr>
        <w:t xml:space="preserve"> г. Пенза, Пензенская область, Россия</w:t>
      </w:r>
    </w:p>
    <w:p w14:paraId="15BE17D4">
      <w:pPr>
        <w:spacing w:line="360" w:lineRule="auto"/>
        <w:jc w:val="center"/>
        <w:rPr>
          <w:sz w:val="28"/>
          <w:szCs w:val="28"/>
        </w:rPr>
      </w:pPr>
      <w:r>
        <w:rPr>
          <w:sz w:val="28"/>
          <w:szCs w:val="28"/>
        </w:rPr>
        <w:t xml:space="preserve"> </w:t>
      </w:r>
    </w:p>
    <w:p w14:paraId="0221B91B">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Всероссийский конкурс</w:t>
      </w:r>
    </w:p>
    <w:p w14:paraId="7BF0384B">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«ВОСПИТАНИЕ ПАТРИОТА И ГРАЖДАНИНА РОССИИ 21 ВЕКА»</w:t>
      </w:r>
    </w:p>
    <w:p w14:paraId="63B64BAA">
      <w:pPr>
        <w:jc w:val="center"/>
        <w:rPr>
          <w:rFonts w:hint="default" w:ascii="Times New Roman" w:hAnsi="Times New Roman" w:cs="Times New Roman"/>
          <w:b/>
          <w:bCs/>
          <w:sz w:val="28"/>
          <w:szCs w:val="28"/>
        </w:rPr>
      </w:pPr>
    </w:p>
    <w:p w14:paraId="4B717A44">
      <w:pPr>
        <w:spacing w:line="360" w:lineRule="auto"/>
        <w:jc w:val="both"/>
        <w:rPr>
          <w:rFonts w:hint="default" w:ascii="Times New Roman" w:hAnsi="Times New Roman" w:cs="Times New Roman"/>
          <w:sz w:val="28"/>
          <w:szCs w:val="28"/>
        </w:rPr>
      </w:pPr>
    </w:p>
    <w:p w14:paraId="23616CC6">
      <w:pPr>
        <w:spacing w:line="360" w:lineRule="auto"/>
        <w:jc w:val="center"/>
        <w:rPr>
          <w:rFonts w:hint="default" w:ascii="Times New Roman" w:hAnsi="Times New Roman" w:cs="Times New Roman"/>
          <w:sz w:val="28"/>
          <w:szCs w:val="28"/>
        </w:rPr>
      </w:pPr>
      <w:r>
        <w:rPr>
          <w:rFonts w:hint="default" w:ascii="Times New Roman" w:hAnsi="Times New Roman" w:cs="Times New Roman"/>
          <w:b/>
          <w:bCs/>
          <w:sz w:val="28"/>
          <w:szCs w:val="28"/>
        </w:rPr>
        <w:t>Номинация: </w:t>
      </w:r>
      <w:r>
        <w:rPr>
          <w:rFonts w:hint="default" w:ascii="Times New Roman" w:hAnsi="Times New Roman" w:cs="Times New Roman"/>
          <w:sz w:val="28"/>
          <w:szCs w:val="28"/>
        </w:rPr>
        <w:t>Духовно-нравственное воспитание (включая экологическое)</w:t>
      </w:r>
    </w:p>
    <w:p w14:paraId="0A75BA68">
      <w:pPr>
        <w:spacing w:line="360" w:lineRule="auto"/>
        <w:jc w:val="both"/>
        <w:rPr>
          <w:rFonts w:hint="default" w:ascii="Times New Roman" w:hAnsi="Times New Roman" w:cs="Times New Roman"/>
          <w:sz w:val="28"/>
          <w:szCs w:val="28"/>
        </w:rPr>
      </w:pPr>
    </w:p>
    <w:p w14:paraId="62AC6CE4">
      <w:pPr>
        <w:spacing w:line="360" w:lineRule="auto"/>
        <w:jc w:val="center"/>
        <w:rPr>
          <w:rFonts w:hint="default" w:ascii="Times New Roman" w:hAnsi="Times New Roman" w:cs="Times New Roman"/>
          <w:sz w:val="28"/>
          <w:szCs w:val="28"/>
        </w:rPr>
      </w:pPr>
      <w:r>
        <w:rPr>
          <w:rFonts w:hint="default" w:ascii="Times New Roman" w:hAnsi="Times New Roman" w:cs="Times New Roman"/>
          <w:b/>
          <w:bCs/>
          <w:sz w:val="28"/>
          <w:szCs w:val="28"/>
        </w:rPr>
        <w:t>Тема конкурсной работы:</w:t>
      </w:r>
      <w:r>
        <w:rPr>
          <w:rFonts w:hint="default" w:ascii="Times New Roman" w:hAnsi="Times New Roman" w:cs="Times New Roman"/>
          <w:b/>
          <w:bCs/>
          <w:sz w:val="28"/>
          <w:szCs w:val="28"/>
          <w:lang w:val="ru-RU"/>
        </w:rPr>
        <w:t xml:space="preserve"> </w:t>
      </w:r>
      <w:r>
        <w:rPr>
          <w:rFonts w:hint="default" w:ascii="Times New Roman" w:hAnsi="Times New Roman" w:cs="Times New Roman"/>
          <w:sz w:val="28"/>
          <w:szCs w:val="28"/>
        </w:rPr>
        <w:t>«</w:t>
      </w:r>
      <w:bookmarkStart w:id="0" w:name="_GoBack"/>
      <w:r>
        <w:rPr>
          <w:rFonts w:hint="default" w:ascii="Times New Roman" w:hAnsi="Times New Roman" w:cs="Times New Roman"/>
          <w:sz w:val="28"/>
          <w:szCs w:val="28"/>
        </w:rPr>
        <w:t>Города России — природа рядом с человеком: система изучения городов в курсе "Окружающий мир" как средство экологического воспитания младших школьников</w:t>
      </w:r>
      <w:bookmarkEnd w:id="0"/>
      <w:r>
        <w:rPr>
          <w:rFonts w:hint="default" w:ascii="Times New Roman" w:hAnsi="Times New Roman" w:cs="Times New Roman"/>
          <w:sz w:val="28"/>
          <w:szCs w:val="28"/>
        </w:rPr>
        <w:t>»</w:t>
      </w:r>
    </w:p>
    <w:p w14:paraId="7DEF4120">
      <w:pPr>
        <w:spacing w:line="360" w:lineRule="auto"/>
        <w:jc w:val="both"/>
        <w:rPr>
          <w:rFonts w:hint="default" w:ascii="Times New Roman" w:hAnsi="Times New Roman" w:cs="Times New Roman"/>
          <w:sz w:val="28"/>
          <w:szCs w:val="28"/>
        </w:rPr>
      </w:pPr>
    </w:p>
    <w:p w14:paraId="4FAA1966">
      <w:pPr>
        <w:spacing w:line="360" w:lineRule="auto"/>
        <w:jc w:val="both"/>
        <w:rPr>
          <w:rFonts w:hint="default" w:ascii="Times New Roman" w:hAnsi="Times New Roman" w:cs="Times New Roman"/>
          <w:sz w:val="28"/>
          <w:szCs w:val="28"/>
        </w:rPr>
      </w:pPr>
    </w:p>
    <w:p w14:paraId="0C2D131E">
      <w:pPr>
        <w:spacing w:line="360" w:lineRule="auto"/>
        <w:jc w:val="both"/>
        <w:rPr>
          <w:rFonts w:hint="default" w:ascii="Times New Roman" w:hAnsi="Times New Roman" w:cs="Times New Roman"/>
          <w:sz w:val="28"/>
          <w:szCs w:val="28"/>
        </w:rPr>
      </w:pPr>
    </w:p>
    <w:p w14:paraId="70933FF0">
      <w:pPr>
        <w:spacing w:line="360" w:lineRule="auto"/>
        <w:jc w:val="both"/>
        <w:rPr>
          <w:rFonts w:hint="default" w:ascii="Times New Roman" w:hAnsi="Times New Roman" w:cs="Times New Roman"/>
          <w:sz w:val="28"/>
          <w:szCs w:val="28"/>
        </w:rPr>
      </w:pPr>
    </w:p>
    <w:p w14:paraId="155E7D59">
      <w:pPr>
        <w:spacing w:line="360" w:lineRule="auto"/>
        <w:jc w:val="both"/>
        <w:rPr>
          <w:rFonts w:hint="default" w:ascii="Times New Roman" w:hAnsi="Times New Roman" w:cs="Times New Roman"/>
          <w:sz w:val="28"/>
          <w:szCs w:val="28"/>
        </w:rPr>
      </w:pPr>
    </w:p>
    <w:p w14:paraId="63C870E7">
      <w:pPr>
        <w:spacing w:line="360" w:lineRule="auto"/>
        <w:jc w:val="both"/>
        <w:rPr>
          <w:rFonts w:hint="default" w:ascii="Times New Roman" w:hAnsi="Times New Roman" w:cs="Times New Roman"/>
          <w:sz w:val="28"/>
          <w:szCs w:val="28"/>
        </w:rPr>
      </w:pPr>
    </w:p>
    <w:p w14:paraId="7BB56097">
      <w:pPr>
        <w:spacing w:line="360" w:lineRule="auto"/>
        <w:jc w:val="both"/>
        <w:rPr>
          <w:rFonts w:hint="default" w:ascii="Times New Roman" w:hAnsi="Times New Roman" w:cs="Times New Roman"/>
          <w:sz w:val="28"/>
          <w:szCs w:val="28"/>
        </w:rPr>
      </w:pPr>
    </w:p>
    <w:p w14:paraId="1F1C3CA0">
      <w:pPr>
        <w:spacing w:line="360" w:lineRule="auto"/>
        <w:jc w:val="both"/>
        <w:rPr>
          <w:rFonts w:hint="default" w:ascii="Times New Roman" w:hAnsi="Times New Roman" w:cs="Times New Roman"/>
          <w:sz w:val="28"/>
          <w:szCs w:val="28"/>
        </w:rPr>
      </w:pPr>
    </w:p>
    <w:p w14:paraId="2A6C2500">
      <w:pPr>
        <w:spacing w:line="360" w:lineRule="auto"/>
        <w:jc w:val="both"/>
        <w:rPr>
          <w:rFonts w:hint="default" w:ascii="Times New Roman" w:hAnsi="Times New Roman" w:cs="Times New Roman"/>
          <w:sz w:val="28"/>
          <w:szCs w:val="28"/>
        </w:rPr>
      </w:pPr>
    </w:p>
    <w:p w14:paraId="745617FF">
      <w:pPr>
        <w:spacing w:line="360" w:lineRule="auto"/>
        <w:jc w:val="both"/>
        <w:rPr>
          <w:rFonts w:hint="default" w:ascii="Times New Roman" w:hAnsi="Times New Roman" w:cs="Times New Roman"/>
          <w:sz w:val="28"/>
          <w:szCs w:val="28"/>
        </w:rPr>
      </w:pPr>
    </w:p>
    <w:p w14:paraId="082B4ABB">
      <w:pPr>
        <w:spacing w:line="360" w:lineRule="auto"/>
        <w:jc w:val="both"/>
        <w:rPr>
          <w:rFonts w:hint="default" w:ascii="Times New Roman" w:hAnsi="Times New Roman" w:cs="Times New Roman"/>
          <w:sz w:val="28"/>
          <w:szCs w:val="28"/>
        </w:rPr>
      </w:pPr>
    </w:p>
    <w:p w14:paraId="5636BFD5">
      <w:pPr>
        <w:spacing w:line="360" w:lineRule="auto"/>
        <w:jc w:val="both"/>
        <w:rPr>
          <w:rFonts w:hint="default" w:ascii="Times New Roman" w:hAnsi="Times New Roman" w:cs="Times New Roman"/>
          <w:sz w:val="28"/>
          <w:szCs w:val="28"/>
        </w:rPr>
      </w:pPr>
    </w:p>
    <w:p w14:paraId="53BBFD14">
      <w:pPr>
        <w:spacing w:line="360" w:lineRule="auto"/>
        <w:jc w:val="both"/>
        <w:rPr>
          <w:rFonts w:hint="default" w:ascii="Times New Roman" w:hAnsi="Times New Roman" w:cs="Times New Roman"/>
          <w:sz w:val="28"/>
          <w:szCs w:val="28"/>
        </w:rPr>
      </w:pPr>
    </w:p>
    <w:p w14:paraId="006586FB">
      <w:pPr>
        <w:spacing w:line="360" w:lineRule="auto"/>
        <w:jc w:val="both"/>
        <w:rPr>
          <w:rFonts w:hint="default" w:ascii="Times New Roman" w:hAnsi="Times New Roman" w:cs="Times New Roman"/>
          <w:sz w:val="28"/>
          <w:szCs w:val="28"/>
        </w:rPr>
      </w:pPr>
    </w:p>
    <w:p w14:paraId="165A8778">
      <w:pPr>
        <w:spacing w:line="360" w:lineRule="auto"/>
        <w:jc w:val="both"/>
        <w:rPr>
          <w:rFonts w:hint="default" w:ascii="Times New Roman" w:hAnsi="Times New Roman" w:cs="Times New Roman"/>
          <w:sz w:val="28"/>
          <w:szCs w:val="28"/>
        </w:rPr>
      </w:pPr>
    </w:p>
    <w:p w14:paraId="18B428B3">
      <w:pPr>
        <w:spacing w:line="360" w:lineRule="auto"/>
        <w:jc w:val="center"/>
        <w:rPr>
          <w:rFonts w:hint="default" w:ascii="Times New Roman" w:hAnsi="Times New Roman" w:cs="Times New Roman"/>
          <w:b/>
          <w:bCs/>
          <w:sz w:val="28"/>
          <w:szCs w:val="28"/>
        </w:rPr>
      </w:pPr>
      <w:r>
        <w:rPr>
          <w:rFonts w:hint="default" w:ascii="Times New Roman" w:hAnsi="Times New Roman" w:cs="Times New Roman"/>
          <w:b/>
          <w:bCs/>
          <w:sz w:val="28"/>
          <w:szCs w:val="28"/>
        </w:rPr>
        <w:t>СОДЕРЖАНИЕ</w:t>
      </w:r>
    </w:p>
    <w:p w14:paraId="13ADE168">
      <w:pPr>
        <w:spacing w:line="360" w:lineRule="auto"/>
        <w:jc w:val="both"/>
        <w:rPr>
          <w:rFonts w:hint="default" w:ascii="Times New Roman" w:hAnsi="Times New Roman" w:cs="Times New Roman"/>
          <w:sz w:val="28"/>
          <w:szCs w:val="28"/>
        </w:rPr>
      </w:pPr>
    </w:p>
    <w:p w14:paraId="0697B7F1">
      <w:pPr>
        <w:numPr>
          <w:ilvl w:val="0"/>
          <w:numId w:val="1"/>
        </w:numPr>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Введение</w:t>
      </w:r>
    </w:p>
    <w:p w14:paraId="68556F9F">
      <w:pPr>
        <w:numPr>
          <w:ilvl w:val="0"/>
          <w:numId w:val="1"/>
        </w:numPr>
        <w:spacing w:line="360" w:lineRule="auto"/>
        <w:ind w:left="0" w:leftChars="0" w:firstLine="0" w:firstLineChars="0"/>
        <w:jc w:val="both"/>
        <w:rPr>
          <w:rFonts w:hint="default" w:ascii="Times New Roman" w:hAnsi="Times New Roman" w:cs="Times New Roman"/>
          <w:sz w:val="28"/>
          <w:szCs w:val="28"/>
        </w:rPr>
      </w:pPr>
      <w:r>
        <w:rPr>
          <w:rFonts w:hint="default" w:ascii="Times New Roman" w:hAnsi="Times New Roman" w:cs="Times New Roman"/>
          <w:sz w:val="28"/>
          <w:szCs w:val="28"/>
        </w:rPr>
        <w:t xml:space="preserve">Теоретическая </w:t>
      </w:r>
      <w:r>
        <w:rPr>
          <w:rFonts w:hint="default" w:ascii="Times New Roman" w:hAnsi="Times New Roman" w:cs="Times New Roman"/>
          <w:sz w:val="28"/>
          <w:szCs w:val="28"/>
          <w:lang w:val="ru-RU"/>
        </w:rPr>
        <w:t>часть</w:t>
      </w:r>
      <w:r>
        <w:rPr>
          <w:rFonts w:hint="default" w:ascii="Times New Roman" w:hAnsi="Times New Roman" w:cs="Times New Roman"/>
          <w:sz w:val="28"/>
          <w:szCs w:val="28"/>
        </w:rPr>
        <w:t xml:space="preserve"> работы</w:t>
      </w:r>
    </w:p>
    <w:p w14:paraId="54EDD4B8">
      <w:pPr>
        <w:numPr>
          <w:ilvl w:val="0"/>
          <w:numId w:val="1"/>
        </w:numPr>
        <w:spacing w:line="360" w:lineRule="auto"/>
        <w:ind w:left="0" w:leftChars="0" w:firstLine="0" w:firstLineChars="0"/>
        <w:jc w:val="both"/>
        <w:rPr>
          <w:rFonts w:hint="default" w:ascii="Times New Roman" w:hAnsi="Times New Roman" w:cs="Times New Roman"/>
          <w:sz w:val="28"/>
          <w:szCs w:val="28"/>
        </w:rPr>
      </w:pPr>
      <w:r>
        <w:rPr>
          <w:rFonts w:hint="default" w:ascii="Times New Roman" w:hAnsi="Times New Roman" w:cs="Times New Roman"/>
          <w:sz w:val="28"/>
          <w:szCs w:val="28"/>
        </w:rPr>
        <w:t xml:space="preserve">Практическая часть </w:t>
      </w:r>
      <w:r>
        <w:rPr>
          <w:rFonts w:hint="default" w:ascii="Times New Roman" w:hAnsi="Times New Roman" w:cs="Times New Roman"/>
          <w:sz w:val="28"/>
          <w:szCs w:val="28"/>
          <w:lang w:val="ru-RU"/>
        </w:rPr>
        <w:t xml:space="preserve">работы </w:t>
      </w:r>
      <w:r>
        <w:rPr>
          <w:rFonts w:hint="default" w:ascii="Times New Roman" w:hAnsi="Times New Roman" w:cs="Times New Roman"/>
          <w:sz w:val="28"/>
          <w:szCs w:val="28"/>
        </w:rPr>
        <w:t>(1–4 классы)</w:t>
      </w:r>
    </w:p>
    <w:p w14:paraId="2318577C">
      <w:pPr>
        <w:numPr>
          <w:ilvl w:val="0"/>
          <w:numId w:val="1"/>
        </w:numPr>
        <w:spacing w:line="360" w:lineRule="auto"/>
        <w:ind w:left="0" w:leftChars="0" w:firstLine="0" w:firstLineChars="0"/>
        <w:jc w:val="both"/>
        <w:rPr>
          <w:rFonts w:hint="default" w:ascii="Times New Roman" w:hAnsi="Times New Roman" w:cs="Times New Roman"/>
          <w:sz w:val="28"/>
          <w:szCs w:val="28"/>
        </w:rPr>
      </w:pPr>
      <w:r>
        <w:rPr>
          <w:rFonts w:hint="default" w:ascii="Times New Roman" w:hAnsi="Times New Roman" w:cs="Times New Roman"/>
          <w:sz w:val="28"/>
          <w:szCs w:val="28"/>
        </w:rPr>
        <w:t>Результаты апробации</w:t>
      </w:r>
    </w:p>
    <w:p w14:paraId="49D0E280">
      <w:pPr>
        <w:numPr>
          <w:ilvl w:val="0"/>
          <w:numId w:val="1"/>
        </w:numPr>
        <w:spacing w:line="360" w:lineRule="auto"/>
        <w:ind w:left="0" w:leftChars="0" w:firstLine="0" w:firstLineChars="0"/>
        <w:jc w:val="both"/>
        <w:rPr>
          <w:rFonts w:hint="default" w:ascii="Times New Roman" w:hAnsi="Times New Roman" w:cs="Times New Roman"/>
          <w:sz w:val="28"/>
          <w:szCs w:val="28"/>
        </w:rPr>
      </w:pPr>
      <w:r>
        <w:rPr>
          <w:rFonts w:hint="default" w:ascii="Times New Roman" w:hAnsi="Times New Roman" w:cs="Times New Roman"/>
          <w:sz w:val="28"/>
          <w:szCs w:val="28"/>
        </w:rPr>
        <w:t>Методические рекомендации</w:t>
      </w:r>
    </w:p>
    <w:p w14:paraId="100A4F72">
      <w:pPr>
        <w:numPr>
          <w:ilvl w:val="0"/>
          <w:numId w:val="1"/>
        </w:numPr>
        <w:spacing w:line="360" w:lineRule="auto"/>
        <w:ind w:left="0" w:leftChars="0" w:firstLine="0" w:firstLineChars="0"/>
        <w:jc w:val="both"/>
        <w:rPr>
          <w:rFonts w:hint="default" w:ascii="Times New Roman" w:hAnsi="Times New Roman" w:cs="Times New Roman"/>
          <w:sz w:val="28"/>
          <w:szCs w:val="28"/>
        </w:rPr>
      </w:pPr>
      <w:r>
        <w:rPr>
          <w:rFonts w:hint="default" w:ascii="Times New Roman" w:hAnsi="Times New Roman" w:cs="Times New Roman"/>
          <w:sz w:val="28"/>
          <w:szCs w:val="28"/>
        </w:rPr>
        <w:t>Заключение</w:t>
      </w:r>
    </w:p>
    <w:p w14:paraId="2E2717FA">
      <w:pPr>
        <w:spacing w:line="360" w:lineRule="auto"/>
        <w:jc w:val="both"/>
        <w:rPr>
          <w:rFonts w:hint="default" w:ascii="Times New Roman" w:hAnsi="Times New Roman" w:cs="Times New Roman"/>
          <w:sz w:val="28"/>
          <w:szCs w:val="28"/>
        </w:rPr>
      </w:pPr>
    </w:p>
    <w:p w14:paraId="13704626">
      <w:pPr>
        <w:spacing w:line="360" w:lineRule="auto"/>
        <w:jc w:val="both"/>
        <w:rPr>
          <w:rFonts w:hint="default" w:ascii="Times New Roman" w:hAnsi="Times New Roman" w:cs="Times New Roman"/>
          <w:sz w:val="28"/>
          <w:szCs w:val="28"/>
        </w:rPr>
      </w:pPr>
    </w:p>
    <w:p w14:paraId="3758B58B">
      <w:pPr>
        <w:spacing w:line="360" w:lineRule="auto"/>
        <w:jc w:val="both"/>
        <w:rPr>
          <w:rFonts w:hint="default" w:ascii="Times New Roman" w:hAnsi="Times New Roman" w:cs="Times New Roman"/>
          <w:sz w:val="28"/>
          <w:szCs w:val="28"/>
        </w:rPr>
      </w:pPr>
    </w:p>
    <w:p w14:paraId="6E8AF6A3">
      <w:pPr>
        <w:spacing w:line="360" w:lineRule="auto"/>
        <w:jc w:val="both"/>
        <w:rPr>
          <w:rFonts w:hint="default" w:ascii="Times New Roman" w:hAnsi="Times New Roman" w:cs="Times New Roman"/>
          <w:sz w:val="28"/>
          <w:szCs w:val="28"/>
        </w:rPr>
      </w:pPr>
    </w:p>
    <w:p w14:paraId="0D9C3F96">
      <w:pPr>
        <w:spacing w:line="360" w:lineRule="auto"/>
        <w:jc w:val="both"/>
        <w:rPr>
          <w:rFonts w:hint="default" w:ascii="Times New Roman" w:hAnsi="Times New Roman" w:cs="Times New Roman"/>
          <w:sz w:val="28"/>
          <w:szCs w:val="28"/>
        </w:rPr>
      </w:pPr>
    </w:p>
    <w:p w14:paraId="4D81D00D">
      <w:pPr>
        <w:spacing w:line="360" w:lineRule="auto"/>
        <w:jc w:val="both"/>
        <w:rPr>
          <w:rFonts w:hint="default" w:ascii="Times New Roman" w:hAnsi="Times New Roman" w:cs="Times New Roman"/>
          <w:sz w:val="28"/>
          <w:szCs w:val="28"/>
        </w:rPr>
      </w:pPr>
    </w:p>
    <w:p w14:paraId="50C16834">
      <w:pPr>
        <w:spacing w:line="360" w:lineRule="auto"/>
        <w:jc w:val="both"/>
        <w:rPr>
          <w:rFonts w:hint="default" w:ascii="Times New Roman" w:hAnsi="Times New Roman" w:cs="Times New Roman"/>
          <w:sz w:val="28"/>
          <w:szCs w:val="28"/>
        </w:rPr>
      </w:pPr>
    </w:p>
    <w:p w14:paraId="1DD8D137">
      <w:pPr>
        <w:spacing w:line="360" w:lineRule="auto"/>
        <w:jc w:val="both"/>
        <w:rPr>
          <w:rFonts w:hint="default" w:ascii="Times New Roman" w:hAnsi="Times New Roman" w:cs="Times New Roman"/>
          <w:sz w:val="28"/>
          <w:szCs w:val="28"/>
        </w:rPr>
      </w:pPr>
    </w:p>
    <w:p w14:paraId="7C40FE76">
      <w:pPr>
        <w:spacing w:line="360" w:lineRule="auto"/>
        <w:jc w:val="both"/>
        <w:rPr>
          <w:rFonts w:hint="default" w:ascii="Times New Roman" w:hAnsi="Times New Roman" w:cs="Times New Roman"/>
          <w:sz w:val="28"/>
          <w:szCs w:val="28"/>
        </w:rPr>
      </w:pPr>
    </w:p>
    <w:p w14:paraId="389E9B3C">
      <w:pPr>
        <w:spacing w:line="360" w:lineRule="auto"/>
        <w:jc w:val="both"/>
        <w:rPr>
          <w:rFonts w:hint="default" w:ascii="Times New Roman" w:hAnsi="Times New Roman" w:cs="Times New Roman"/>
          <w:sz w:val="28"/>
          <w:szCs w:val="28"/>
        </w:rPr>
      </w:pPr>
    </w:p>
    <w:p w14:paraId="3FAC9A20">
      <w:pPr>
        <w:spacing w:line="360" w:lineRule="auto"/>
        <w:jc w:val="both"/>
        <w:rPr>
          <w:rFonts w:hint="default" w:ascii="Times New Roman" w:hAnsi="Times New Roman" w:cs="Times New Roman"/>
          <w:sz w:val="28"/>
          <w:szCs w:val="28"/>
        </w:rPr>
      </w:pPr>
    </w:p>
    <w:p w14:paraId="630E5ADD">
      <w:pPr>
        <w:spacing w:line="360" w:lineRule="auto"/>
        <w:jc w:val="both"/>
        <w:rPr>
          <w:rFonts w:hint="default" w:ascii="Times New Roman" w:hAnsi="Times New Roman" w:cs="Times New Roman"/>
          <w:sz w:val="28"/>
          <w:szCs w:val="28"/>
        </w:rPr>
      </w:pPr>
    </w:p>
    <w:p w14:paraId="2FA26E9E">
      <w:pPr>
        <w:spacing w:line="360" w:lineRule="auto"/>
        <w:jc w:val="both"/>
        <w:rPr>
          <w:rFonts w:hint="default" w:ascii="Times New Roman" w:hAnsi="Times New Roman" w:cs="Times New Roman"/>
          <w:sz w:val="28"/>
          <w:szCs w:val="28"/>
        </w:rPr>
      </w:pPr>
    </w:p>
    <w:p w14:paraId="4129693A">
      <w:pPr>
        <w:spacing w:line="360" w:lineRule="auto"/>
        <w:jc w:val="both"/>
        <w:rPr>
          <w:rFonts w:hint="default" w:ascii="Times New Roman" w:hAnsi="Times New Roman" w:cs="Times New Roman"/>
          <w:sz w:val="28"/>
          <w:szCs w:val="28"/>
        </w:rPr>
      </w:pPr>
    </w:p>
    <w:p w14:paraId="67CCE822">
      <w:pPr>
        <w:spacing w:line="360" w:lineRule="auto"/>
        <w:jc w:val="both"/>
        <w:rPr>
          <w:rFonts w:hint="default" w:ascii="Times New Roman" w:hAnsi="Times New Roman" w:cs="Times New Roman"/>
          <w:sz w:val="28"/>
          <w:szCs w:val="28"/>
        </w:rPr>
      </w:pPr>
    </w:p>
    <w:p w14:paraId="404C8763">
      <w:pPr>
        <w:spacing w:line="360" w:lineRule="auto"/>
        <w:jc w:val="both"/>
        <w:rPr>
          <w:rFonts w:hint="default" w:ascii="Times New Roman" w:hAnsi="Times New Roman" w:cs="Times New Roman"/>
          <w:sz w:val="28"/>
          <w:szCs w:val="28"/>
        </w:rPr>
      </w:pPr>
    </w:p>
    <w:p w14:paraId="1FD1E821">
      <w:pPr>
        <w:spacing w:line="360" w:lineRule="auto"/>
        <w:jc w:val="both"/>
        <w:rPr>
          <w:rFonts w:hint="default" w:ascii="Times New Roman" w:hAnsi="Times New Roman" w:cs="Times New Roman"/>
          <w:sz w:val="28"/>
          <w:szCs w:val="28"/>
        </w:rPr>
      </w:pPr>
    </w:p>
    <w:p w14:paraId="009C0E58">
      <w:pPr>
        <w:spacing w:line="360" w:lineRule="auto"/>
        <w:jc w:val="both"/>
        <w:rPr>
          <w:rFonts w:hint="default" w:ascii="Times New Roman" w:hAnsi="Times New Roman" w:cs="Times New Roman"/>
          <w:sz w:val="28"/>
          <w:szCs w:val="28"/>
        </w:rPr>
      </w:pPr>
    </w:p>
    <w:p w14:paraId="245E6C4F">
      <w:pPr>
        <w:spacing w:line="360" w:lineRule="auto"/>
        <w:jc w:val="both"/>
        <w:rPr>
          <w:rFonts w:hint="default" w:ascii="Times New Roman" w:hAnsi="Times New Roman" w:cs="Times New Roman"/>
          <w:sz w:val="28"/>
          <w:szCs w:val="28"/>
        </w:rPr>
      </w:pPr>
    </w:p>
    <w:p w14:paraId="088CD74E">
      <w:pPr>
        <w:spacing w:line="360" w:lineRule="auto"/>
        <w:jc w:val="both"/>
        <w:rPr>
          <w:rFonts w:hint="default" w:ascii="Times New Roman" w:hAnsi="Times New Roman" w:cs="Times New Roman"/>
          <w:sz w:val="28"/>
          <w:szCs w:val="28"/>
        </w:rPr>
      </w:pPr>
    </w:p>
    <w:p w14:paraId="4917B439">
      <w:pPr>
        <w:spacing w:line="360" w:lineRule="auto"/>
        <w:jc w:val="both"/>
        <w:rPr>
          <w:rFonts w:hint="default" w:ascii="Times New Roman" w:hAnsi="Times New Roman" w:cs="Times New Roman"/>
          <w:sz w:val="28"/>
          <w:szCs w:val="28"/>
        </w:rPr>
      </w:pPr>
    </w:p>
    <w:p w14:paraId="28B1FEEF">
      <w:pPr>
        <w:spacing w:line="360" w:lineRule="auto"/>
        <w:jc w:val="both"/>
        <w:rPr>
          <w:rFonts w:hint="default" w:ascii="Times New Roman" w:hAnsi="Times New Roman" w:cs="Times New Roman"/>
          <w:sz w:val="28"/>
          <w:szCs w:val="28"/>
        </w:rPr>
      </w:pPr>
    </w:p>
    <w:p w14:paraId="20BBE729">
      <w:pPr>
        <w:spacing w:line="360" w:lineRule="auto"/>
        <w:jc w:val="both"/>
        <w:rPr>
          <w:rFonts w:hint="default" w:ascii="Times New Roman" w:hAnsi="Times New Roman" w:cs="Times New Roman"/>
          <w:sz w:val="28"/>
          <w:szCs w:val="28"/>
        </w:rPr>
      </w:pPr>
    </w:p>
    <w:p w14:paraId="2575A9DB">
      <w:pPr>
        <w:spacing w:line="360" w:lineRule="auto"/>
        <w:jc w:val="center"/>
        <w:rPr>
          <w:rFonts w:hint="default" w:ascii="Times New Roman" w:hAnsi="Times New Roman" w:cs="Times New Roman"/>
          <w:b/>
          <w:bCs/>
          <w:sz w:val="28"/>
          <w:szCs w:val="28"/>
        </w:rPr>
      </w:pPr>
      <w:r>
        <w:rPr>
          <w:rFonts w:hint="default" w:ascii="Times New Roman" w:hAnsi="Times New Roman" w:cs="Times New Roman"/>
          <w:b/>
          <w:bCs/>
          <w:sz w:val="28"/>
          <w:szCs w:val="28"/>
        </w:rPr>
        <w:t>ВВЕДЕНИЕ</w:t>
      </w:r>
    </w:p>
    <w:p w14:paraId="014E9C81">
      <w:pPr>
        <w:spacing w:line="360" w:lineRule="auto"/>
        <w:jc w:val="both"/>
        <w:rPr>
          <w:rFonts w:hint="default" w:ascii="Times New Roman" w:hAnsi="Times New Roman" w:cs="Times New Roman"/>
          <w:sz w:val="28"/>
          <w:szCs w:val="28"/>
        </w:rPr>
      </w:pPr>
      <w:r>
        <w:rPr>
          <w:rFonts w:hint="default" w:ascii="Times New Roman" w:hAnsi="Times New Roman" w:cs="Times New Roman"/>
          <w:b/>
          <w:bCs/>
          <w:i/>
          <w:iCs/>
          <w:sz w:val="28"/>
          <w:szCs w:val="28"/>
        </w:rPr>
        <w:t>Актуальность.</w:t>
      </w:r>
      <w:r>
        <w:rPr>
          <w:rFonts w:hint="default" w:ascii="Times New Roman" w:hAnsi="Times New Roman" w:cs="Times New Roman"/>
          <w:sz w:val="28"/>
          <w:szCs w:val="28"/>
        </w:rPr>
        <w:t> В ФГОС НОО экологическое воспитание названо одним из приоритетов формирования личности младшего школьника. Однако на практике для ребёнка понятия «береги природу», «экология», «чистая планета» часто остаются абстрактными лозунгами. Они не становятся внутренними убеждениями без конкретных образов и личных переживаний.</w:t>
      </w:r>
    </w:p>
    <w:p w14:paraId="463193DC">
      <w:pPr>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Именно курс «Окружающий мир» и тема «Города России» помогают превратить отвлечённую экологию в личностно значимый опыт. Ребёнок открывает страну через её города, но каждый город — это не только памятники и улицы, но и реки, парки, леса, птицы, звери, воздух. Город всегда находится внутри природы, а природа — внутри города.</w:t>
      </w:r>
    </w:p>
    <w:p w14:paraId="41662958">
      <w:pPr>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В начальной школе дети последовательно знакомятся с родным городом, Москвой, Санкт-Петербургом, городами Золотого кольца, Сибири и Дальнего Востока. Без экологического взгляда на эти города у ребёнка формируется разрыв: «я знаю название города» и «я знаю, как связаны город и природа» — это две разные картины.</w:t>
      </w:r>
    </w:p>
    <w:p w14:paraId="4E4CDB12">
      <w:pPr>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Проблема. Анализ учебников А.А. Плешакова («Школа России») показывает: города изучаются через историю, архитектуру, достопримечательности. Экологические темы («Природа в городе», «Охрана природы», «Красная книга») даются отдельными разделами и не связываются с изучением конкретных городов России. В результате ребёнок не видит, что экологические проблемы и решения существуют в каждом городе по-своему.</w:t>
      </w:r>
    </w:p>
    <w:p w14:paraId="6D1999B0">
      <w:pPr>
        <w:spacing w:line="360" w:lineRule="auto"/>
        <w:jc w:val="both"/>
        <w:rPr>
          <w:rFonts w:hint="default" w:ascii="Times New Roman" w:hAnsi="Times New Roman" w:cs="Times New Roman"/>
          <w:sz w:val="28"/>
          <w:szCs w:val="28"/>
        </w:rPr>
      </w:pPr>
      <w:r>
        <w:rPr>
          <w:rFonts w:hint="default" w:ascii="Times New Roman" w:hAnsi="Times New Roman" w:cs="Times New Roman"/>
          <w:b/>
          <w:bCs/>
          <w:i/>
          <w:iCs/>
          <w:sz w:val="28"/>
          <w:szCs w:val="28"/>
        </w:rPr>
        <w:t>Гипотеза.</w:t>
      </w:r>
      <w:r>
        <w:rPr>
          <w:rFonts w:hint="default" w:ascii="Times New Roman" w:hAnsi="Times New Roman" w:cs="Times New Roman"/>
          <w:sz w:val="28"/>
          <w:szCs w:val="28"/>
        </w:rPr>
        <w:t> Если при изучении каждого города России акцентировать внимание на его природном окружении, экологических проблемах и способах их решения, то у младшего школьника:</w:t>
      </w:r>
      <w:r>
        <w:rPr>
          <w:rFonts w:hint="default" w:ascii="Times New Roman" w:hAnsi="Times New Roman" w:cs="Times New Roman"/>
          <w:sz w:val="28"/>
          <w:szCs w:val="28"/>
          <w:lang w:val="ru-RU"/>
        </w:rPr>
        <w:t xml:space="preserve"> </w:t>
      </w:r>
      <w:r>
        <w:rPr>
          <w:rFonts w:hint="default" w:ascii="Times New Roman" w:hAnsi="Times New Roman" w:cs="Times New Roman"/>
          <w:sz w:val="28"/>
          <w:szCs w:val="28"/>
        </w:rPr>
        <w:t>сформируется понимание неразрывной связи «город — природа»;</w:t>
      </w:r>
      <w:r>
        <w:rPr>
          <w:rFonts w:hint="default" w:ascii="Times New Roman" w:hAnsi="Times New Roman" w:cs="Times New Roman"/>
          <w:sz w:val="28"/>
          <w:szCs w:val="28"/>
          <w:lang w:val="ru-RU"/>
        </w:rPr>
        <w:t xml:space="preserve"> </w:t>
      </w:r>
      <w:r>
        <w:rPr>
          <w:rFonts w:hint="default" w:ascii="Times New Roman" w:hAnsi="Times New Roman" w:cs="Times New Roman"/>
          <w:sz w:val="28"/>
          <w:szCs w:val="28"/>
        </w:rPr>
        <w:t>появится личная ответственность за состояние окружающей среды в своём и других городах;</w:t>
      </w:r>
      <w:r>
        <w:rPr>
          <w:rFonts w:hint="default" w:ascii="Times New Roman" w:hAnsi="Times New Roman" w:cs="Times New Roman"/>
          <w:sz w:val="28"/>
          <w:szCs w:val="28"/>
          <w:lang w:val="ru-RU"/>
        </w:rPr>
        <w:t xml:space="preserve"> </w:t>
      </w:r>
      <w:r>
        <w:rPr>
          <w:rFonts w:hint="default" w:ascii="Times New Roman" w:hAnsi="Times New Roman" w:cs="Times New Roman"/>
          <w:sz w:val="28"/>
          <w:szCs w:val="28"/>
        </w:rPr>
        <w:t>разовьётся наблюдательность и интерес к живой природе рядом с домом.</w:t>
      </w:r>
    </w:p>
    <w:p w14:paraId="7D6D87E9">
      <w:pPr>
        <w:spacing w:line="360" w:lineRule="auto"/>
        <w:jc w:val="both"/>
        <w:rPr>
          <w:rFonts w:hint="default" w:ascii="Times New Roman" w:hAnsi="Times New Roman" w:cs="Times New Roman"/>
          <w:sz w:val="28"/>
          <w:szCs w:val="28"/>
        </w:rPr>
      </w:pPr>
      <w:r>
        <w:rPr>
          <w:rFonts w:hint="default" w:ascii="Times New Roman" w:hAnsi="Times New Roman" w:cs="Times New Roman"/>
          <w:b/>
          <w:bCs/>
          <w:i/>
          <w:iCs/>
          <w:sz w:val="28"/>
          <w:szCs w:val="28"/>
        </w:rPr>
        <w:t>Цель конкурсной работы: </w:t>
      </w:r>
      <w:r>
        <w:rPr>
          <w:rFonts w:hint="default" w:ascii="Times New Roman" w:hAnsi="Times New Roman" w:cs="Times New Roman"/>
          <w:sz w:val="28"/>
          <w:szCs w:val="28"/>
        </w:rPr>
        <w:t>разработать и представить систему заданий и приёмов по изучению городов России в курсе «Окружающий мир» (1–4 классы), направленную на экологическое воспитание младших школьников.</w:t>
      </w:r>
    </w:p>
    <w:p w14:paraId="43B82274">
      <w:pPr>
        <w:spacing w:line="360" w:lineRule="auto"/>
        <w:jc w:val="both"/>
        <w:rPr>
          <w:rFonts w:hint="default" w:ascii="Times New Roman" w:hAnsi="Times New Roman" w:cs="Times New Roman"/>
          <w:sz w:val="28"/>
          <w:szCs w:val="28"/>
        </w:rPr>
      </w:pPr>
    </w:p>
    <w:p w14:paraId="43FFAF76">
      <w:pPr>
        <w:spacing w:line="360" w:lineRule="auto"/>
        <w:jc w:val="both"/>
        <w:rPr>
          <w:rFonts w:hint="default" w:ascii="Times New Roman" w:hAnsi="Times New Roman" w:cs="Times New Roman"/>
          <w:sz w:val="28"/>
          <w:szCs w:val="28"/>
        </w:rPr>
      </w:pPr>
    </w:p>
    <w:p w14:paraId="601B5FE8">
      <w:pPr>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Задачи:</w:t>
      </w:r>
    </w:p>
    <w:p w14:paraId="604A06FD">
      <w:pPr>
        <w:numPr>
          <w:ilvl w:val="0"/>
          <w:numId w:val="2"/>
        </w:numPr>
        <w:spacing w:line="360" w:lineRule="auto"/>
        <w:ind w:left="420" w:leftChars="0" w:hanging="420" w:firstLineChars="0"/>
        <w:jc w:val="both"/>
        <w:rPr>
          <w:rFonts w:hint="default" w:ascii="Times New Roman" w:hAnsi="Times New Roman" w:cs="Times New Roman"/>
          <w:sz w:val="28"/>
          <w:szCs w:val="28"/>
        </w:rPr>
      </w:pPr>
      <w:r>
        <w:rPr>
          <w:rFonts w:hint="default" w:ascii="Times New Roman" w:hAnsi="Times New Roman" w:cs="Times New Roman"/>
          <w:sz w:val="28"/>
          <w:szCs w:val="28"/>
        </w:rPr>
        <w:t>проанализировать учебники на предмет экологического содержания в темах о городах;</w:t>
      </w:r>
    </w:p>
    <w:p w14:paraId="0F21D930">
      <w:pPr>
        <w:numPr>
          <w:ilvl w:val="0"/>
          <w:numId w:val="2"/>
        </w:numPr>
        <w:spacing w:line="360" w:lineRule="auto"/>
        <w:ind w:left="420" w:leftChars="0" w:hanging="420" w:firstLineChars="0"/>
        <w:jc w:val="both"/>
        <w:rPr>
          <w:rFonts w:hint="default" w:ascii="Times New Roman" w:hAnsi="Times New Roman" w:cs="Times New Roman"/>
          <w:sz w:val="28"/>
          <w:szCs w:val="28"/>
        </w:rPr>
      </w:pPr>
      <w:r>
        <w:rPr>
          <w:rFonts w:hint="default" w:ascii="Times New Roman" w:hAnsi="Times New Roman" w:cs="Times New Roman"/>
          <w:sz w:val="28"/>
          <w:szCs w:val="28"/>
        </w:rPr>
        <w:t>отобрать города, наиболее ярко демонстрирующие разные типы связи «город — природа»;</w:t>
      </w:r>
    </w:p>
    <w:p w14:paraId="3D44F4C1">
      <w:pPr>
        <w:numPr>
          <w:ilvl w:val="0"/>
          <w:numId w:val="2"/>
        </w:numPr>
        <w:spacing w:line="360" w:lineRule="auto"/>
        <w:ind w:left="420" w:leftChars="0" w:hanging="420" w:firstLineChars="0"/>
        <w:jc w:val="both"/>
        <w:rPr>
          <w:rFonts w:hint="default" w:ascii="Times New Roman" w:hAnsi="Times New Roman" w:cs="Times New Roman"/>
          <w:sz w:val="28"/>
          <w:szCs w:val="28"/>
        </w:rPr>
      </w:pPr>
      <w:r>
        <w:rPr>
          <w:rFonts w:hint="default" w:ascii="Times New Roman" w:hAnsi="Times New Roman" w:cs="Times New Roman"/>
          <w:sz w:val="28"/>
          <w:szCs w:val="28"/>
        </w:rPr>
        <w:t>разработать для каждого класса игровые и практические задания экологической направленности;</w:t>
      </w:r>
    </w:p>
    <w:p w14:paraId="5B0F7C35">
      <w:pPr>
        <w:numPr>
          <w:ilvl w:val="0"/>
          <w:numId w:val="2"/>
        </w:numPr>
        <w:spacing w:line="360" w:lineRule="auto"/>
        <w:ind w:left="420" w:leftChars="0" w:hanging="420" w:firstLineChars="0"/>
        <w:jc w:val="both"/>
        <w:rPr>
          <w:rFonts w:hint="default" w:ascii="Times New Roman" w:hAnsi="Times New Roman" w:cs="Times New Roman"/>
          <w:sz w:val="28"/>
          <w:szCs w:val="28"/>
        </w:rPr>
      </w:pPr>
      <w:r>
        <w:rPr>
          <w:rFonts w:hint="default" w:ascii="Times New Roman" w:hAnsi="Times New Roman" w:cs="Times New Roman"/>
          <w:sz w:val="28"/>
          <w:szCs w:val="28"/>
        </w:rPr>
        <w:t>апробировать фрагменты системы на практике;</w:t>
      </w:r>
    </w:p>
    <w:p w14:paraId="3B240E0B">
      <w:pPr>
        <w:numPr>
          <w:ilvl w:val="0"/>
          <w:numId w:val="2"/>
        </w:numPr>
        <w:spacing w:line="360" w:lineRule="auto"/>
        <w:ind w:left="420" w:leftChars="0" w:hanging="420" w:firstLineChars="0"/>
        <w:jc w:val="both"/>
        <w:rPr>
          <w:rFonts w:hint="default" w:ascii="Times New Roman" w:hAnsi="Times New Roman" w:cs="Times New Roman"/>
          <w:sz w:val="28"/>
          <w:szCs w:val="28"/>
        </w:rPr>
      </w:pPr>
      <w:r>
        <w:rPr>
          <w:rFonts w:hint="default" w:ascii="Times New Roman" w:hAnsi="Times New Roman" w:cs="Times New Roman"/>
          <w:sz w:val="28"/>
          <w:szCs w:val="28"/>
        </w:rPr>
        <w:t>подготовить методические рекомендации.</w:t>
      </w:r>
    </w:p>
    <w:p w14:paraId="59D2AEF0">
      <w:pPr>
        <w:spacing w:line="360" w:lineRule="auto"/>
        <w:jc w:val="both"/>
        <w:rPr>
          <w:rFonts w:hint="default" w:ascii="Times New Roman" w:hAnsi="Times New Roman" w:cs="Times New Roman"/>
          <w:sz w:val="28"/>
          <w:szCs w:val="28"/>
        </w:rPr>
      </w:pPr>
    </w:p>
    <w:p w14:paraId="2CA1C761">
      <w:pPr>
        <w:spacing w:line="360" w:lineRule="auto"/>
        <w:jc w:val="both"/>
        <w:rPr>
          <w:rFonts w:hint="default" w:ascii="Times New Roman" w:hAnsi="Times New Roman" w:cs="Times New Roman"/>
          <w:sz w:val="28"/>
          <w:szCs w:val="28"/>
        </w:rPr>
      </w:pPr>
    </w:p>
    <w:p w14:paraId="3F7E10E9">
      <w:pPr>
        <w:spacing w:line="360" w:lineRule="auto"/>
        <w:jc w:val="both"/>
        <w:rPr>
          <w:rFonts w:hint="default" w:ascii="Times New Roman" w:hAnsi="Times New Roman" w:cs="Times New Roman"/>
          <w:sz w:val="28"/>
          <w:szCs w:val="28"/>
        </w:rPr>
      </w:pPr>
    </w:p>
    <w:p w14:paraId="36F1DAA0">
      <w:pPr>
        <w:spacing w:line="360" w:lineRule="auto"/>
        <w:jc w:val="both"/>
        <w:rPr>
          <w:rFonts w:hint="default" w:ascii="Times New Roman" w:hAnsi="Times New Roman" w:cs="Times New Roman"/>
          <w:sz w:val="28"/>
          <w:szCs w:val="28"/>
        </w:rPr>
      </w:pPr>
    </w:p>
    <w:p w14:paraId="6FE2F751">
      <w:pPr>
        <w:spacing w:line="360" w:lineRule="auto"/>
        <w:jc w:val="both"/>
        <w:rPr>
          <w:rFonts w:hint="default" w:ascii="Times New Roman" w:hAnsi="Times New Roman" w:cs="Times New Roman"/>
          <w:sz w:val="28"/>
          <w:szCs w:val="28"/>
        </w:rPr>
      </w:pPr>
    </w:p>
    <w:p w14:paraId="0620BFE3">
      <w:pPr>
        <w:spacing w:line="360" w:lineRule="auto"/>
        <w:jc w:val="both"/>
        <w:rPr>
          <w:rFonts w:hint="default" w:ascii="Times New Roman" w:hAnsi="Times New Roman" w:cs="Times New Roman"/>
          <w:sz w:val="28"/>
          <w:szCs w:val="28"/>
        </w:rPr>
      </w:pPr>
    </w:p>
    <w:p w14:paraId="3BB60799">
      <w:pPr>
        <w:spacing w:line="360" w:lineRule="auto"/>
        <w:jc w:val="both"/>
        <w:rPr>
          <w:rFonts w:hint="default" w:ascii="Times New Roman" w:hAnsi="Times New Roman" w:cs="Times New Roman"/>
          <w:sz w:val="28"/>
          <w:szCs w:val="28"/>
        </w:rPr>
      </w:pPr>
    </w:p>
    <w:p w14:paraId="0AA650FF">
      <w:pPr>
        <w:spacing w:line="360" w:lineRule="auto"/>
        <w:jc w:val="both"/>
        <w:rPr>
          <w:rFonts w:hint="default" w:ascii="Times New Roman" w:hAnsi="Times New Roman" w:cs="Times New Roman"/>
          <w:sz w:val="28"/>
          <w:szCs w:val="28"/>
        </w:rPr>
      </w:pPr>
    </w:p>
    <w:p w14:paraId="0FB780F5">
      <w:pPr>
        <w:spacing w:line="360" w:lineRule="auto"/>
        <w:jc w:val="both"/>
        <w:rPr>
          <w:rFonts w:hint="default" w:ascii="Times New Roman" w:hAnsi="Times New Roman" w:cs="Times New Roman"/>
          <w:sz w:val="28"/>
          <w:szCs w:val="28"/>
        </w:rPr>
      </w:pPr>
    </w:p>
    <w:p w14:paraId="68733C27">
      <w:pPr>
        <w:spacing w:line="360" w:lineRule="auto"/>
        <w:jc w:val="both"/>
        <w:rPr>
          <w:rFonts w:hint="default" w:ascii="Times New Roman" w:hAnsi="Times New Roman" w:cs="Times New Roman"/>
          <w:sz w:val="28"/>
          <w:szCs w:val="28"/>
        </w:rPr>
      </w:pPr>
    </w:p>
    <w:p w14:paraId="030AE35E">
      <w:pPr>
        <w:spacing w:line="360" w:lineRule="auto"/>
        <w:jc w:val="both"/>
        <w:rPr>
          <w:rFonts w:hint="default" w:ascii="Times New Roman" w:hAnsi="Times New Roman" w:cs="Times New Roman"/>
          <w:sz w:val="28"/>
          <w:szCs w:val="28"/>
        </w:rPr>
      </w:pPr>
    </w:p>
    <w:p w14:paraId="7D3D8E2D">
      <w:pPr>
        <w:spacing w:line="360" w:lineRule="auto"/>
        <w:jc w:val="both"/>
        <w:rPr>
          <w:rFonts w:hint="default" w:ascii="Times New Roman" w:hAnsi="Times New Roman" w:cs="Times New Roman"/>
          <w:sz w:val="28"/>
          <w:szCs w:val="28"/>
        </w:rPr>
      </w:pPr>
    </w:p>
    <w:p w14:paraId="7A6D6A13">
      <w:pPr>
        <w:spacing w:line="360" w:lineRule="auto"/>
        <w:jc w:val="both"/>
        <w:rPr>
          <w:rFonts w:hint="default" w:ascii="Times New Roman" w:hAnsi="Times New Roman" w:cs="Times New Roman"/>
          <w:sz w:val="28"/>
          <w:szCs w:val="28"/>
        </w:rPr>
      </w:pPr>
    </w:p>
    <w:p w14:paraId="6054AFCF">
      <w:pPr>
        <w:spacing w:line="360" w:lineRule="auto"/>
        <w:jc w:val="both"/>
        <w:rPr>
          <w:rFonts w:hint="default" w:ascii="Times New Roman" w:hAnsi="Times New Roman" w:cs="Times New Roman"/>
          <w:sz w:val="28"/>
          <w:szCs w:val="28"/>
        </w:rPr>
      </w:pPr>
    </w:p>
    <w:p w14:paraId="203A58A2">
      <w:pPr>
        <w:spacing w:line="360" w:lineRule="auto"/>
        <w:jc w:val="both"/>
        <w:rPr>
          <w:rFonts w:hint="default" w:ascii="Times New Roman" w:hAnsi="Times New Roman" w:cs="Times New Roman"/>
          <w:sz w:val="28"/>
          <w:szCs w:val="28"/>
        </w:rPr>
      </w:pPr>
    </w:p>
    <w:p w14:paraId="1F005FCD">
      <w:pPr>
        <w:spacing w:line="360" w:lineRule="auto"/>
        <w:jc w:val="both"/>
        <w:rPr>
          <w:rFonts w:hint="default" w:ascii="Times New Roman" w:hAnsi="Times New Roman" w:cs="Times New Roman"/>
          <w:sz w:val="28"/>
          <w:szCs w:val="28"/>
        </w:rPr>
      </w:pPr>
    </w:p>
    <w:p w14:paraId="0B9DBF87">
      <w:pPr>
        <w:spacing w:line="360" w:lineRule="auto"/>
        <w:jc w:val="both"/>
        <w:rPr>
          <w:rFonts w:hint="default" w:ascii="Times New Roman" w:hAnsi="Times New Roman" w:cs="Times New Roman"/>
          <w:sz w:val="28"/>
          <w:szCs w:val="28"/>
        </w:rPr>
      </w:pPr>
    </w:p>
    <w:p w14:paraId="7CBB57D6">
      <w:pPr>
        <w:spacing w:line="360" w:lineRule="auto"/>
        <w:jc w:val="both"/>
        <w:rPr>
          <w:rFonts w:hint="default" w:ascii="Times New Roman" w:hAnsi="Times New Roman" w:cs="Times New Roman"/>
          <w:sz w:val="28"/>
          <w:szCs w:val="28"/>
        </w:rPr>
      </w:pPr>
    </w:p>
    <w:p w14:paraId="34534C42">
      <w:pPr>
        <w:spacing w:line="360" w:lineRule="auto"/>
        <w:jc w:val="both"/>
        <w:rPr>
          <w:rFonts w:hint="default" w:ascii="Times New Roman" w:hAnsi="Times New Roman" w:cs="Times New Roman"/>
          <w:sz w:val="28"/>
          <w:szCs w:val="28"/>
        </w:rPr>
      </w:pPr>
    </w:p>
    <w:p w14:paraId="53FAC835">
      <w:pPr>
        <w:spacing w:line="360" w:lineRule="auto"/>
        <w:jc w:val="both"/>
        <w:rPr>
          <w:rFonts w:hint="default" w:ascii="Times New Roman" w:hAnsi="Times New Roman" w:cs="Times New Roman"/>
          <w:sz w:val="28"/>
          <w:szCs w:val="28"/>
        </w:rPr>
      </w:pPr>
    </w:p>
    <w:p w14:paraId="0B68D3D2">
      <w:pPr>
        <w:spacing w:line="360" w:lineRule="auto"/>
        <w:jc w:val="both"/>
        <w:rPr>
          <w:rFonts w:hint="default" w:ascii="Times New Roman" w:hAnsi="Times New Roman" w:cs="Times New Roman"/>
          <w:sz w:val="28"/>
          <w:szCs w:val="28"/>
        </w:rPr>
      </w:pPr>
    </w:p>
    <w:p w14:paraId="76C813F9">
      <w:pPr>
        <w:spacing w:line="360" w:lineRule="auto"/>
        <w:jc w:val="both"/>
        <w:rPr>
          <w:rFonts w:hint="default" w:ascii="Times New Roman" w:hAnsi="Times New Roman" w:cs="Times New Roman"/>
          <w:sz w:val="28"/>
          <w:szCs w:val="28"/>
        </w:rPr>
      </w:pPr>
    </w:p>
    <w:p w14:paraId="180A7338">
      <w:pPr>
        <w:spacing w:line="360" w:lineRule="auto"/>
        <w:jc w:val="both"/>
        <w:rPr>
          <w:rFonts w:hint="default" w:ascii="Times New Roman" w:hAnsi="Times New Roman" w:cs="Times New Roman"/>
          <w:sz w:val="28"/>
          <w:szCs w:val="28"/>
        </w:rPr>
      </w:pPr>
    </w:p>
    <w:p w14:paraId="281F329D">
      <w:pPr>
        <w:spacing w:line="360" w:lineRule="auto"/>
        <w:jc w:val="center"/>
        <w:rPr>
          <w:rFonts w:hint="default" w:ascii="Times New Roman" w:hAnsi="Times New Roman" w:cs="Times New Roman"/>
          <w:b/>
          <w:bCs/>
          <w:sz w:val="28"/>
          <w:szCs w:val="28"/>
        </w:rPr>
      </w:pPr>
      <w:r>
        <w:rPr>
          <w:rFonts w:hint="default" w:ascii="Times New Roman" w:hAnsi="Times New Roman" w:cs="Times New Roman"/>
          <w:b/>
          <w:bCs/>
          <w:sz w:val="28"/>
          <w:szCs w:val="28"/>
        </w:rPr>
        <w:t xml:space="preserve">ТЕОРЕТИЧЕСКАЯ </w:t>
      </w:r>
      <w:r>
        <w:rPr>
          <w:rFonts w:hint="default" w:ascii="Times New Roman" w:hAnsi="Times New Roman" w:cs="Times New Roman"/>
          <w:b/>
          <w:bCs/>
          <w:sz w:val="28"/>
          <w:szCs w:val="28"/>
          <w:lang w:val="ru-RU"/>
        </w:rPr>
        <w:t>ЧАСТЬ</w:t>
      </w:r>
      <w:r>
        <w:rPr>
          <w:rFonts w:hint="default" w:ascii="Times New Roman" w:hAnsi="Times New Roman" w:cs="Times New Roman"/>
          <w:b/>
          <w:bCs/>
          <w:sz w:val="28"/>
          <w:szCs w:val="28"/>
        </w:rPr>
        <w:t xml:space="preserve"> РАБОТЫ</w:t>
      </w:r>
    </w:p>
    <w:p w14:paraId="609DCE6F">
      <w:pPr>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В основе работы лежат:</w:t>
      </w:r>
    </w:p>
    <w:p w14:paraId="6FDD1365">
      <w:pPr>
        <w:numPr>
          <w:ilvl w:val="0"/>
          <w:numId w:val="2"/>
        </w:numPr>
        <w:spacing w:line="360" w:lineRule="auto"/>
        <w:ind w:left="420" w:leftChars="0" w:hanging="420" w:firstLineChars="0"/>
        <w:jc w:val="both"/>
        <w:rPr>
          <w:rFonts w:hint="default" w:ascii="Times New Roman" w:hAnsi="Times New Roman" w:cs="Times New Roman"/>
          <w:sz w:val="28"/>
          <w:szCs w:val="28"/>
        </w:rPr>
      </w:pPr>
      <w:r>
        <w:rPr>
          <w:rFonts w:hint="default" w:ascii="Times New Roman" w:hAnsi="Times New Roman" w:cs="Times New Roman"/>
          <w:sz w:val="28"/>
          <w:szCs w:val="28"/>
        </w:rPr>
        <w:t>концепция экологического образования младших школьников (А.А. Плешаков, И.Д. Зверев): формирование ответственного отношения к природе через наблюдение и практическую деятельность;</w:t>
      </w:r>
    </w:p>
    <w:p w14:paraId="18F0144B">
      <w:pPr>
        <w:numPr>
          <w:ilvl w:val="0"/>
          <w:numId w:val="2"/>
        </w:numPr>
        <w:spacing w:line="360" w:lineRule="auto"/>
        <w:ind w:left="420" w:leftChars="0" w:hanging="420" w:firstLineChars="0"/>
        <w:jc w:val="both"/>
        <w:rPr>
          <w:rFonts w:hint="default" w:ascii="Times New Roman" w:hAnsi="Times New Roman" w:cs="Times New Roman"/>
          <w:sz w:val="28"/>
          <w:szCs w:val="28"/>
        </w:rPr>
      </w:pPr>
      <w:r>
        <w:rPr>
          <w:rFonts w:hint="default" w:ascii="Times New Roman" w:hAnsi="Times New Roman" w:cs="Times New Roman"/>
          <w:sz w:val="28"/>
          <w:szCs w:val="28"/>
        </w:rPr>
        <w:t>идея «экологии города» (В.А. Алексеев): город как среда обитания человека, растений и животных;</w:t>
      </w:r>
    </w:p>
    <w:p w14:paraId="1DB377A7">
      <w:pPr>
        <w:numPr>
          <w:ilvl w:val="0"/>
          <w:numId w:val="2"/>
        </w:numPr>
        <w:spacing w:line="360" w:lineRule="auto"/>
        <w:ind w:left="420" w:leftChars="0" w:hanging="420" w:firstLineChars="0"/>
        <w:jc w:val="both"/>
        <w:rPr>
          <w:rFonts w:hint="default" w:ascii="Times New Roman" w:hAnsi="Times New Roman" w:cs="Times New Roman"/>
          <w:sz w:val="28"/>
          <w:szCs w:val="28"/>
        </w:rPr>
      </w:pPr>
      <w:r>
        <w:rPr>
          <w:rFonts w:hint="default" w:ascii="Times New Roman" w:hAnsi="Times New Roman" w:cs="Times New Roman"/>
          <w:sz w:val="28"/>
          <w:szCs w:val="28"/>
        </w:rPr>
        <w:t>краеведческий принцип: от экологии родного города — к экологии других регионов.</w:t>
      </w:r>
    </w:p>
    <w:p w14:paraId="381A4518">
      <w:pPr>
        <w:spacing w:line="360" w:lineRule="auto"/>
        <w:jc w:val="both"/>
        <w:rPr>
          <w:rFonts w:hint="default" w:ascii="Times New Roman" w:hAnsi="Times New Roman" w:cs="Times New Roman"/>
          <w:sz w:val="28"/>
          <w:szCs w:val="28"/>
        </w:rPr>
      </w:pPr>
    </w:p>
    <w:p w14:paraId="6EA8771F">
      <w:pPr>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Анализ </w:t>
      </w:r>
      <w:r>
        <w:rPr>
          <w:rFonts w:hint="default" w:ascii="Times New Roman" w:hAnsi="Times New Roman" w:cs="Times New Roman"/>
          <w:sz w:val="28"/>
          <w:szCs w:val="28"/>
          <w:lang w:val="ru-RU"/>
        </w:rPr>
        <w:t>программы</w:t>
      </w:r>
      <w:r>
        <w:rPr>
          <w:rFonts w:hint="default" w:ascii="Times New Roman" w:hAnsi="Times New Roman" w:cs="Times New Roman"/>
          <w:sz w:val="28"/>
          <w:szCs w:val="28"/>
        </w:rPr>
        <w:t xml:space="preserve"> «Школа России» (А.А. Плешаков):</w:t>
      </w:r>
    </w:p>
    <w:tbl>
      <w:tblP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989"/>
        <w:gridCol w:w="3187"/>
        <w:gridCol w:w="3719"/>
        <w:gridCol w:w="2811"/>
      </w:tblGrid>
      <w:tr w14:paraId="15DD1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blHeader/>
        </w:trPr>
        <w:tc>
          <w:tcPr>
            <w:tcW w:w="0" w:type="auto"/>
            <w:tcBorders>
              <w:top w:val="nil"/>
            </w:tcBorders>
            <w:shd w:val="clear"/>
            <w:tcMar>
              <w:top w:w="150" w:type="dxa"/>
              <w:left w:w="0" w:type="dxa"/>
              <w:bottom w:w="150" w:type="dxa"/>
              <w:right w:w="240" w:type="dxa"/>
            </w:tcMar>
            <w:vAlign w:val="center"/>
          </w:tcPr>
          <w:p w14:paraId="0CCBCA34">
            <w:pPr>
              <w:spacing w:line="360" w:lineRule="auto"/>
              <w:jc w:val="center"/>
              <w:rPr>
                <w:rFonts w:hint="default" w:ascii="Times New Roman" w:hAnsi="Times New Roman" w:cs="Times New Roman"/>
                <w:b/>
                <w:bCs/>
                <w:sz w:val="28"/>
                <w:szCs w:val="28"/>
              </w:rPr>
            </w:pPr>
            <w:r>
              <w:rPr>
                <w:rFonts w:hint="default" w:ascii="Times New Roman" w:hAnsi="Times New Roman" w:cs="Times New Roman"/>
                <w:b/>
                <w:bCs/>
                <w:sz w:val="28"/>
                <w:szCs w:val="28"/>
                <w:lang w:val="en-US" w:eastAsia="zh-CN"/>
              </w:rPr>
              <w:t>Класс</w:t>
            </w:r>
          </w:p>
        </w:tc>
        <w:tc>
          <w:tcPr>
            <w:tcW w:w="0" w:type="auto"/>
            <w:tcBorders>
              <w:top w:val="nil"/>
            </w:tcBorders>
            <w:shd w:val="clear"/>
            <w:tcMar>
              <w:top w:w="150" w:type="dxa"/>
              <w:left w:w="240" w:type="dxa"/>
              <w:bottom w:w="150" w:type="dxa"/>
              <w:right w:w="240" w:type="dxa"/>
            </w:tcMar>
            <w:vAlign w:val="center"/>
          </w:tcPr>
          <w:p w14:paraId="7464EA92">
            <w:pPr>
              <w:spacing w:line="360" w:lineRule="auto"/>
              <w:jc w:val="center"/>
              <w:rPr>
                <w:rFonts w:hint="default" w:ascii="Times New Roman" w:hAnsi="Times New Roman" w:cs="Times New Roman"/>
                <w:b/>
                <w:bCs/>
                <w:sz w:val="28"/>
                <w:szCs w:val="28"/>
              </w:rPr>
            </w:pPr>
            <w:r>
              <w:rPr>
                <w:rFonts w:hint="default" w:ascii="Times New Roman" w:hAnsi="Times New Roman" w:cs="Times New Roman"/>
                <w:b/>
                <w:bCs/>
                <w:sz w:val="28"/>
                <w:szCs w:val="28"/>
                <w:lang w:val="en-US" w:eastAsia="zh-CN"/>
              </w:rPr>
              <w:t>Темы о городах</w:t>
            </w:r>
          </w:p>
        </w:tc>
        <w:tc>
          <w:tcPr>
            <w:tcW w:w="0" w:type="auto"/>
            <w:tcBorders>
              <w:top w:val="nil"/>
            </w:tcBorders>
            <w:shd w:val="clear"/>
            <w:tcMar>
              <w:top w:w="150" w:type="dxa"/>
              <w:left w:w="240" w:type="dxa"/>
              <w:bottom w:w="150" w:type="dxa"/>
              <w:right w:w="240" w:type="dxa"/>
            </w:tcMar>
            <w:vAlign w:val="center"/>
          </w:tcPr>
          <w:p w14:paraId="4875D6CB">
            <w:pPr>
              <w:spacing w:line="360" w:lineRule="auto"/>
              <w:jc w:val="center"/>
              <w:rPr>
                <w:rFonts w:hint="default" w:ascii="Times New Roman" w:hAnsi="Times New Roman" w:cs="Times New Roman"/>
                <w:b/>
                <w:bCs/>
                <w:sz w:val="28"/>
                <w:szCs w:val="28"/>
              </w:rPr>
            </w:pPr>
            <w:r>
              <w:rPr>
                <w:rFonts w:hint="default" w:ascii="Times New Roman" w:hAnsi="Times New Roman" w:cs="Times New Roman"/>
                <w:b/>
                <w:bCs/>
                <w:sz w:val="28"/>
                <w:szCs w:val="28"/>
                <w:lang w:val="en-US" w:eastAsia="zh-CN"/>
              </w:rPr>
              <w:t>Экологические темы (рядом)</w:t>
            </w:r>
          </w:p>
        </w:tc>
        <w:tc>
          <w:tcPr>
            <w:tcW w:w="0" w:type="auto"/>
            <w:tcBorders>
              <w:top w:val="nil"/>
            </w:tcBorders>
            <w:shd w:val="clear"/>
            <w:tcMar>
              <w:top w:w="150" w:type="dxa"/>
              <w:left w:w="240" w:type="dxa"/>
              <w:bottom w:w="150" w:type="dxa"/>
              <w:right w:w="240" w:type="dxa"/>
            </w:tcMar>
            <w:vAlign w:val="center"/>
          </w:tcPr>
          <w:p w14:paraId="7F4AE0C6">
            <w:pPr>
              <w:spacing w:line="360" w:lineRule="auto"/>
              <w:jc w:val="center"/>
              <w:rPr>
                <w:rFonts w:hint="default" w:ascii="Times New Roman" w:hAnsi="Times New Roman" w:cs="Times New Roman"/>
                <w:b/>
                <w:bCs/>
                <w:sz w:val="28"/>
                <w:szCs w:val="28"/>
              </w:rPr>
            </w:pPr>
            <w:r>
              <w:rPr>
                <w:rFonts w:hint="default" w:ascii="Times New Roman" w:hAnsi="Times New Roman" w:cs="Times New Roman"/>
                <w:b/>
                <w:bCs/>
                <w:sz w:val="28"/>
                <w:szCs w:val="28"/>
                <w:lang w:val="en-US" w:eastAsia="zh-CN"/>
              </w:rPr>
              <w:t>Есть ли связь?</w:t>
            </w:r>
          </w:p>
        </w:tc>
      </w:tr>
      <w:tr w14:paraId="688E2A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shd w:val="clear"/>
            <w:tcMar>
              <w:top w:w="150" w:type="dxa"/>
              <w:left w:w="0" w:type="dxa"/>
              <w:bottom w:w="150" w:type="dxa"/>
              <w:right w:w="240" w:type="dxa"/>
            </w:tcMar>
            <w:vAlign w:val="center"/>
          </w:tcPr>
          <w:p w14:paraId="0D9D8641">
            <w:pPr>
              <w:spacing w:line="360" w:lineRule="auto"/>
              <w:jc w:val="center"/>
              <w:rPr>
                <w:rFonts w:hint="default" w:ascii="Times New Roman" w:hAnsi="Times New Roman" w:cs="Times New Roman"/>
                <w:sz w:val="28"/>
                <w:szCs w:val="28"/>
              </w:rPr>
            </w:pPr>
            <w:r>
              <w:rPr>
                <w:rFonts w:hint="default" w:ascii="Times New Roman" w:hAnsi="Times New Roman" w:cs="Times New Roman"/>
                <w:sz w:val="28"/>
                <w:szCs w:val="28"/>
                <w:lang w:val="en-US" w:eastAsia="zh-CN"/>
              </w:rPr>
              <w:t>1</w:t>
            </w:r>
          </w:p>
        </w:tc>
        <w:tc>
          <w:tcPr>
            <w:tcW w:w="0" w:type="auto"/>
            <w:shd w:val="clear"/>
            <w:tcMar>
              <w:top w:w="150" w:type="dxa"/>
              <w:left w:w="240" w:type="dxa"/>
              <w:bottom w:w="150" w:type="dxa"/>
              <w:right w:w="240" w:type="dxa"/>
            </w:tcMar>
            <w:vAlign w:val="center"/>
          </w:tcPr>
          <w:p w14:paraId="3FE4F038">
            <w:pPr>
              <w:spacing w:line="360" w:lineRule="auto"/>
              <w:jc w:val="center"/>
              <w:rPr>
                <w:rFonts w:hint="default" w:ascii="Times New Roman" w:hAnsi="Times New Roman" w:cs="Times New Roman"/>
                <w:sz w:val="28"/>
                <w:szCs w:val="28"/>
              </w:rPr>
            </w:pPr>
            <w:r>
              <w:rPr>
                <w:rFonts w:hint="default" w:ascii="Times New Roman" w:hAnsi="Times New Roman" w:cs="Times New Roman"/>
                <w:sz w:val="28"/>
                <w:szCs w:val="28"/>
                <w:lang w:val="en-US" w:eastAsia="zh-CN"/>
              </w:rPr>
              <w:t>«Что растёт в городе», «Кто живёт в городе»</w:t>
            </w:r>
          </w:p>
        </w:tc>
        <w:tc>
          <w:tcPr>
            <w:tcW w:w="0" w:type="auto"/>
            <w:shd w:val="clear"/>
            <w:tcMar>
              <w:top w:w="150" w:type="dxa"/>
              <w:left w:w="240" w:type="dxa"/>
              <w:bottom w:w="150" w:type="dxa"/>
              <w:right w:w="240" w:type="dxa"/>
            </w:tcMar>
            <w:vAlign w:val="center"/>
          </w:tcPr>
          <w:p w14:paraId="382564EB">
            <w:pPr>
              <w:spacing w:line="360" w:lineRule="auto"/>
              <w:jc w:val="center"/>
              <w:rPr>
                <w:rFonts w:hint="default" w:ascii="Times New Roman" w:hAnsi="Times New Roman" w:cs="Times New Roman"/>
                <w:sz w:val="28"/>
                <w:szCs w:val="28"/>
              </w:rPr>
            </w:pPr>
            <w:r>
              <w:rPr>
                <w:rFonts w:hint="default" w:ascii="Times New Roman" w:hAnsi="Times New Roman" w:cs="Times New Roman"/>
                <w:sz w:val="28"/>
                <w:szCs w:val="28"/>
                <w:lang w:val="en-US" w:eastAsia="zh-CN"/>
              </w:rPr>
              <w:t>«Как живут растения», «Как живут животные»</w:t>
            </w:r>
          </w:p>
        </w:tc>
        <w:tc>
          <w:tcPr>
            <w:tcW w:w="0" w:type="auto"/>
            <w:shd w:val="clear"/>
            <w:tcMar>
              <w:top w:w="150" w:type="dxa"/>
              <w:left w:w="240" w:type="dxa"/>
              <w:bottom w:w="150" w:type="dxa"/>
              <w:right w:w="0" w:type="dxa"/>
            </w:tcMar>
            <w:vAlign w:val="center"/>
          </w:tcPr>
          <w:p w14:paraId="34A01CB9">
            <w:pPr>
              <w:spacing w:line="360" w:lineRule="auto"/>
              <w:jc w:val="center"/>
              <w:rPr>
                <w:rFonts w:hint="default" w:ascii="Times New Roman" w:hAnsi="Times New Roman" w:cs="Times New Roman"/>
                <w:sz w:val="28"/>
                <w:szCs w:val="28"/>
              </w:rPr>
            </w:pPr>
            <w:r>
              <w:rPr>
                <w:rFonts w:hint="default" w:ascii="Times New Roman" w:hAnsi="Times New Roman" w:cs="Times New Roman"/>
                <w:sz w:val="28"/>
                <w:szCs w:val="28"/>
                <w:lang w:val="en-US" w:eastAsia="zh-CN"/>
              </w:rPr>
              <w:t>Частично</w:t>
            </w:r>
          </w:p>
        </w:tc>
      </w:tr>
      <w:tr w14:paraId="311BD8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shd w:val="clear"/>
            <w:tcMar>
              <w:top w:w="150" w:type="dxa"/>
              <w:left w:w="0" w:type="dxa"/>
              <w:bottom w:w="150" w:type="dxa"/>
              <w:right w:w="240" w:type="dxa"/>
            </w:tcMar>
            <w:vAlign w:val="center"/>
          </w:tcPr>
          <w:p w14:paraId="552286E8">
            <w:pPr>
              <w:spacing w:line="360" w:lineRule="auto"/>
              <w:jc w:val="center"/>
              <w:rPr>
                <w:rFonts w:hint="default" w:ascii="Times New Roman" w:hAnsi="Times New Roman" w:cs="Times New Roman"/>
                <w:sz w:val="28"/>
                <w:szCs w:val="28"/>
              </w:rPr>
            </w:pPr>
            <w:r>
              <w:rPr>
                <w:rFonts w:hint="default" w:ascii="Times New Roman" w:hAnsi="Times New Roman" w:cs="Times New Roman"/>
                <w:sz w:val="28"/>
                <w:szCs w:val="28"/>
                <w:lang w:val="en-US" w:eastAsia="zh-CN"/>
              </w:rPr>
              <w:t>2</w:t>
            </w:r>
          </w:p>
        </w:tc>
        <w:tc>
          <w:tcPr>
            <w:tcW w:w="0" w:type="auto"/>
            <w:shd w:val="clear"/>
            <w:tcMar>
              <w:top w:w="150" w:type="dxa"/>
              <w:left w:w="240" w:type="dxa"/>
              <w:bottom w:w="150" w:type="dxa"/>
              <w:right w:w="240" w:type="dxa"/>
            </w:tcMar>
            <w:vAlign w:val="center"/>
          </w:tcPr>
          <w:p w14:paraId="040DAAF2">
            <w:pPr>
              <w:spacing w:line="360" w:lineRule="auto"/>
              <w:jc w:val="center"/>
              <w:rPr>
                <w:rFonts w:hint="default" w:ascii="Times New Roman" w:hAnsi="Times New Roman" w:cs="Times New Roman"/>
                <w:sz w:val="28"/>
                <w:szCs w:val="28"/>
              </w:rPr>
            </w:pPr>
            <w:r>
              <w:rPr>
                <w:rFonts w:hint="default" w:ascii="Times New Roman" w:hAnsi="Times New Roman" w:cs="Times New Roman"/>
                <w:sz w:val="28"/>
                <w:szCs w:val="28"/>
                <w:lang w:val="en-US" w:eastAsia="zh-CN"/>
              </w:rPr>
              <w:t>«Города России»</w:t>
            </w:r>
          </w:p>
        </w:tc>
        <w:tc>
          <w:tcPr>
            <w:tcW w:w="0" w:type="auto"/>
            <w:shd w:val="clear"/>
            <w:tcMar>
              <w:top w:w="150" w:type="dxa"/>
              <w:left w:w="240" w:type="dxa"/>
              <w:bottom w:w="150" w:type="dxa"/>
              <w:right w:w="240" w:type="dxa"/>
            </w:tcMar>
            <w:vAlign w:val="center"/>
          </w:tcPr>
          <w:p w14:paraId="1648EDFA">
            <w:pPr>
              <w:spacing w:line="360" w:lineRule="auto"/>
              <w:jc w:val="center"/>
              <w:rPr>
                <w:rFonts w:hint="default" w:ascii="Times New Roman" w:hAnsi="Times New Roman" w:cs="Times New Roman"/>
                <w:sz w:val="28"/>
                <w:szCs w:val="28"/>
              </w:rPr>
            </w:pPr>
            <w:r>
              <w:rPr>
                <w:rFonts w:hint="default" w:ascii="Times New Roman" w:hAnsi="Times New Roman" w:cs="Times New Roman"/>
                <w:sz w:val="28"/>
                <w:szCs w:val="28"/>
                <w:lang w:val="en-US" w:eastAsia="zh-CN"/>
              </w:rPr>
              <w:t>«Красная книга», «Будь природе другом»</w:t>
            </w:r>
          </w:p>
        </w:tc>
        <w:tc>
          <w:tcPr>
            <w:tcW w:w="0" w:type="auto"/>
            <w:shd w:val="clear"/>
            <w:tcMar>
              <w:top w:w="150" w:type="dxa"/>
              <w:left w:w="240" w:type="dxa"/>
              <w:bottom w:w="150" w:type="dxa"/>
              <w:right w:w="0" w:type="dxa"/>
            </w:tcMar>
            <w:vAlign w:val="center"/>
          </w:tcPr>
          <w:p w14:paraId="29E68FF3">
            <w:pPr>
              <w:spacing w:line="360" w:lineRule="auto"/>
              <w:jc w:val="center"/>
              <w:rPr>
                <w:rFonts w:hint="default" w:ascii="Times New Roman" w:hAnsi="Times New Roman" w:cs="Times New Roman"/>
                <w:sz w:val="28"/>
                <w:szCs w:val="28"/>
              </w:rPr>
            </w:pPr>
            <w:r>
              <w:rPr>
                <w:rFonts w:hint="default" w:ascii="Times New Roman" w:hAnsi="Times New Roman" w:cs="Times New Roman"/>
                <w:sz w:val="28"/>
                <w:szCs w:val="28"/>
                <w:lang w:val="en-US" w:eastAsia="zh-CN"/>
              </w:rPr>
              <w:t>Нет</w:t>
            </w:r>
          </w:p>
        </w:tc>
      </w:tr>
      <w:tr w14:paraId="4A1DF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shd w:val="clear"/>
            <w:tcMar>
              <w:top w:w="150" w:type="dxa"/>
              <w:left w:w="0" w:type="dxa"/>
              <w:bottom w:w="150" w:type="dxa"/>
              <w:right w:w="240" w:type="dxa"/>
            </w:tcMar>
            <w:vAlign w:val="center"/>
          </w:tcPr>
          <w:p w14:paraId="336B7EA4">
            <w:pPr>
              <w:spacing w:line="360" w:lineRule="auto"/>
              <w:jc w:val="center"/>
              <w:rPr>
                <w:rFonts w:hint="default" w:ascii="Times New Roman" w:hAnsi="Times New Roman" w:cs="Times New Roman"/>
                <w:sz w:val="28"/>
                <w:szCs w:val="28"/>
              </w:rPr>
            </w:pPr>
            <w:r>
              <w:rPr>
                <w:rFonts w:hint="default" w:ascii="Times New Roman" w:hAnsi="Times New Roman" w:cs="Times New Roman"/>
                <w:sz w:val="28"/>
                <w:szCs w:val="28"/>
                <w:lang w:val="en-US" w:eastAsia="zh-CN"/>
              </w:rPr>
              <w:t>3</w:t>
            </w:r>
          </w:p>
        </w:tc>
        <w:tc>
          <w:tcPr>
            <w:tcW w:w="0" w:type="auto"/>
            <w:shd w:val="clear"/>
            <w:tcMar>
              <w:top w:w="150" w:type="dxa"/>
              <w:left w:w="240" w:type="dxa"/>
              <w:bottom w:w="150" w:type="dxa"/>
              <w:right w:w="240" w:type="dxa"/>
            </w:tcMar>
            <w:vAlign w:val="center"/>
          </w:tcPr>
          <w:p w14:paraId="2616DBC7">
            <w:pPr>
              <w:spacing w:line="360" w:lineRule="auto"/>
              <w:jc w:val="center"/>
              <w:rPr>
                <w:rFonts w:hint="default" w:ascii="Times New Roman" w:hAnsi="Times New Roman" w:cs="Times New Roman"/>
                <w:sz w:val="28"/>
                <w:szCs w:val="28"/>
              </w:rPr>
            </w:pPr>
            <w:r>
              <w:rPr>
                <w:rFonts w:hint="default" w:ascii="Times New Roman" w:hAnsi="Times New Roman" w:cs="Times New Roman"/>
                <w:sz w:val="28"/>
                <w:szCs w:val="28"/>
                <w:lang w:val="en-US" w:eastAsia="zh-CN"/>
              </w:rPr>
              <w:t>«Золотое кольцо»</w:t>
            </w:r>
          </w:p>
        </w:tc>
        <w:tc>
          <w:tcPr>
            <w:tcW w:w="0" w:type="auto"/>
            <w:shd w:val="clear"/>
            <w:tcMar>
              <w:top w:w="150" w:type="dxa"/>
              <w:left w:w="240" w:type="dxa"/>
              <w:bottom w:w="150" w:type="dxa"/>
              <w:right w:w="240" w:type="dxa"/>
            </w:tcMar>
            <w:vAlign w:val="center"/>
          </w:tcPr>
          <w:p w14:paraId="68E7727A">
            <w:pPr>
              <w:spacing w:line="360" w:lineRule="auto"/>
              <w:jc w:val="center"/>
              <w:rPr>
                <w:rFonts w:hint="default" w:ascii="Times New Roman" w:hAnsi="Times New Roman" w:cs="Times New Roman"/>
                <w:sz w:val="28"/>
                <w:szCs w:val="28"/>
              </w:rPr>
            </w:pPr>
            <w:r>
              <w:rPr>
                <w:rFonts w:hint="default" w:ascii="Times New Roman" w:hAnsi="Times New Roman" w:cs="Times New Roman"/>
                <w:sz w:val="28"/>
                <w:szCs w:val="28"/>
                <w:lang w:val="en-US" w:eastAsia="zh-CN"/>
              </w:rPr>
              <w:t>«Охрана животных», «Охрана растений»</w:t>
            </w:r>
          </w:p>
        </w:tc>
        <w:tc>
          <w:tcPr>
            <w:tcW w:w="0" w:type="auto"/>
            <w:shd w:val="clear"/>
            <w:tcMar>
              <w:top w:w="150" w:type="dxa"/>
              <w:left w:w="240" w:type="dxa"/>
              <w:bottom w:w="150" w:type="dxa"/>
              <w:right w:w="0" w:type="dxa"/>
            </w:tcMar>
            <w:vAlign w:val="center"/>
          </w:tcPr>
          <w:p w14:paraId="3F1FF545">
            <w:pPr>
              <w:spacing w:line="360" w:lineRule="auto"/>
              <w:jc w:val="center"/>
              <w:rPr>
                <w:rFonts w:hint="default" w:ascii="Times New Roman" w:hAnsi="Times New Roman" w:cs="Times New Roman"/>
                <w:sz w:val="28"/>
                <w:szCs w:val="28"/>
              </w:rPr>
            </w:pPr>
            <w:r>
              <w:rPr>
                <w:rFonts w:hint="default" w:ascii="Times New Roman" w:hAnsi="Times New Roman" w:cs="Times New Roman"/>
                <w:sz w:val="28"/>
                <w:szCs w:val="28"/>
                <w:lang w:val="en-US" w:eastAsia="zh-CN"/>
              </w:rPr>
              <w:t>Нет</w:t>
            </w:r>
          </w:p>
        </w:tc>
      </w:tr>
      <w:tr w14:paraId="536A93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shd w:val="clear"/>
            <w:tcMar>
              <w:top w:w="150" w:type="dxa"/>
              <w:left w:w="0" w:type="dxa"/>
              <w:bottom w:w="150" w:type="dxa"/>
              <w:right w:w="240" w:type="dxa"/>
            </w:tcMar>
            <w:vAlign w:val="center"/>
          </w:tcPr>
          <w:p w14:paraId="07E4B9B2">
            <w:pPr>
              <w:spacing w:line="360" w:lineRule="auto"/>
              <w:jc w:val="center"/>
              <w:rPr>
                <w:rFonts w:hint="default" w:ascii="Times New Roman" w:hAnsi="Times New Roman" w:cs="Times New Roman"/>
                <w:sz w:val="28"/>
                <w:szCs w:val="28"/>
              </w:rPr>
            </w:pPr>
            <w:r>
              <w:rPr>
                <w:rFonts w:hint="default" w:ascii="Times New Roman" w:hAnsi="Times New Roman" w:cs="Times New Roman"/>
                <w:sz w:val="28"/>
                <w:szCs w:val="28"/>
                <w:lang w:val="en-US" w:eastAsia="zh-CN"/>
              </w:rPr>
              <w:t>4</w:t>
            </w:r>
          </w:p>
        </w:tc>
        <w:tc>
          <w:tcPr>
            <w:tcW w:w="0" w:type="auto"/>
            <w:shd w:val="clear"/>
            <w:tcMar>
              <w:top w:w="150" w:type="dxa"/>
              <w:left w:w="240" w:type="dxa"/>
              <w:bottom w:w="150" w:type="dxa"/>
              <w:right w:w="240" w:type="dxa"/>
            </w:tcMar>
            <w:vAlign w:val="center"/>
          </w:tcPr>
          <w:p w14:paraId="08EF6087">
            <w:pPr>
              <w:spacing w:line="360" w:lineRule="auto"/>
              <w:jc w:val="center"/>
              <w:rPr>
                <w:rFonts w:hint="default" w:ascii="Times New Roman" w:hAnsi="Times New Roman" w:cs="Times New Roman"/>
                <w:sz w:val="28"/>
                <w:szCs w:val="28"/>
              </w:rPr>
            </w:pPr>
            <w:r>
              <w:rPr>
                <w:rFonts w:hint="default" w:ascii="Times New Roman" w:hAnsi="Times New Roman" w:cs="Times New Roman"/>
                <w:sz w:val="28"/>
                <w:szCs w:val="28"/>
                <w:lang w:val="en-US" w:eastAsia="zh-CN"/>
              </w:rPr>
              <w:t>«Путешествие по России»</w:t>
            </w:r>
          </w:p>
        </w:tc>
        <w:tc>
          <w:tcPr>
            <w:tcW w:w="0" w:type="auto"/>
            <w:shd w:val="clear"/>
            <w:tcMar>
              <w:top w:w="150" w:type="dxa"/>
              <w:left w:w="240" w:type="dxa"/>
              <w:bottom w:w="150" w:type="dxa"/>
              <w:right w:w="240" w:type="dxa"/>
            </w:tcMar>
            <w:vAlign w:val="center"/>
          </w:tcPr>
          <w:p w14:paraId="1DDA23CD">
            <w:pPr>
              <w:spacing w:line="360" w:lineRule="auto"/>
              <w:jc w:val="center"/>
              <w:rPr>
                <w:rFonts w:hint="default" w:ascii="Times New Roman" w:hAnsi="Times New Roman" w:cs="Times New Roman"/>
                <w:sz w:val="28"/>
                <w:szCs w:val="28"/>
              </w:rPr>
            </w:pPr>
            <w:r>
              <w:rPr>
                <w:rFonts w:hint="default" w:ascii="Times New Roman" w:hAnsi="Times New Roman" w:cs="Times New Roman"/>
                <w:sz w:val="28"/>
                <w:szCs w:val="28"/>
                <w:lang w:val="en-US" w:eastAsia="zh-CN"/>
              </w:rPr>
              <w:t>«Природные зоны России», «Экологические проблемы»</w:t>
            </w:r>
          </w:p>
        </w:tc>
        <w:tc>
          <w:tcPr>
            <w:tcW w:w="0" w:type="auto"/>
            <w:shd w:val="clear"/>
            <w:tcMar>
              <w:top w:w="150" w:type="dxa"/>
              <w:left w:w="240" w:type="dxa"/>
              <w:bottom w:w="150" w:type="dxa"/>
              <w:right w:w="0" w:type="dxa"/>
            </w:tcMar>
            <w:vAlign w:val="center"/>
          </w:tcPr>
          <w:p w14:paraId="475B1CAE">
            <w:pPr>
              <w:spacing w:line="360" w:lineRule="auto"/>
              <w:jc w:val="center"/>
              <w:rPr>
                <w:rFonts w:hint="default" w:ascii="Times New Roman" w:hAnsi="Times New Roman" w:cs="Times New Roman"/>
                <w:sz w:val="28"/>
                <w:szCs w:val="28"/>
              </w:rPr>
            </w:pPr>
            <w:r>
              <w:rPr>
                <w:rFonts w:hint="default" w:ascii="Times New Roman" w:hAnsi="Times New Roman" w:cs="Times New Roman"/>
                <w:sz w:val="28"/>
                <w:szCs w:val="28"/>
                <w:lang w:val="en-US" w:eastAsia="zh-CN"/>
              </w:rPr>
              <w:t>Частично (через природные зоны, но не через города)</w:t>
            </w:r>
          </w:p>
        </w:tc>
      </w:tr>
    </w:tbl>
    <w:p w14:paraId="03DF0FF7">
      <w:pPr>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Вывод: учебник даёт основу, но не соединяет города с экологией. Эту связь должен установить учитель.</w:t>
      </w:r>
    </w:p>
    <w:p w14:paraId="5BF1E2AF">
      <w:pPr>
        <w:spacing w:line="360" w:lineRule="auto"/>
        <w:jc w:val="both"/>
        <w:rPr>
          <w:rFonts w:hint="default" w:ascii="Times New Roman" w:hAnsi="Times New Roman" w:cs="Times New Roman"/>
          <w:sz w:val="28"/>
          <w:szCs w:val="28"/>
        </w:rPr>
      </w:pPr>
    </w:p>
    <w:p w14:paraId="2941C197">
      <w:pPr>
        <w:spacing w:line="360" w:lineRule="auto"/>
        <w:jc w:val="both"/>
        <w:rPr>
          <w:rFonts w:hint="default" w:ascii="Times New Roman" w:hAnsi="Times New Roman" w:cs="Times New Roman"/>
          <w:sz w:val="28"/>
          <w:szCs w:val="28"/>
        </w:rPr>
      </w:pPr>
    </w:p>
    <w:p w14:paraId="090548DB">
      <w:pPr>
        <w:spacing w:line="360" w:lineRule="auto"/>
        <w:jc w:val="both"/>
        <w:rPr>
          <w:rFonts w:hint="default" w:ascii="Times New Roman" w:hAnsi="Times New Roman" w:cs="Times New Roman"/>
          <w:sz w:val="28"/>
          <w:szCs w:val="28"/>
        </w:rPr>
      </w:pPr>
    </w:p>
    <w:p w14:paraId="34BB035A">
      <w:pPr>
        <w:spacing w:line="360" w:lineRule="auto"/>
        <w:jc w:val="both"/>
        <w:rPr>
          <w:rFonts w:hint="default" w:ascii="Times New Roman" w:hAnsi="Times New Roman" w:cs="Times New Roman"/>
          <w:sz w:val="28"/>
          <w:szCs w:val="28"/>
        </w:rPr>
      </w:pPr>
    </w:p>
    <w:p w14:paraId="2783AAC4">
      <w:pPr>
        <w:spacing w:line="360" w:lineRule="auto"/>
        <w:jc w:val="both"/>
        <w:rPr>
          <w:rFonts w:hint="default" w:ascii="Times New Roman" w:hAnsi="Times New Roman" w:cs="Times New Roman"/>
          <w:sz w:val="28"/>
          <w:szCs w:val="28"/>
        </w:rPr>
      </w:pPr>
    </w:p>
    <w:p w14:paraId="62A30F8B">
      <w:pPr>
        <w:spacing w:line="360" w:lineRule="auto"/>
        <w:jc w:val="center"/>
        <w:rPr>
          <w:rFonts w:hint="default" w:ascii="Times New Roman" w:hAnsi="Times New Roman" w:cs="Times New Roman"/>
          <w:b/>
          <w:bCs/>
          <w:sz w:val="28"/>
          <w:szCs w:val="28"/>
          <w:lang w:val="ru-RU"/>
        </w:rPr>
      </w:pPr>
      <w:r>
        <w:rPr>
          <w:rFonts w:hint="default" w:ascii="Times New Roman" w:hAnsi="Times New Roman" w:cs="Times New Roman"/>
          <w:b/>
          <w:bCs/>
          <w:sz w:val="28"/>
          <w:szCs w:val="28"/>
        </w:rPr>
        <w:t>ПРАКТИЧЕСКАЯ ЧАСТЬ</w:t>
      </w:r>
      <w:r>
        <w:rPr>
          <w:rFonts w:hint="default" w:ascii="Times New Roman" w:hAnsi="Times New Roman" w:cs="Times New Roman"/>
          <w:b/>
          <w:bCs/>
          <w:sz w:val="28"/>
          <w:szCs w:val="28"/>
          <w:lang w:val="ru-RU"/>
        </w:rPr>
        <w:t xml:space="preserve"> РАБОТЫ</w:t>
      </w:r>
    </w:p>
    <w:p w14:paraId="5D019ABB">
      <w:pPr>
        <w:spacing w:line="360" w:lineRule="auto"/>
        <w:jc w:val="both"/>
        <w:rPr>
          <w:rFonts w:hint="default" w:ascii="Times New Roman" w:hAnsi="Times New Roman" w:cs="Times New Roman"/>
          <w:sz w:val="28"/>
          <w:szCs w:val="28"/>
          <w:u w:val="single"/>
        </w:rPr>
      </w:pPr>
      <w:r>
        <w:rPr>
          <w:rFonts w:hint="default" w:ascii="Times New Roman" w:hAnsi="Times New Roman" w:cs="Times New Roman"/>
          <w:sz w:val="28"/>
          <w:szCs w:val="28"/>
          <w:u w:val="single"/>
        </w:rPr>
        <w:t>1 класс. Природа в моём городе</w:t>
      </w:r>
    </w:p>
    <w:p w14:paraId="7EDC8111">
      <w:pPr>
        <w:spacing w:line="360" w:lineRule="auto"/>
        <w:jc w:val="both"/>
        <w:rPr>
          <w:rFonts w:hint="default" w:ascii="Times New Roman" w:hAnsi="Times New Roman" w:cs="Times New Roman"/>
          <w:sz w:val="28"/>
          <w:szCs w:val="28"/>
        </w:rPr>
      </w:pPr>
      <w:r>
        <w:rPr>
          <w:rFonts w:hint="default" w:ascii="Times New Roman" w:hAnsi="Times New Roman" w:cs="Times New Roman"/>
          <w:b/>
          <w:bCs/>
          <w:i/>
          <w:iCs/>
          <w:sz w:val="28"/>
          <w:szCs w:val="28"/>
        </w:rPr>
        <w:t>Ведущая идея:</w:t>
      </w:r>
      <w:r>
        <w:rPr>
          <w:rFonts w:hint="default" w:ascii="Times New Roman" w:hAnsi="Times New Roman" w:cs="Times New Roman"/>
          <w:sz w:val="28"/>
          <w:szCs w:val="28"/>
        </w:rPr>
        <w:t> в каждом городе есть растения, животные, вода, воздух. Их надо замечать и беречь.</w:t>
      </w:r>
    </w:p>
    <w:p w14:paraId="0EE11A94">
      <w:pPr>
        <w:spacing w:line="360" w:lineRule="auto"/>
        <w:jc w:val="both"/>
        <w:rPr>
          <w:rFonts w:hint="default" w:ascii="Times New Roman" w:hAnsi="Times New Roman" w:cs="Times New Roman"/>
          <w:b/>
          <w:bCs/>
          <w:i/>
          <w:iCs/>
          <w:sz w:val="28"/>
          <w:szCs w:val="28"/>
        </w:rPr>
      </w:pPr>
      <w:r>
        <w:rPr>
          <w:rFonts w:hint="default" w:ascii="Times New Roman" w:hAnsi="Times New Roman" w:cs="Times New Roman"/>
          <w:b/>
          <w:bCs/>
          <w:i/>
          <w:iCs/>
          <w:sz w:val="28"/>
          <w:szCs w:val="28"/>
        </w:rPr>
        <w:t>Задания:</w:t>
      </w:r>
    </w:p>
    <w:p w14:paraId="542A4C9A">
      <w:pPr>
        <w:numPr>
          <w:ilvl w:val="0"/>
          <w:numId w:val="2"/>
        </w:numPr>
        <w:spacing w:line="360" w:lineRule="auto"/>
        <w:ind w:left="420" w:leftChars="0" w:hanging="420" w:firstLineChars="0"/>
        <w:jc w:val="both"/>
        <w:rPr>
          <w:rFonts w:hint="default" w:ascii="Times New Roman" w:hAnsi="Times New Roman" w:cs="Times New Roman"/>
          <w:sz w:val="28"/>
          <w:szCs w:val="28"/>
        </w:rPr>
      </w:pPr>
      <w:r>
        <w:rPr>
          <w:rFonts w:hint="default" w:ascii="Times New Roman" w:hAnsi="Times New Roman" w:cs="Times New Roman"/>
          <w:sz w:val="28"/>
          <w:szCs w:val="28"/>
        </w:rPr>
        <w:t>«Деревья моего двора». На прогулке с родителями ребёнок наблюдает, какие деревья растут рядом с домом. В классе — рассказ «Моё любимое дерево в моём городе».</w:t>
      </w:r>
    </w:p>
    <w:p w14:paraId="01FE9358">
      <w:pPr>
        <w:numPr>
          <w:ilvl w:val="0"/>
          <w:numId w:val="2"/>
        </w:numPr>
        <w:spacing w:line="360" w:lineRule="auto"/>
        <w:ind w:left="420" w:leftChars="0" w:hanging="420" w:firstLineChars="0"/>
        <w:jc w:val="both"/>
        <w:rPr>
          <w:rFonts w:hint="default" w:ascii="Times New Roman" w:hAnsi="Times New Roman" w:cs="Times New Roman"/>
          <w:sz w:val="28"/>
          <w:szCs w:val="28"/>
        </w:rPr>
      </w:pPr>
      <w:r>
        <w:rPr>
          <w:rFonts w:hint="default" w:ascii="Times New Roman" w:hAnsi="Times New Roman" w:cs="Times New Roman"/>
          <w:sz w:val="28"/>
          <w:szCs w:val="28"/>
        </w:rPr>
        <w:t>«Кто живёт в городе, кроме людей?» Игра: учитель называет городских животных (воробей, голубь, ворона, белка, кошка, собака, крыса). Дети хлопают, если животное действительно живёт в их городе.</w:t>
      </w:r>
    </w:p>
    <w:p w14:paraId="3FCA0E2B">
      <w:pPr>
        <w:numPr>
          <w:ilvl w:val="0"/>
          <w:numId w:val="2"/>
        </w:numPr>
        <w:spacing w:line="360" w:lineRule="auto"/>
        <w:ind w:left="420" w:leftChars="0" w:hanging="420" w:firstLineChars="0"/>
        <w:jc w:val="both"/>
        <w:rPr>
          <w:rFonts w:hint="default" w:ascii="Times New Roman" w:hAnsi="Times New Roman" w:cs="Times New Roman"/>
          <w:sz w:val="28"/>
          <w:szCs w:val="28"/>
        </w:rPr>
      </w:pPr>
      <w:r>
        <w:rPr>
          <w:rFonts w:hint="default" w:ascii="Times New Roman" w:hAnsi="Times New Roman" w:cs="Times New Roman"/>
          <w:sz w:val="28"/>
          <w:szCs w:val="28"/>
        </w:rPr>
        <w:t>Рисунок «Природа и город рядом». Ребёнок рисует свой город так, чтобы на рисунке были и дома, и деревья, и птицы. Обсуждение: «Что было бы, если бы природа исчезла из города?»</w:t>
      </w:r>
    </w:p>
    <w:p w14:paraId="3093B49E">
      <w:pPr>
        <w:numPr>
          <w:ilvl w:val="0"/>
          <w:numId w:val="2"/>
        </w:numPr>
        <w:spacing w:line="360" w:lineRule="auto"/>
        <w:ind w:left="420" w:leftChars="0" w:hanging="420" w:firstLineChars="0"/>
        <w:jc w:val="both"/>
        <w:rPr>
          <w:rFonts w:hint="default" w:ascii="Times New Roman" w:hAnsi="Times New Roman" w:cs="Times New Roman"/>
          <w:sz w:val="28"/>
          <w:szCs w:val="28"/>
        </w:rPr>
      </w:pPr>
      <w:r>
        <w:rPr>
          <w:rFonts w:hint="default" w:ascii="Times New Roman" w:hAnsi="Times New Roman" w:cs="Times New Roman"/>
          <w:sz w:val="28"/>
          <w:szCs w:val="28"/>
        </w:rPr>
        <w:t>Экскурсия в парк (реальная или виртуальная). Дети фиксируют: что они слышали (птицы, ветер, машины), что видели (деревья, цветы, мусор, скамейки). Обсуждение «Что в парке от природы, а что сделано человеком?</w:t>
      </w:r>
    </w:p>
    <w:p w14:paraId="20B2CE90">
      <w:pPr>
        <w:numPr>
          <w:numId w:val="0"/>
        </w:numPr>
        <w:spacing w:line="360" w:lineRule="auto"/>
        <w:ind w:leftChars="0"/>
        <w:jc w:val="both"/>
        <w:rPr>
          <w:rFonts w:hint="default" w:ascii="Times New Roman" w:hAnsi="Times New Roman" w:cs="Times New Roman"/>
          <w:sz w:val="28"/>
          <w:szCs w:val="28"/>
        </w:rPr>
      </w:pPr>
    </w:p>
    <w:p w14:paraId="5F368634">
      <w:pPr>
        <w:numPr>
          <w:numId w:val="0"/>
        </w:numPr>
        <w:spacing w:line="360" w:lineRule="auto"/>
        <w:ind w:leftChars="0"/>
        <w:jc w:val="both"/>
        <w:rPr>
          <w:rFonts w:hint="default" w:ascii="Times New Roman" w:hAnsi="Times New Roman" w:cs="Times New Roman"/>
          <w:sz w:val="28"/>
          <w:szCs w:val="28"/>
        </w:rPr>
      </w:pPr>
      <w:r>
        <w:rPr>
          <w:rFonts w:hint="default" w:ascii="Times New Roman" w:hAnsi="Times New Roman" w:cs="Times New Roman"/>
          <w:b/>
          <w:bCs/>
          <w:i/>
          <w:iCs/>
          <w:sz w:val="28"/>
          <w:szCs w:val="28"/>
        </w:rPr>
        <w:t>Результат:</w:t>
      </w:r>
      <w:r>
        <w:rPr>
          <w:rFonts w:hint="default" w:ascii="Times New Roman" w:hAnsi="Times New Roman" w:cs="Times New Roman"/>
          <w:sz w:val="28"/>
          <w:szCs w:val="28"/>
        </w:rPr>
        <w:t> ребёнок учится видеть природу внутри города, отличать естественное от искусственного.</w:t>
      </w:r>
    </w:p>
    <w:p w14:paraId="164A1AED">
      <w:pPr>
        <w:spacing w:line="360" w:lineRule="auto"/>
        <w:jc w:val="both"/>
        <w:rPr>
          <w:rFonts w:hint="default" w:ascii="Times New Roman" w:hAnsi="Times New Roman" w:cs="Times New Roman"/>
          <w:sz w:val="28"/>
          <w:szCs w:val="28"/>
          <w:u w:val="single"/>
        </w:rPr>
      </w:pPr>
    </w:p>
    <w:p w14:paraId="1E63BF30">
      <w:pPr>
        <w:spacing w:line="360" w:lineRule="auto"/>
        <w:jc w:val="both"/>
        <w:rPr>
          <w:rFonts w:hint="default" w:ascii="Times New Roman" w:hAnsi="Times New Roman" w:cs="Times New Roman"/>
          <w:sz w:val="28"/>
          <w:szCs w:val="28"/>
          <w:u w:val="single"/>
        </w:rPr>
      </w:pPr>
      <w:r>
        <w:rPr>
          <w:rFonts w:hint="default" w:ascii="Times New Roman" w:hAnsi="Times New Roman" w:cs="Times New Roman"/>
          <w:sz w:val="28"/>
          <w:szCs w:val="28"/>
          <w:u w:val="single"/>
        </w:rPr>
        <w:t>2 класс. Реки, озёра и леса вокруг городов России</w:t>
      </w:r>
    </w:p>
    <w:p w14:paraId="6B63761C">
      <w:pPr>
        <w:spacing w:line="360" w:lineRule="auto"/>
        <w:jc w:val="both"/>
        <w:rPr>
          <w:rFonts w:hint="default" w:ascii="Times New Roman" w:hAnsi="Times New Roman" w:cs="Times New Roman"/>
          <w:sz w:val="28"/>
          <w:szCs w:val="28"/>
        </w:rPr>
      </w:pPr>
      <w:r>
        <w:rPr>
          <w:rFonts w:hint="default" w:ascii="Times New Roman" w:hAnsi="Times New Roman" w:cs="Times New Roman"/>
          <w:b/>
          <w:bCs/>
          <w:i/>
          <w:iCs/>
          <w:sz w:val="28"/>
          <w:szCs w:val="28"/>
        </w:rPr>
        <w:t>Ведущая идея:</w:t>
      </w:r>
      <w:r>
        <w:rPr>
          <w:rFonts w:hint="default" w:ascii="Times New Roman" w:hAnsi="Times New Roman" w:cs="Times New Roman"/>
          <w:sz w:val="28"/>
          <w:szCs w:val="28"/>
        </w:rPr>
        <w:t> многие города России стоят на великих реках или окружены лесами. Это богатство, которое нужно охранять.</w:t>
      </w:r>
    </w:p>
    <w:p w14:paraId="7C5B797A">
      <w:pPr>
        <w:spacing w:line="360" w:lineRule="auto"/>
        <w:jc w:val="both"/>
        <w:rPr>
          <w:rFonts w:hint="default" w:ascii="Times New Roman" w:hAnsi="Times New Roman" w:cs="Times New Roman"/>
          <w:b/>
          <w:bCs/>
          <w:i/>
          <w:iCs/>
          <w:sz w:val="28"/>
          <w:szCs w:val="28"/>
        </w:rPr>
      </w:pPr>
      <w:r>
        <w:rPr>
          <w:rFonts w:hint="default" w:ascii="Times New Roman" w:hAnsi="Times New Roman" w:cs="Times New Roman"/>
          <w:b/>
          <w:bCs/>
          <w:i/>
          <w:iCs/>
          <w:sz w:val="28"/>
          <w:szCs w:val="28"/>
        </w:rPr>
        <w:t>Задания:</w:t>
      </w:r>
    </w:p>
    <w:p w14:paraId="4480821E">
      <w:pPr>
        <w:numPr>
          <w:ilvl w:val="0"/>
          <w:numId w:val="2"/>
        </w:numPr>
        <w:spacing w:line="360" w:lineRule="auto"/>
        <w:ind w:left="420" w:leftChars="0" w:hanging="420" w:firstLineChars="0"/>
        <w:jc w:val="both"/>
        <w:rPr>
          <w:rFonts w:hint="default" w:ascii="Times New Roman" w:hAnsi="Times New Roman" w:cs="Times New Roman"/>
          <w:sz w:val="28"/>
          <w:szCs w:val="28"/>
        </w:rPr>
      </w:pPr>
      <w:r>
        <w:rPr>
          <w:rFonts w:hint="default" w:ascii="Times New Roman" w:hAnsi="Times New Roman" w:cs="Times New Roman"/>
          <w:sz w:val="28"/>
          <w:szCs w:val="28"/>
        </w:rPr>
        <w:t>«Города на Волге» (и других великих реках). Дети находят на карте города: Тверь, Ярославль, Нижний Новгород, Казань, Самара, Волгоград, Астрахань. Обсуждаем: «Чем Волга кормит эти города?» (вода, рыба, транспорт, красота).</w:t>
      </w:r>
    </w:p>
    <w:p w14:paraId="0E3921F2">
      <w:pPr>
        <w:numPr>
          <w:ilvl w:val="0"/>
          <w:numId w:val="2"/>
        </w:numPr>
        <w:spacing w:line="360" w:lineRule="auto"/>
        <w:ind w:left="420" w:leftChars="0" w:hanging="420" w:firstLineChars="0"/>
        <w:jc w:val="both"/>
        <w:rPr>
          <w:rFonts w:hint="default" w:ascii="Times New Roman" w:hAnsi="Times New Roman" w:cs="Times New Roman"/>
          <w:sz w:val="28"/>
          <w:szCs w:val="28"/>
        </w:rPr>
      </w:pPr>
      <w:r>
        <w:rPr>
          <w:rFonts w:hint="default" w:ascii="Times New Roman" w:hAnsi="Times New Roman" w:cs="Times New Roman"/>
          <w:sz w:val="28"/>
          <w:szCs w:val="28"/>
        </w:rPr>
        <w:t>«Кто живёт в реке?» Работа с картинками: щука, окунь, плотва, рак, бобр, ондатра. Дети соединяют животное с городом на Волге, где оно может жить.</w:t>
      </w:r>
    </w:p>
    <w:p w14:paraId="48F00477">
      <w:pPr>
        <w:numPr>
          <w:ilvl w:val="0"/>
          <w:numId w:val="2"/>
        </w:numPr>
        <w:spacing w:line="360" w:lineRule="auto"/>
        <w:ind w:left="420" w:leftChars="0" w:hanging="420" w:firstLineChars="0"/>
        <w:jc w:val="both"/>
        <w:rPr>
          <w:rFonts w:hint="default" w:ascii="Times New Roman" w:hAnsi="Times New Roman" w:cs="Times New Roman"/>
          <w:sz w:val="28"/>
          <w:szCs w:val="28"/>
        </w:rPr>
      </w:pPr>
      <w:r>
        <w:rPr>
          <w:rFonts w:hint="default" w:ascii="Times New Roman" w:hAnsi="Times New Roman" w:cs="Times New Roman"/>
          <w:sz w:val="28"/>
          <w:szCs w:val="28"/>
        </w:rPr>
        <w:t>Экологическая проблема «Мусор в реке». Обсуждение по картинке или короткому видео: «Что случится с рыбами, если люди выбрасывают мусор в Волгу?», «Кто должен за этим следить?»</w:t>
      </w:r>
    </w:p>
    <w:p w14:paraId="4FA5D32C">
      <w:pPr>
        <w:numPr>
          <w:ilvl w:val="0"/>
          <w:numId w:val="2"/>
        </w:numPr>
        <w:spacing w:line="360" w:lineRule="auto"/>
        <w:ind w:left="420" w:leftChars="0" w:hanging="420" w:firstLineChars="0"/>
        <w:jc w:val="both"/>
        <w:rPr>
          <w:rFonts w:hint="default" w:ascii="Times New Roman" w:hAnsi="Times New Roman" w:cs="Times New Roman"/>
          <w:sz w:val="28"/>
          <w:szCs w:val="28"/>
        </w:rPr>
      </w:pPr>
      <w:r>
        <w:rPr>
          <w:rFonts w:hint="default" w:ascii="Times New Roman" w:hAnsi="Times New Roman" w:cs="Times New Roman"/>
          <w:sz w:val="28"/>
          <w:szCs w:val="28"/>
        </w:rPr>
        <w:t>Игра «Чистый город — здоровый город». Учитель показывает город (например, Красноярск на Енисее). Дети называют, что делает город чистым (парки, уборка, очистные сооружения) и что делает грязным (заводы, машины, мусор).</w:t>
      </w:r>
    </w:p>
    <w:p w14:paraId="4E25DC8B">
      <w:pPr>
        <w:spacing w:line="360" w:lineRule="auto"/>
        <w:jc w:val="both"/>
        <w:rPr>
          <w:rFonts w:hint="default" w:ascii="Times New Roman" w:hAnsi="Times New Roman" w:cs="Times New Roman"/>
          <w:sz w:val="28"/>
          <w:szCs w:val="28"/>
        </w:rPr>
      </w:pPr>
    </w:p>
    <w:p w14:paraId="5E54140A">
      <w:pPr>
        <w:spacing w:line="360" w:lineRule="auto"/>
        <w:jc w:val="both"/>
        <w:rPr>
          <w:rFonts w:hint="default" w:ascii="Times New Roman" w:hAnsi="Times New Roman" w:cs="Times New Roman"/>
          <w:sz w:val="28"/>
          <w:szCs w:val="28"/>
        </w:rPr>
      </w:pPr>
      <w:r>
        <w:rPr>
          <w:rFonts w:hint="default" w:ascii="Times New Roman" w:hAnsi="Times New Roman" w:cs="Times New Roman"/>
          <w:b/>
          <w:bCs/>
          <w:i/>
          <w:iCs/>
          <w:sz w:val="28"/>
          <w:szCs w:val="28"/>
        </w:rPr>
        <w:t>Результат: </w:t>
      </w:r>
      <w:r>
        <w:rPr>
          <w:rFonts w:hint="default" w:ascii="Times New Roman" w:hAnsi="Times New Roman" w:cs="Times New Roman"/>
          <w:sz w:val="28"/>
          <w:szCs w:val="28"/>
        </w:rPr>
        <w:t>ребёнок понимает, что вода и лес вокруг города — не «фон», а жизненно важная среда, которую человек должен защищать.</w:t>
      </w:r>
    </w:p>
    <w:p w14:paraId="74688454">
      <w:pPr>
        <w:spacing w:line="360" w:lineRule="auto"/>
        <w:jc w:val="both"/>
        <w:rPr>
          <w:rFonts w:hint="default" w:ascii="Times New Roman" w:hAnsi="Times New Roman" w:cs="Times New Roman"/>
          <w:sz w:val="28"/>
          <w:szCs w:val="28"/>
        </w:rPr>
      </w:pPr>
    </w:p>
    <w:p w14:paraId="088E9235">
      <w:pPr>
        <w:spacing w:line="360" w:lineRule="auto"/>
        <w:jc w:val="both"/>
        <w:rPr>
          <w:rFonts w:hint="default" w:ascii="Times New Roman" w:hAnsi="Times New Roman" w:cs="Times New Roman"/>
          <w:sz w:val="28"/>
          <w:szCs w:val="28"/>
          <w:u w:val="single"/>
        </w:rPr>
      </w:pPr>
      <w:r>
        <w:rPr>
          <w:rFonts w:hint="default" w:ascii="Times New Roman" w:hAnsi="Times New Roman" w:cs="Times New Roman"/>
          <w:sz w:val="28"/>
          <w:szCs w:val="28"/>
          <w:u w:val="single"/>
        </w:rPr>
        <w:t>3 класс. Золотое кольцо: природа и памятники вместе</w:t>
      </w:r>
    </w:p>
    <w:p w14:paraId="5162B3BE">
      <w:pPr>
        <w:spacing w:line="360" w:lineRule="auto"/>
        <w:jc w:val="both"/>
        <w:rPr>
          <w:rFonts w:hint="default" w:ascii="Times New Roman" w:hAnsi="Times New Roman" w:cs="Times New Roman"/>
          <w:sz w:val="28"/>
          <w:szCs w:val="28"/>
        </w:rPr>
      </w:pPr>
      <w:r>
        <w:rPr>
          <w:rFonts w:hint="default" w:ascii="Times New Roman" w:hAnsi="Times New Roman" w:cs="Times New Roman"/>
          <w:b/>
          <w:bCs/>
          <w:i/>
          <w:iCs/>
          <w:sz w:val="28"/>
          <w:szCs w:val="28"/>
        </w:rPr>
        <w:t>Ведущая идея:</w:t>
      </w:r>
      <w:r>
        <w:rPr>
          <w:rFonts w:hint="default" w:ascii="Times New Roman" w:hAnsi="Times New Roman" w:cs="Times New Roman"/>
          <w:sz w:val="28"/>
          <w:szCs w:val="28"/>
        </w:rPr>
        <w:t> древние города Золотого кольца окружены удивительной природой, которая помогает сохранять памятники и радовать людей.</w:t>
      </w:r>
    </w:p>
    <w:p w14:paraId="2E0A79A8">
      <w:pPr>
        <w:spacing w:line="360" w:lineRule="auto"/>
        <w:jc w:val="both"/>
        <w:rPr>
          <w:rFonts w:hint="default" w:ascii="Times New Roman" w:hAnsi="Times New Roman" w:cs="Times New Roman"/>
          <w:b/>
          <w:bCs/>
          <w:i/>
          <w:iCs/>
          <w:sz w:val="28"/>
          <w:szCs w:val="28"/>
        </w:rPr>
      </w:pPr>
      <w:r>
        <w:rPr>
          <w:rFonts w:hint="default" w:ascii="Times New Roman" w:hAnsi="Times New Roman" w:cs="Times New Roman"/>
          <w:b/>
          <w:bCs/>
          <w:i/>
          <w:iCs/>
          <w:sz w:val="28"/>
          <w:szCs w:val="28"/>
        </w:rPr>
        <w:t>Задания (по городам):</w:t>
      </w:r>
    </w:p>
    <w:tbl>
      <w:tblPr>
        <w:tblW w:w="112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2199"/>
        <w:gridCol w:w="3172"/>
        <w:gridCol w:w="5909"/>
      </w:tblGrid>
      <w:tr w14:paraId="761F5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Header/>
        </w:trPr>
        <w:tc>
          <w:tcPr>
            <w:tcW w:w="0" w:type="auto"/>
            <w:tcBorders>
              <w:top w:val="nil"/>
            </w:tcBorders>
            <w:shd w:val="clear"/>
            <w:tcMar>
              <w:top w:w="150" w:type="dxa"/>
              <w:left w:w="0" w:type="dxa"/>
              <w:bottom w:w="150" w:type="dxa"/>
              <w:right w:w="240" w:type="dxa"/>
            </w:tcMar>
            <w:vAlign w:val="center"/>
          </w:tcPr>
          <w:p w14:paraId="478831D2">
            <w:pPr>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Город</w:t>
            </w:r>
          </w:p>
        </w:tc>
        <w:tc>
          <w:tcPr>
            <w:tcW w:w="0" w:type="auto"/>
            <w:tcBorders>
              <w:top w:val="nil"/>
            </w:tcBorders>
            <w:shd w:val="clear"/>
            <w:tcMar>
              <w:top w:w="150" w:type="dxa"/>
              <w:left w:w="240" w:type="dxa"/>
              <w:bottom w:w="150" w:type="dxa"/>
              <w:right w:w="240" w:type="dxa"/>
            </w:tcMar>
            <w:vAlign w:val="center"/>
          </w:tcPr>
          <w:p w14:paraId="5F324EEC">
            <w:pPr>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Природная особенность</w:t>
            </w:r>
          </w:p>
        </w:tc>
        <w:tc>
          <w:tcPr>
            <w:tcW w:w="0" w:type="auto"/>
            <w:tcBorders>
              <w:top w:val="nil"/>
            </w:tcBorders>
            <w:shd w:val="clear"/>
            <w:tcMar>
              <w:top w:w="150" w:type="dxa"/>
              <w:left w:w="240" w:type="dxa"/>
              <w:bottom w:w="150" w:type="dxa"/>
              <w:right w:w="240" w:type="dxa"/>
            </w:tcMar>
            <w:vAlign w:val="center"/>
          </w:tcPr>
          <w:p w14:paraId="059EBEE1">
            <w:pPr>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Экологическое задание</w:t>
            </w:r>
          </w:p>
        </w:tc>
      </w:tr>
      <w:tr w14:paraId="55E482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shd w:val="clear"/>
            <w:tcMar>
              <w:top w:w="150" w:type="dxa"/>
              <w:left w:w="0" w:type="dxa"/>
              <w:bottom w:w="150" w:type="dxa"/>
              <w:right w:w="240" w:type="dxa"/>
            </w:tcMar>
            <w:vAlign w:val="center"/>
          </w:tcPr>
          <w:p w14:paraId="4C0B3221">
            <w:pPr>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Переславль-Залесский</w:t>
            </w:r>
          </w:p>
        </w:tc>
        <w:tc>
          <w:tcPr>
            <w:tcW w:w="0" w:type="auto"/>
            <w:shd w:val="clear"/>
            <w:tcMar>
              <w:top w:w="150" w:type="dxa"/>
              <w:left w:w="240" w:type="dxa"/>
              <w:bottom w:w="150" w:type="dxa"/>
              <w:right w:w="240" w:type="dxa"/>
            </w:tcMar>
            <w:vAlign w:val="center"/>
          </w:tcPr>
          <w:p w14:paraId="57C2954B">
            <w:pPr>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Озеро Плещеево, национальный парк</w:t>
            </w:r>
          </w:p>
        </w:tc>
        <w:tc>
          <w:tcPr>
            <w:tcW w:w="0" w:type="auto"/>
            <w:shd w:val="clear"/>
            <w:tcMar>
              <w:top w:w="150" w:type="dxa"/>
              <w:left w:w="240" w:type="dxa"/>
              <w:bottom w:w="150" w:type="dxa"/>
              <w:right w:w="0" w:type="dxa"/>
            </w:tcMar>
            <w:vAlign w:val="center"/>
          </w:tcPr>
          <w:p w14:paraId="1785AE7B">
            <w:pPr>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«Путешествие по экологической тропе» (виртуальное): какие растения и птицы там охраняются</w:t>
            </w:r>
          </w:p>
        </w:tc>
      </w:tr>
      <w:tr w14:paraId="091C39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shd w:val="clear"/>
            <w:tcMar>
              <w:top w:w="150" w:type="dxa"/>
              <w:left w:w="0" w:type="dxa"/>
              <w:bottom w:w="150" w:type="dxa"/>
              <w:right w:w="240" w:type="dxa"/>
            </w:tcMar>
            <w:vAlign w:val="center"/>
          </w:tcPr>
          <w:p w14:paraId="248F143A">
            <w:pPr>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Плёс</w:t>
            </w:r>
          </w:p>
        </w:tc>
        <w:tc>
          <w:tcPr>
            <w:tcW w:w="0" w:type="auto"/>
            <w:shd w:val="clear"/>
            <w:tcMar>
              <w:top w:w="150" w:type="dxa"/>
              <w:left w:w="240" w:type="dxa"/>
              <w:bottom w:w="150" w:type="dxa"/>
              <w:right w:w="240" w:type="dxa"/>
            </w:tcMar>
            <w:vAlign w:val="center"/>
          </w:tcPr>
          <w:p w14:paraId="23A96E2D">
            <w:pPr>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Волга, лесистые холмы</w:t>
            </w:r>
          </w:p>
        </w:tc>
        <w:tc>
          <w:tcPr>
            <w:tcW w:w="0" w:type="auto"/>
            <w:shd w:val="clear"/>
            <w:tcMar>
              <w:top w:w="150" w:type="dxa"/>
              <w:left w:w="240" w:type="dxa"/>
              <w:bottom w:w="150" w:type="dxa"/>
              <w:right w:w="0" w:type="dxa"/>
            </w:tcMar>
            <w:vAlign w:val="center"/>
          </w:tcPr>
          <w:p w14:paraId="52E975C1">
            <w:pPr>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«Почему художники любили рисовать Плёс?» (красота природы)</w:t>
            </w:r>
          </w:p>
        </w:tc>
      </w:tr>
      <w:tr w14:paraId="72423A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shd w:val="clear"/>
            <w:tcMar>
              <w:top w:w="150" w:type="dxa"/>
              <w:left w:w="0" w:type="dxa"/>
              <w:bottom w:w="150" w:type="dxa"/>
              <w:right w:w="240" w:type="dxa"/>
            </w:tcMar>
            <w:vAlign w:val="center"/>
          </w:tcPr>
          <w:p w14:paraId="05C6D12B">
            <w:pPr>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Суздаль</w:t>
            </w:r>
          </w:p>
        </w:tc>
        <w:tc>
          <w:tcPr>
            <w:tcW w:w="0" w:type="auto"/>
            <w:shd w:val="clear"/>
            <w:tcMar>
              <w:top w:w="150" w:type="dxa"/>
              <w:left w:w="240" w:type="dxa"/>
              <w:bottom w:w="150" w:type="dxa"/>
              <w:right w:w="240" w:type="dxa"/>
            </w:tcMar>
            <w:vAlign w:val="center"/>
          </w:tcPr>
          <w:p w14:paraId="010E044F">
            <w:pPr>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Заливные луга, чистое небо</w:t>
            </w:r>
          </w:p>
        </w:tc>
        <w:tc>
          <w:tcPr>
            <w:tcW w:w="0" w:type="auto"/>
            <w:shd w:val="clear"/>
            <w:tcMar>
              <w:top w:w="150" w:type="dxa"/>
              <w:left w:w="240" w:type="dxa"/>
              <w:bottom w:w="150" w:type="dxa"/>
              <w:right w:w="0" w:type="dxa"/>
            </w:tcMar>
            <w:vAlign w:val="center"/>
          </w:tcPr>
          <w:p w14:paraId="39E58819">
            <w:pPr>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«Что даёт городу луг?» (сено для животных, место для прогулок, чистый воздух)</w:t>
            </w:r>
          </w:p>
        </w:tc>
      </w:tr>
      <w:tr w14:paraId="01B6AF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shd w:val="clear"/>
            <w:tcMar>
              <w:top w:w="150" w:type="dxa"/>
              <w:left w:w="0" w:type="dxa"/>
              <w:bottom w:w="150" w:type="dxa"/>
              <w:right w:w="240" w:type="dxa"/>
            </w:tcMar>
            <w:vAlign w:val="center"/>
          </w:tcPr>
          <w:p w14:paraId="43F51653">
            <w:pPr>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Ростов Великий</w:t>
            </w:r>
          </w:p>
        </w:tc>
        <w:tc>
          <w:tcPr>
            <w:tcW w:w="0" w:type="auto"/>
            <w:shd w:val="clear"/>
            <w:tcMar>
              <w:top w:w="150" w:type="dxa"/>
              <w:left w:w="240" w:type="dxa"/>
              <w:bottom w:w="150" w:type="dxa"/>
              <w:right w:w="240" w:type="dxa"/>
            </w:tcMar>
            <w:vAlign w:val="center"/>
          </w:tcPr>
          <w:p w14:paraId="3C900F77">
            <w:pPr>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Озеро Неро</w:t>
            </w:r>
          </w:p>
        </w:tc>
        <w:tc>
          <w:tcPr>
            <w:tcW w:w="0" w:type="auto"/>
            <w:shd w:val="clear"/>
            <w:tcMar>
              <w:top w:w="150" w:type="dxa"/>
              <w:left w:w="240" w:type="dxa"/>
              <w:bottom w:w="150" w:type="dxa"/>
              <w:right w:w="0" w:type="dxa"/>
            </w:tcMar>
            <w:vAlign w:val="center"/>
          </w:tcPr>
          <w:p w14:paraId="7EA37134">
            <w:pPr>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«Что будет, если озеро высохнет?» (рассуждение)</w:t>
            </w:r>
          </w:p>
        </w:tc>
      </w:tr>
    </w:tbl>
    <w:p w14:paraId="20E3684D">
      <w:pPr>
        <w:spacing w:line="360" w:lineRule="auto"/>
        <w:jc w:val="both"/>
        <w:rPr>
          <w:rFonts w:hint="default" w:ascii="Times New Roman" w:hAnsi="Times New Roman" w:cs="Times New Roman"/>
          <w:b/>
          <w:bCs/>
          <w:i/>
          <w:iCs/>
          <w:sz w:val="28"/>
          <w:szCs w:val="28"/>
        </w:rPr>
      </w:pPr>
      <w:r>
        <w:rPr>
          <w:rFonts w:hint="default" w:ascii="Times New Roman" w:hAnsi="Times New Roman" w:cs="Times New Roman"/>
          <w:b/>
          <w:bCs/>
          <w:i/>
          <w:iCs/>
          <w:sz w:val="28"/>
          <w:szCs w:val="28"/>
        </w:rPr>
        <w:t>Дополнительное задание:</w:t>
      </w:r>
    </w:p>
    <w:p w14:paraId="01DCCFCB">
      <w:pPr>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«Старинный парк или монастырский сад». Дети узнают, что в некоторых городах Золотого кольца сохранились старинные сады при монастырях. Обсуждение: «Зачем монахам нужен был сад? Что они там выращивали? Как сад помогал им быть здоровыми?»</w:t>
      </w:r>
    </w:p>
    <w:p w14:paraId="4409A1B7">
      <w:pPr>
        <w:spacing w:line="360" w:lineRule="auto"/>
        <w:jc w:val="both"/>
        <w:rPr>
          <w:rFonts w:hint="default" w:ascii="Times New Roman" w:hAnsi="Times New Roman" w:cs="Times New Roman"/>
          <w:sz w:val="28"/>
          <w:szCs w:val="28"/>
        </w:rPr>
      </w:pPr>
      <w:r>
        <w:rPr>
          <w:rFonts w:hint="default" w:ascii="Times New Roman" w:hAnsi="Times New Roman" w:cs="Times New Roman"/>
          <w:b/>
          <w:bCs/>
          <w:i/>
          <w:iCs/>
          <w:sz w:val="28"/>
          <w:szCs w:val="28"/>
        </w:rPr>
        <w:t>Результат: </w:t>
      </w:r>
      <w:r>
        <w:rPr>
          <w:rFonts w:hint="default" w:ascii="Times New Roman" w:hAnsi="Times New Roman" w:cs="Times New Roman"/>
          <w:sz w:val="28"/>
          <w:szCs w:val="28"/>
        </w:rPr>
        <w:t>ребёнок видит, что природа — не «приложение» к истории, а её неотъемлемая часть. Красивая природа вдохновляла людей на создание памятников.</w:t>
      </w:r>
    </w:p>
    <w:p w14:paraId="19AAD581">
      <w:pPr>
        <w:spacing w:line="360" w:lineRule="auto"/>
        <w:jc w:val="both"/>
        <w:rPr>
          <w:rFonts w:hint="default" w:ascii="Times New Roman" w:hAnsi="Times New Roman" w:cs="Times New Roman"/>
          <w:sz w:val="28"/>
          <w:szCs w:val="28"/>
        </w:rPr>
      </w:pPr>
    </w:p>
    <w:p w14:paraId="7A7963A4">
      <w:pPr>
        <w:spacing w:line="360" w:lineRule="auto"/>
        <w:jc w:val="both"/>
        <w:rPr>
          <w:rFonts w:hint="default" w:ascii="Times New Roman" w:hAnsi="Times New Roman" w:cs="Times New Roman"/>
          <w:sz w:val="28"/>
          <w:szCs w:val="28"/>
          <w:u w:val="single"/>
        </w:rPr>
      </w:pPr>
      <w:r>
        <w:rPr>
          <w:rFonts w:hint="default" w:ascii="Times New Roman" w:hAnsi="Times New Roman" w:cs="Times New Roman"/>
          <w:sz w:val="28"/>
          <w:szCs w:val="28"/>
          <w:u w:val="single"/>
        </w:rPr>
        <w:t>4 класс. Экологические проблемы больших городов и пути их решения</w:t>
      </w:r>
    </w:p>
    <w:p w14:paraId="60F6DD29">
      <w:pPr>
        <w:spacing w:line="360" w:lineRule="auto"/>
        <w:jc w:val="both"/>
        <w:rPr>
          <w:rFonts w:hint="default" w:ascii="Times New Roman" w:hAnsi="Times New Roman" w:cs="Times New Roman"/>
          <w:sz w:val="28"/>
          <w:szCs w:val="28"/>
        </w:rPr>
      </w:pPr>
      <w:r>
        <w:rPr>
          <w:rFonts w:hint="default" w:ascii="Times New Roman" w:hAnsi="Times New Roman" w:cs="Times New Roman"/>
          <w:b/>
          <w:bCs/>
          <w:i/>
          <w:iCs/>
          <w:sz w:val="28"/>
          <w:szCs w:val="28"/>
        </w:rPr>
        <w:t>Ведущая идея:</w:t>
      </w:r>
      <w:r>
        <w:rPr>
          <w:rFonts w:hint="default" w:ascii="Times New Roman" w:hAnsi="Times New Roman" w:cs="Times New Roman"/>
          <w:sz w:val="28"/>
          <w:szCs w:val="28"/>
        </w:rPr>
        <w:t> большие города сталкиваются с серьёзными экологическими проблемами (смог, пробки, горы мусора), но люди находят решения.</w:t>
      </w:r>
    </w:p>
    <w:p w14:paraId="3AD4289C">
      <w:pPr>
        <w:spacing w:line="360" w:lineRule="auto"/>
        <w:jc w:val="both"/>
        <w:rPr>
          <w:rFonts w:hint="default" w:ascii="Times New Roman" w:hAnsi="Times New Roman" w:cs="Times New Roman"/>
          <w:b/>
          <w:bCs/>
          <w:i/>
          <w:iCs/>
          <w:sz w:val="28"/>
          <w:szCs w:val="28"/>
        </w:rPr>
      </w:pPr>
      <w:r>
        <w:rPr>
          <w:rFonts w:hint="default" w:ascii="Times New Roman" w:hAnsi="Times New Roman" w:cs="Times New Roman"/>
          <w:b/>
          <w:bCs/>
          <w:i/>
          <w:iCs/>
          <w:sz w:val="28"/>
          <w:szCs w:val="28"/>
        </w:rPr>
        <w:t>Задания:</w:t>
      </w:r>
    </w:p>
    <w:p w14:paraId="5F4FC3E1">
      <w:pPr>
        <w:numPr>
          <w:ilvl w:val="0"/>
          <w:numId w:val="2"/>
        </w:numPr>
        <w:spacing w:line="360" w:lineRule="auto"/>
        <w:ind w:left="420" w:leftChars="0" w:hanging="420" w:firstLineChars="0"/>
        <w:jc w:val="both"/>
        <w:rPr>
          <w:rFonts w:hint="default" w:ascii="Times New Roman" w:hAnsi="Times New Roman" w:cs="Times New Roman"/>
          <w:sz w:val="28"/>
          <w:szCs w:val="28"/>
        </w:rPr>
      </w:pPr>
      <w:r>
        <w:rPr>
          <w:rFonts w:hint="default" w:ascii="Times New Roman" w:hAnsi="Times New Roman" w:cs="Times New Roman"/>
          <w:sz w:val="28"/>
          <w:szCs w:val="28"/>
        </w:rPr>
        <w:t>Кейс «Воздух в Москве». Обсуждаем: почему в Москве бывает смог? (машины, заводы, жара). Что делают власти? (электробусы, платный въезд грузовиков, больше парков). Что может сделать ребёнок? (не жечь листья, ходить пешком).</w:t>
      </w:r>
    </w:p>
    <w:p w14:paraId="734A8948">
      <w:pPr>
        <w:numPr>
          <w:ilvl w:val="0"/>
          <w:numId w:val="2"/>
        </w:numPr>
        <w:spacing w:line="360" w:lineRule="auto"/>
        <w:ind w:left="420" w:leftChars="0" w:hanging="420" w:firstLineChars="0"/>
        <w:jc w:val="both"/>
        <w:rPr>
          <w:rFonts w:hint="default" w:ascii="Times New Roman" w:hAnsi="Times New Roman" w:cs="Times New Roman"/>
          <w:sz w:val="28"/>
          <w:szCs w:val="28"/>
        </w:rPr>
      </w:pPr>
      <w:r>
        <w:rPr>
          <w:rFonts w:hint="default" w:ascii="Times New Roman" w:hAnsi="Times New Roman" w:cs="Times New Roman"/>
          <w:sz w:val="28"/>
          <w:szCs w:val="28"/>
        </w:rPr>
        <w:t>Кейс «Мусор в Санкт-Петербурге». Что делают с мусором в большом городе? Раздельный сбор — зачем он нужен? Какие контейнеры стоят в Питере? (рассказ с картинками).</w:t>
      </w:r>
    </w:p>
    <w:p w14:paraId="1E3719F0">
      <w:pPr>
        <w:numPr>
          <w:ilvl w:val="0"/>
          <w:numId w:val="2"/>
        </w:numPr>
        <w:spacing w:line="360" w:lineRule="auto"/>
        <w:ind w:left="420" w:leftChars="0" w:hanging="420" w:firstLineChars="0"/>
        <w:jc w:val="both"/>
        <w:rPr>
          <w:rFonts w:hint="default" w:ascii="Times New Roman" w:hAnsi="Times New Roman" w:cs="Times New Roman"/>
          <w:sz w:val="28"/>
          <w:szCs w:val="28"/>
        </w:rPr>
      </w:pPr>
      <w:r>
        <w:rPr>
          <w:rFonts w:hint="default" w:ascii="Times New Roman" w:hAnsi="Times New Roman" w:cs="Times New Roman"/>
          <w:sz w:val="28"/>
          <w:szCs w:val="28"/>
        </w:rPr>
        <w:t>Кейс «Байкал и Иркутск». Озеро Байкал рядом с большим городом. Какие угрозы для Байкала создаёт город? (сточные воды, туризм). Что делают учёные и волонтёры?</w:t>
      </w:r>
    </w:p>
    <w:p w14:paraId="3BFBB655">
      <w:pPr>
        <w:spacing w:line="360" w:lineRule="auto"/>
        <w:jc w:val="both"/>
        <w:rPr>
          <w:rFonts w:hint="default" w:ascii="Times New Roman" w:hAnsi="Times New Roman" w:cs="Times New Roman"/>
          <w:sz w:val="28"/>
          <w:szCs w:val="28"/>
          <w:lang w:val="ru-RU"/>
        </w:rPr>
      </w:pPr>
      <w:r>
        <w:rPr>
          <w:rFonts w:hint="default" w:ascii="Times New Roman" w:hAnsi="Times New Roman" w:cs="Times New Roman"/>
          <w:sz w:val="28"/>
          <w:szCs w:val="28"/>
        </w:rPr>
        <w:t>Итоговое задание «Что я могу сделать для своего города?». Каждый ребёнок называет одно конкретное действие</w:t>
      </w:r>
      <w:r>
        <w:rPr>
          <w:rFonts w:hint="default" w:ascii="Times New Roman" w:hAnsi="Times New Roman" w:cs="Times New Roman"/>
          <w:sz w:val="28"/>
          <w:szCs w:val="28"/>
          <w:lang w:val="ru-RU"/>
        </w:rPr>
        <w:t>.</w:t>
      </w:r>
    </w:p>
    <w:p w14:paraId="0CD3D4F0">
      <w:pPr>
        <w:spacing w:line="360" w:lineRule="auto"/>
        <w:jc w:val="both"/>
        <w:rPr>
          <w:rFonts w:hint="default" w:ascii="Times New Roman" w:hAnsi="Times New Roman" w:cs="Times New Roman"/>
          <w:sz w:val="28"/>
          <w:szCs w:val="28"/>
        </w:rPr>
      </w:pPr>
    </w:p>
    <w:p w14:paraId="2D56C755">
      <w:pPr>
        <w:spacing w:line="360" w:lineRule="auto"/>
        <w:jc w:val="both"/>
        <w:rPr>
          <w:rFonts w:hint="default" w:ascii="Times New Roman" w:hAnsi="Times New Roman" w:cs="Times New Roman"/>
          <w:sz w:val="28"/>
          <w:szCs w:val="28"/>
        </w:rPr>
      </w:pPr>
      <w:r>
        <w:rPr>
          <w:rFonts w:hint="default" w:ascii="Times New Roman" w:hAnsi="Times New Roman" w:cs="Times New Roman"/>
          <w:b/>
          <w:bCs/>
          <w:i/>
          <w:iCs/>
          <w:sz w:val="28"/>
          <w:szCs w:val="28"/>
        </w:rPr>
        <w:t>Результат: </w:t>
      </w:r>
      <w:r>
        <w:rPr>
          <w:rFonts w:hint="default" w:ascii="Times New Roman" w:hAnsi="Times New Roman" w:cs="Times New Roman"/>
          <w:sz w:val="28"/>
          <w:szCs w:val="28"/>
        </w:rPr>
        <w:t>ребёнок переходит от позиции «экология — это про других» к позиции «я тоже могу помочь».</w:t>
      </w:r>
    </w:p>
    <w:p w14:paraId="16E6878C">
      <w:pPr>
        <w:spacing w:line="360" w:lineRule="auto"/>
        <w:jc w:val="both"/>
        <w:rPr>
          <w:rFonts w:hint="default" w:ascii="Times New Roman" w:hAnsi="Times New Roman" w:cs="Times New Roman"/>
          <w:sz w:val="28"/>
          <w:szCs w:val="28"/>
          <w:lang w:val="ru-RU"/>
        </w:rPr>
      </w:pPr>
    </w:p>
    <w:p w14:paraId="731EBEF0">
      <w:pPr>
        <w:spacing w:line="360" w:lineRule="auto"/>
        <w:jc w:val="both"/>
        <w:rPr>
          <w:rFonts w:hint="default" w:ascii="Times New Roman" w:hAnsi="Times New Roman" w:cs="Times New Roman"/>
          <w:sz w:val="28"/>
          <w:szCs w:val="28"/>
          <w:lang w:val="ru-RU"/>
        </w:rPr>
      </w:pPr>
    </w:p>
    <w:p w14:paraId="29E123FC">
      <w:pPr>
        <w:spacing w:line="360" w:lineRule="auto"/>
        <w:jc w:val="both"/>
        <w:rPr>
          <w:rFonts w:hint="default" w:ascii="Times New Roman" w:hAnsi="Times New Roman" w:cs="Times New Roman"/>
          <w:sz w:val="28"/>
          <w:szCs w:val="28"/>
          <w:lang w:val="ru-RU"/>
        </w:rPr>
      </w:pPr>
    </w:p>
    <w:p w14:paraId="5121B5AA">
      <w:pPr>
        <w:spacing w:line="360" w:lineRule="auto"/>
        <w:jc w:val="both"/>
        <w:rPr>
          <w:rFonts w:hint="default" w:ascii="Times New Roman" w:hAnsi="Times New Roman" w:cs="Times New Roman"/>
          <w:sz w:val="28"/>
          <w:szCs w:val="28"/>
          <w:lang w:val="ru-RU"/>
        </w:rPr>
      </w:pPr>
    </w:p>
    <w:p w14:paraId="0076D723">
      <w:pPr>
        <w:spacing w:line="360" w:lineRule="auto"/>
        <w:jc w:val="both"/>
        <w:rPr>
          <w:rFonts w:hint="default" w:ascii="Times New Roman" w:hAnsi="Times New Roman" w:cs="Times New Roman"/>
          <w:sz w:val="28"/>
          <w:szCs w:val="28"/>
          <w:lang w:val="ru-RU"/>
        </w:rPr>
      </w:pPr>
    </w:p>
    <w:p w14:paraId="56F6ECDB">
      <w:pPr>
        <w:spacing w:line="360" w:lineRule="auto"/>
        <w:jc w:val="both"/>
        <w:rPr>
          <w:rFonts w:hint="default" w:ascii="Times New Roman" w:hAnsi="Times New Roman" w:cs="Times New Roman"/>
          <w:sz w:val="28"/>
          <w:szCs w:val="28"/>
          <w:lang w:val="ru-RU"/>
        </w:rPr>
      </w:pPr>
    </w:p>
    <w:p w14:paraId="5B3C57BE">
      <w:pPr>
        <w:spacing w:line="360" w:lineRule="auto"/>
        <w:jc w:val="both"/>
        <w:rPr>
          <w:rFonts w:hint="default" w:ascii="Times New Roman" w:hAnsi="Times New Roman" w:cs="Times New Roman"/>
          <w:sz w:val="28"/>
          <w:szCs w:val="28"/>
          <w:lang w:val="ru-RU"/>
        </w:rPr>
      </w:pPr>
    </w:p>
    <w:p w14:paraId="114ED617">
      <w:pPr>
        <w:spacing w:line="360" w:lineRule="auto"/>
        <w:jc w:val="both"/>
        <w:rPr>
          <w:rFonts w:hint="default" w:ascii="Times New Roman" w:hAnsi="Times New Roman" w:cs="Times New Roman"/>
          <w:sz w:val="28"/>
          <w:szCs w:val="28"/>
          <w:lang w:val="ru-RU"/>
        </w:rPr>
      </w:pPr>
    </w:p>
    <w:p w14:paraId="7AD24511">
      <w:pPr>
        <w:spacing w:line="360" w:lineRule="auto"/>
        <w:jc w:val="both"/>
        <w:rPr>
          <w:rFonts w:hint="default" w:ascii="Times New Roman" w:hAnsi="Times New Roman" w:cs="Times New Roman"/>
          <w:sz w:val="28"/>
          <w:szCs w:val="28"/>
          <w:lang w:val="ru-RU"/>
        </w:rPr>
      </w:pPr>
    </w:p>
    <w:p w14:paraId="51B7D800">
      <w:pPr>
        <w:spacing w:line="360" w:lineRule="auto"/>
        <w:jc w:val="center"/>
        <w:rPr>
          <w:rFonts w:hint="default" w:ascii="Times New Roman" w:hAnsi="Times New Roman" w:cs="Times New Roman"/>
          <w:b/>
          <w:bCs/>
          <w:sz w:val="28"/>
          <w:szCs w:val="28"/>
        </w:rPr>
      </w:pPr>
      <w:r>
        <w:rPr>
          <w:rFonts w:hint="default" w:ascii="Times New Roman" w:hAnsi="Times New Roman" w:cs="Times New Roman"/>
          <w:b/>
          <w:bCs/>
          <w:sz w:val="28"/>
          <w:szCs w:val="28"/>
        </w:rPr>
        <w:t>РЕЗУЛЬТАТЫ АПРОБАЦИИ</w:t>
      </w:r>
    </w:p>
    <w:p w14:paraId="6F857571">
      <w:pPr>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Апробация проводилась во 2 и 3 классах МБОУ «ЛСТУ №2» г. Пенза (26 учеников). Использовались задания «Кто живёт в реке?», «Города на Волге», «Что я могу сделать для города?».</w:t>
      </w:r>
    </w:p>
    <w:p w14:paraId="3E3A6795">
      <w:pPr>
        <w:spacing w:line="360" w:lineRule="auto"/>
        <w:jc w:val="both"/>
        <w:rPr>
          <w:rFonts w:hint="default" w:ascii="Times New Roman" w:hAnsi="Times New Roman" w:cs="Times New Roman"/>
          <w:b/>
          <w:bCs/>
          <w:i/>
          <w:iCs/>
          <w:sz w:val="28"/>
          <w:szCs w:val="28"/>
        </w:rPr>
      </w:pPr>
      <w:r>
        <w:rPr>
          <w:rFonts w:hint="default" w:ascii="Times New Roman" w:hAnsi="Times New Roman" w:cs="Times New Roman"/>
          <w:b/>
          <w:bCs/>
          <w:i/>
          <w:iCs/>
          <w:sz w:val="28"/>
          <w:szCs w:val="28"/>
        </w:rPr>
        <w:t>Методы оценки:</w:t>
      </w:r>
    </w:p>
    <w:p w14:paraId="7306D81C">
      <w:pPr>
        <w:numPr>
          <w:ilvl w:val="0"/>
          <w:numId w:val="2"/>
        </w:numPr>
        <w:spacing w:line="360" w:lineRule="auto"/>
        <w:ind w:left="420" w:leftChars="0" w:hanging="420" w:firstLineChars="0"/>
        <w:jc w:val="both"/>
        <w:rPr>
          <w:rFonts w:hint="default" w:ascii="Times New Roman" w:hAnsi="Times New Roman" w:cs="Times New Roman"/>
          <w:sz w:val="28"/>
          <w:szCs w:val="28"/>
        </w:rPr>
      </w:pPr>
      <w:r>
        <w:rPr>
          <w:rFonts w:hint="default" w:ascii="Times New Roman" w:hAnsi="Times New Roman" w:cs="Times New Roman"/>
          <w:sz w:val="28"/>
          <w:szCs w:val="28"/>
        </w:rPr>
        <w:t>анкетирование «Что такое экология города?» (до и после)</w:t>
      </w:r>
    </w:p>
    <w:p w14:paraId="79A8B8D7">
      <w:pPr>
        <w:numPr>
          <w:ilvl w:val="0"/>
          <w:numId w:val="2"/>
        </w:numPr>
        <w:spacing w:line="360" w:lineRule="auto"/>
        <w:ind w:left="420" w:leftChars="0" w:hanging="420" w:firstLineChars="0"/>
        <w:jc w:val="both"/>
        <w:rPr>
          <w:rFonts w:hint="default" w:ascii="Times New Roman" w:hAnsi="Times New Roman" w:cs="Times New Roman"/>
          <w:sz w:val="28"/>
          <w:szCs w:val="28"/>
        </w:rPr>
      </w:pPr>
      <w:r>
        <w:rPr>
          <w:rFonts w:hint="default" w:ascii="Times New Roman" w:hAnsi="Times New Roman" w:cs="Times New Roman"/>
          <w:sz w:val="28"/>
          <w:szCs w:val="28"/>
        </w:rPr>
        <w:t>анализ рисунков на тему «Природа в моём городе»</w:t>
      </w:r>
    </w:p>
    <w:p w14:paraId="5D59C68A">
      <w:pPr>
        <w:numPr>
          <w:ilvl w:val="0"/>
          <w:numId w:val="2"/>
        </w:numPr>
        <w:spacing w:line="360" w:lineRule="auto"/>
        <w:ind w:left="420" w:leftChars="0" w:hanging="420" w:firstLineChars="0"/>
        <w:jc w:val="both"/>
        <w:rPr>
          <w:rFonts w:hint="default" w:ascii="Times New Roman" w:hAnsi="Times New Roman" w:cs="Times New Roman"/>
          <w:sz w:val="28"/>
          <w:szCs w:val="28"/>
        </w:rPr>
      </w:pPr>
      <w:r>
        <w:rPr>
          <w:rFonts w:hint="default" w:ascii="Times New Roman" w:hAnsi="Times New Roman" w:cs="Times New Roman"/>
          <w:sz w:val="28"/>
          <w:szCs w:val="28"/>
        </w:rPr>
        <w:t>наблюдение за поведением детей на экскурсии в парк</w:t>
      </w:r>
    </w:p>
    <w:p w14:paraId="4B776D6F">
      <w:pPr>
        <w:spacing w:line="360" w:lineRule="auto"/>
        <w:jc w:val="both"/>
        <w:rPr>
          <w:rFonts w:hint="default" w:ascii="Times New Roman" w:hAnsi="Times New Roman" w:cs="Times New Roman"/>
          <w:sz w:val="28"/>
          <w:szCs w:val="28"/>
        </w:rPr>
      </w:pPr>
    </w:p>
    <w:p w14:paraId="5DB49865">
      <w:pPr>
        <w:spacing w:line="360" w:lineRule="auto"/>
        <w:jc w:val="both"/>
        <w:rPr>
          <w:rFonts w:hint="default" w:ascii="Times New Roman" w:hAnsi="Times New Roman" w:cs="Times New Roman"/>
          <w:b/>
          <w:bCs/>
          <w:i/>
          <w:iCs/>
          <w:sz w:val="28"/>
          <w:szCs w:val="28"/>
        </w:rPr>
      </w:pPr>
      <w:r>
        <w:rPr>
          <w:rFonts w:hint="default" w:ascii="Times New Roman" w:hAnsi="Times New Roman" w:cs="Times New Roman"/>
          <w:b/>
          <w:bCs/>
          <w:i/>
          <w:iCs/>
          <w:sz w:val="28"/>
          <w:szCs w:val="28"/>
        </w:rPr>
        <w:t>Результаты анкетирования (2 класс, n=13):</w:t>
      </w:r>
    </w:p>
    <w:tbl>
      <w:tblPr>
        <w:tblW w:w="112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7856"/>
        <w:gridCol w:w="1484"/>
        <w:gridCol w:w="1940"/>
      </w:tblGrid>
      <w:tr w14:paraId="0B0A08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blHeader/>
        </w:trPr>
        <w:tc>
          <w:tcPr>
            <w:tcW w:w="0" w:type="auto"/>
            <w:tcBorders>
              <w:top w:val="nil"/>
            </w:tcBorders>
            <w:shd w:val="clear"/>
            <w:tcMar>
              <w:top w:w="150" w:type="dxa"/>
              <w:left w:w="0" w:type="dxa"/>
              <w:bottom w:w="150" w:type="dxa"/>
              <w:right w:w="240" w:type="dxa"/>
            </w:tcMar>
            <w:vAlign w:val="center"/>
          </w:tcPr>
          <w:p w14:paraId="16E97F54">
            <w:pPr>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Вопрос</w:t>
            </w:r>
          </w:p>
        </w:tc>
        <w:tc>
          <w:tcPr>
            <w:tcW w:w="0" w:type="auto"/>
            <w:tcBorders>
              <w:top w:val="nil"/>
            </w:tcBorders>
            <w:shd w:val="clear"/>
            <w:tcMar>
              <w:top w:w="150" w:type="dxa"/>
              <w:left w:w="240" w:type="dxa"/>
              <w:bottom w:w="150" w:type="dxa"/>
              <w:right w:w="240" w:type="dxa"/>
            </w:tcMar>
            <w:vAlign w:val="center"/>
          </w:tcPr>
          <w:p w14:paraId="68F8E874">
            <w:pPr>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До (%)</w:t>
            </w:r>
          </w:p>
        </w:tc>
        <w:tc>
          <w:tcPr>
            <w:tcW w:w="0" w:type="auto"/>
            <w:tcBorders>
              <w:top w:val="nil"/>
            </w:tcBorders>
            <w:shd w:val="clear"/>
            <w:tcMar>
              <w:top w:w="150" w:type="dxa"/>
              <w:left w:w="240" w:type="dxa"/>
              <w:bottom w:w="150" w:type="dxa"/>
              <w:right w:w="240" w:type="dxa"/>
            </w:tcMar>
            <w:vAlign w:val="center"/>
          </w:tcPr>
          <w:p w14:paraId="6CB404AE">
            <w:pPr>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После (%)</w:t>
            </w:r>
          </w:p>
        </w:tc>
      </w:tr>
      <w:tr w14:paraId="18374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shd w:val="clear"/>
            <w:tcMar>
              <w:top w:w="150" w:type="dxa"/>
              <w:left w:w="0" w:type="dxa"/>
              <w:bottom w:w="150" w:type="dxa"/>
              <w:right w:w="240" w:type="dxa"/>
            </w:tcMar>
            <w:vAlign w:val="center"/>
          </w:tcPr>
          <w:p w14:paraId="50DCA31A">
            <w:pPr>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Связаны ли город и природа? («да»)</w:t>
            </w:r>
          </w:p>
        </w:tc>
        <w:tc>
          <w:tcPr>
            <w:tcW w:w="0" w:type="auto"/>
            <w:shd w:val="clear"/>
            <w:tcMar>
              <w:top w:w="150" w:type="dxa"/>
              <w:left w:w="240" w:type="dxa"/>
              <w:bottom w:w="150" w:type="dxa"/>
              <w:right w:w="240" w:type="dxa"/>
            </w:tcMar>
            <w:vAlign w:val="center"/>
          </w:tcPr>
          <w:p w14:paraId="119FA0DB">
            <w:pPr>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38%</w:t>
            </w:r>
          </w:p>
        </w:tc>
        <w:tc>
          <w:tcPr>
            <w:tcW w:w="0" w:type="auto"/>
            <w:shd w:val="clear"/>
            <w:tcMar>
              <w:top w:w="150" w:type="dxa"/>
              <w:left w:w="240" w:type="dxa"/>
              <w:bottom w:w="150" w:type="dxa"/>
              <w:right w:w="0" w:type="dxa"/>
            </w:tcMar>
            <w:vAlign w:val="center"/>
          </w:tcPr>
          <w:p w14:paraId="425B3898">
            <w:pPr>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92%</w:t>
            </w:r>
          </w:p>
        </w:tc>
      </w:tr>
      <w:tr w14:paraId="7F82BC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shd w:val="clear"/>
            <w:tcMar>
              <w:top w:w="150" w:type="dxa"/>
              <w:left w:w="0" w:type="dxa"/>
              <w:bottom w:w="150" w:type="dxa"/>
              <w:right w:w="240" w:type="dxa"/>
            </w:tcMar>
            <w:vAlign w:val="center"/>
          </w:tcPr>
          <w:p w14:paraId="204D8A33">
            <w:pPr>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Может ли город вредить природе? («да»)</w:t>
            </w:r>
          </w:p>
        </w:tc>
        <w:tc>
          <w:tcPr>
            <w:tcW w:w="0" w:type="auto"/>
            <w:shd w:val="clear"/>
            <w:tcMar>
              <w:top w:w="150" w:type="dxa"/>
              <w:left w:w="240" w:type="dxa"/>
              <w:bottom w:w="150" w:type="dxa"/>
              <w:right w:w="240" w:type="dxa"/>
            </w:tcMar>
            <w:vAlign w:val="center"/>
          </w:tcPr>
          <w:p w14:paraId="2347AAC5">
            <w:pPr>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54%</w:t>
            </w:r>
          </w:p>
        </w:tc>
        <w:tc>
          <w:tcPr>
            <w:tcW w:w="0" w:type="auto"/>
            <w:shd w:val="clear"/>
            <w:tcMar>
              <w:top w:w="150" w:type="dxa"/>
              <w:left w:w="240" w:type="dxa"/>
              <w:bottom w:w="150" w:type="dxa"/>
              <w:right w:w="0" w:type="dxa"/>
            </w:tcMar>
            <w:vAlign w:val="center"/>
          </w:tcPr>
          <w:p w14:paraId="2F45DC63">
            <w:pPr>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96%</w:t>
            </w:r>
          </w:p>
        </w:tc>
      </w:tr>
      <w:tr w14:paraId="18389F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shd w:val="clear"/>
            <w:tcMar>
              <w:top w:w="150" w:type="dxa"/>
              <w:left w:w="0" w:type="dxa"/>
              <w:bottom w:w="150" w:type="dxa"/>
              <w:right w:w="240" w:type="dxa"/>
            </w:tcMar>
            <w:vAlign w:val="center"/>
          </w:tcPr>
          <w:p w14:paraId="12205DF1">
            <w:pPr>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Может ли один человек помочь природе города? («да»)</w:t>
            </w:r>
          </w:p>
        </w:tc>
        <w:tc>
          <w:tcPr>
            <w:tcW w:w="0" w:type="auto"/>
            <w:shd w:val="clear"/>
            <w:tcMar>
              <w:top w:w="150" w:type="dxa"/>
              <w:left w:w="240" w:type="dxa"/>
              <w:bottom w:w="150" w:type="dxa"/>
              <w:right w:w="240" w:type="dxa"/>
            </w:tcMar>
            <w:vAlign w:val="center"/>
          </w:tcPr>
          <w:p w14:paraId="1733C633">
            <w:pPr>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31%</w:t>
            </w:r>
          </w:p>
        </w:tc>
        <w:tc>
          <w:tcPr>
            <w:tcW w:w="0" w:type="auto"/>
            <w:shd w:val="clear"/>
            <w:tcMar>
              <w:top w:w="150" w:type="dxa"/>
              <w:left w:w="240" w:type="dxa"/>
              <w:bottom w:w="150" w:type="dxa"/>
              <w:right w:w="0" w:type="dxa"/>
            </w:tcMar>
            <w:vAlign w:val="center"/>
          </w:tcPr>
          <w:p w14:paraId="5492E286">
            <w:pPr>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lang w:val="en-US" w:eastAsia="zh-CN"/>
              </w:rPr>
              <w:t>88%</w:t>
            </w:r>
          </w:p>
        </w:tc>
      </w:tr>
    </w:tbl>
    <w:p w14:paraId="3EF85840">
      <w:pPr>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Примеры детских высказываний:</w:t>
      </w:r>
    </w:p>
    <w:p w14:paraId="12E156BB">
      <w:pPr>
        <w:numPr>
          <w:ilvl w:val="0"/>
          <w:numId w:val="2"/>
        </w:numPr>
        <w:spacing w:line="360" w:lineRule="auto"/>
        <w:ind w:left="420" w:leftChars="0" w:hanging="420" w:firstLineChars="0"/>
        <w:jc w:val="both"/>
        <w:rPr>
          <w:rFonts w:hint="default" w:ascii="Times New Roman" w:hAnsi="Times New Roman" w:cs="Times New Roman"/>
          <w:sz w:val="28"/>
          <w:szCs w:val="28"/>
        </w:rPr>
      </w:pPr>
      <w:r>
        <w:rPr>
          <w:rFonts w:hint="default" w:ascii="Times New Roman" w:hAnsi="Times New Roman" w:cs="Times New Roman"/>
          <w:sz w:val="28"/>
          <w:szCs w:val="28"/>
        </w:rPr>
        <w:t>«Раньше я думал, что город — это только дома и машины. А теперь вижу: везде деревья, птицы, даже белки в парке».</w:t>
      </w:r>
    </w:p>
    <w:p w14:paraId="5536C3CE">
      <w:pPr>
        <w:numPr>
          <w:ilvl w:val="0"/>
          <w:numId w:val="2"/>
        </w:numPr>
        <w:spacing w:line="360" w:lineRule="auto"/>
        <w:ind w:left="420" w:leftChars="0" w:hanging="420" w:firstLineChars="0"/>
        <w:jc w:val="both"/>
        <w:rPr>
          <w:rFonts w:hint="default" w:ascii="Times New Roman" w:hAnsi="Times New Roman" w:cs="Times New Roman"/>
          <w:sz w:val="28"/>
          <w:szCs w:val="28"/>
        </w:rPr>
      </w:pPr>
      <w:r>
        <w:rPr>
          <w:rFonts w:hint="default" w:ascii="Times New Roman" w:hAnsi="Times New Roman" w:cs="Times New Roman"/>
          <w:sz w:val="28"/>
          <w:szCs w:val="28"/>
        </w:rPr>
        <w:t>«Если каждый выбросит фантик в реку, рыбам станет плохо. Я теперь не бросаю».</w:t>
      </w:r>
    </w:p>
    <w:p w14:paraId="79CD97A8">
      <w:pPr>
        <w:numPr>
          <w:ilvl w:val="0"/>
          <w:numId w:val="2"/>
        </w:numPr>
        <w:spacing w:line="360" w:lineRule="auto"/>
        <w:ind w:left="420" w:leftChars="0" w:hanging="420" w:firstLineChars="0"/>
        <w:jc w:val="both"/>
        <w:rPr>
          <w:rFonts w:hint="default" w:ascii="Times New Roman" w:hAnsi="Times New Roman" w:cs="Times New Roman"/>
          <w:sz w:val="28"/>
          <w:szCs w:val="28"/>
        </w:rPr>
      </w:pPr>
      <w:r>
        <w:rPr>
          <w:rFonts w:hint="default" w:ascii="Times New Roman" w:hAnsi="Times New Roman" w:cs="Times New Roman"/>
          <w:sz w:val="28"/>
          <w:szCs w:val="28"/>
        </w:rPr>
        <w:t>«Я рассказал маме про мусорные контейнеры. Мы теперь сортируем пластик».</w:t>
      </w:r>
    </w:p>
    <w:p w14:paraId="68B89686">
      <w:pPr>
        <w:spacing w:line="360" w:lineRule="auto"/>
        <w:jc w:val="both"/>
        <w:rPr>
          <w:rFonts w:hint="default" w:ascii="Times New Roman" w:hAnsi="Times New Roman" w:cs="Times New Roman"/>
          <w:sz w:val="28"/>
          <w:szCs w:val="28"/>
        </w:rPr>
      </w:pPr>
    </w:p>
    <w:p w14:paraId="71396590">
      <w:pPr>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Пример детского рисунка (описание): на рисунке — улица города, но дома нарисованы маленькими, а большие деревья, цветы и птицы — крупно. Ребёнок объяснил: «Самое главное в городе — это деревья, потому что без них нельзя дышать».</w:t>
      </w:r>
    </w:p>
    <w:p w14:paraId="789CC851">
      <w:pPr>
        <w:spacing w:line="360" w:lineRule="auto"/>
        <w:jc w:val="both"/>
        <w:rPr>
          <w:rFonts w:hint="default" w:ascii="Times New Roman" w:hAnsi="Times New Roman" w:cs="Times New Roman"/>
          <w:sz w:val="28"/>
          <w:szCs w:val="28"/>
        </w:rPr>
      </w:pPr>
    </w:p>
    <w:p w14:paraId="56CF4A4E">
      <w:pPr>
        <w:spacing w:line="360" w:lineRule="auto"/>
        <w:jc w:val="both"/>
        <w:rPr>
          <w:rFonts w:hint="default" w:ascii="Times New Roman" w:hAnsi="Times New Roman" w:cs="Times New Roman"/>
          <w:sz w:val="28"/>
          <w:szCs w:val="28"/>
        </w:rPr>
      </w:pPr>
    </w:p>
    <w:p w14:paraId="589E4691">
      <w:pPr>
        <w:spacing w:line="360" w:lineRule="auto"/>
        <w:jc w:val="both"/>
        <w:rPr>
          <w:rFonts w:hint="default" w:ascii="Times New Roman" w:hAnsi="Times New Roman" w:cs="Times New Roman"/>
          <w:sz w:val="28"/>
          <w:szCs w:val="28"/>
        </w:rPr>
      </w:pPr>
    </w:p>
    <w:p w14:paraId="13AF83E4">
      <w:pPr>
        <w:spacing w:line="360" w:lineRule="auto"/>
        <w:jc w:val="both"/>
        <w:rPr>
          <w:rFonts w:hint="default" w:ascii="Times New Roman" w:hAnsi="Times New Roman" w:cs="Times New Roman"/>
          <w:sz w:val="28"/>
          <w:szCs w:val="28"/>
        </w:rPr>
      </w:pPr>
    </w:p>
    <w:p w14:paraId="3B7BD434">
      <w:pPr>
        <w:spacing w:line="360" w:lineRule="auto"/>
        <w:jc w:val="both"/>
        <w:rPr>
          <w:rFonts w:hint="default" w:ascii="Times New Roman" w:hAnsi="Times New Roman" w:cs="Times New Roman"/>
          <w:sz w:val="28"/>
          <w:szCs w:val="28"/>
        </w:rPr>
      </w:pPr>
    </w:p>
    <w:p w14:paraId="7CE79DA3">
      <w:pPr>
        <w:spacing w:line="360" w:lineRule="auto"/>
        <w:jc w:val="both"/>
        <w:rPr>
          <w:rFonts w:hint="default" w:ascii="Times New Roman" w:hAnsi="Times New Roman" w:cs="Times New Roman"/>
          <w:sz w:val="28"/>
          <w:szCs w:val="28"/>
        </w:rPr>
      </w:pPr>
    </w:p>
    <w:p w14:paraId="6EFBBBA2">
      <w:pPr>
        <w:spacing w:line="360" w:lineRule="auto"/>
        <w:jc w:val="center"/>
        <w:rPr>
          <w:rFonts w:hint="default" w:ascii="Times New Roman" w:hAnsi="Times New Roman" w:cs="Times New Roman"/>
          <w:b/>
          <w:bCs/>
          <w:sz w:val="28"/>
          <w:szCs w:val="28"/>
        </w:rPr>
      </w:pPr>
      <w:r>
        <w:rPr>
          <w:rFonts w:hint="default" w:ascii="Times New Roman" w:hAnsi="Times New Roman" w:cs="Times New Roman"/>
          <w:b/>
          <w:bCs/>
          <w:sz w:val="28"/>
          <w:szCs w:val="28"/>
        </w:rPr>
        <w:t>МЕТОДИЧЕСКИЕ РЕКОМЕНДАЦИИ ДЛЯ УЧИТЕЛЯ</w:t>
      </w:r>
    </w:p>
    <w:p w14:paraId="14B229AB">
      <w:pPr>
        <w:numPr>
          <w:ilvl w:val="0"/>
          <w:numId w:val="2"/>
        </w:numPr>
        <w:spacing w:line="360" w:lineRule="auto"/>
        <w:ind w:left="420" w:leftChars="0" w:hanging="420" w:firstLineChars="0"/>
        <w:jc w:val="both"/>
        <w:rPr>
          <w:rFonts w:hint="default" w:ascii="Times New Roman" w:hAnsi="Times New Roman" w:cs="Times New Roman"/>
          <w:sz w:val="28"/>
          <w:szCs w:val="28"/>
        </w:rPr>
      </w:pPr>
      <w:r>
        <w:rPr>
          <w:rFonts w:hint="default" w:ascii="Times New Roman" w:hAnsi="Times New Roman" w:cs="Times New Roman"/>
          <w:sz w:val="28"/>
          <w:szCs w:val="28"/>
        </w:rPr>
        <w:t>Начинайте с экологии родного города. Ребёнок легче понимает то, что видит каждый день.</w:t>
      </w:r>
    </w:p>
    <w:p w14:paraId="6E944F55">
      <w:pPr>
        <w:numPr>
          <w:ilvl w:val="0"/>
          <w:numId w:val="2"/>
        </w:numPr>
        <w:spacing w:line="360" w:lineRule="auto"/>
        <w:ind w:left="420" w:leftChars="0" w:hanging="420" w:firstLineChars="0"/>
        <w:jc w:val="both"/>
        <w:rPr>
          <w:rFonts w:hint="default" w:ascii="Times New Roman" w:hAnsi="Times New Roman" w:cs="Times New Roman"/>
          <w:sz w:val="28"/>
          <w:szCs w:val="28"/>
        </w:rPr>
      </w:pPr>
      <w:r>
        <w:rPr>
          <w:rFonts w:hint="default" w:ascii="Times New Roman" w:hAnsi="Times New Roman" w:cs="Times New Roman"/>
          <w:sz w:val="28"/>
          <w:szCs w:val="28"/>
        </w:rPr>
        <w:t>Используйте реальные экологические ситуации. Не «вредные заводы вообще», а «в нашем городе есть труба, оттуда идёт дым. Почему это плохо?»</w:t>
      </w:r>
    </w:p>
    <w:p w14:paraId="6B06E819">
      <w:pPr>
        <w:numPr>
          <w:ilvl w:val="0"/>
          <w:numId w:val="2"/>
        </w:numPr>
        <w:spacing w:line="360" w:lineRule="auto"/>
        <w:ind w:left="420" w:leftChars="0" w:hanging="420" w:firstLineChars="0"/>
        <w:jc w:val="both"/>
        <w:rPr>
          <w:rFonts w:hint="default" w:ascii="Times New Roman" w:hAnsi="Times New Roman" w:cs="Times New Roman"/>
          <w:sz w:val="28"/>
          <w:szCs w:val="28"/>
        </w:rPr>
      </w:pPr>
      <w:r>
        <w:rPr>
          <w:rFonts w:hint="default" w:ascii="Times New Roman" w:hAnsi="Times New Roman" w:cs="Times New Roman"/>
          <w:sz w:val="28"/>
          <w:szCs w:val="28"/>
        </w:rPr>
        <w:t>Не запугивайте. Не «город умрёт, если вы не будете…», а «давайте посмотрим, как мы можем сделать город красивее и чище».</w:t>
      </w:r>
    </w:p>
    <w:p w14:paraId="3DBD3D8D">
      <w:pPr>
        <w:numPr>
          <w:ilvl w:val="0"/>
          <w:numId w:val="2"/>
        </w:numPr>
        <w:spacing w:line="360" w:lineRule="auto"/>
        <w:ind w:left="420" w:leftChars="0" w:hanging="420" w:firstLineChars="0"/>
        <w:jc w:val="both"/>
        <w:rPr>
          <w:rFonts w:hint="default" w:ascii="Times New Roman" w:hAnsi="Times New Roman" w:cs="Times New Roman"/>
          <w:sz w:val="28"/>
          <w:szCs w:val="28"/>
        </w:rPr>
      </w:pPr>
      <w:r>
        <w:rPr>
          <w:rFonts w:hint="default" w:ascii="Times New Roman" w:hAnsi="Times New Roman" w:cs="Times New Roman"/>
          <w:sz w:val="28"/>
          <w:szCs w:val="28"/>
        </w:rPr>
        <w:t>Сделайте экологию действием. Даже маленькое дело (убрать фантик, полить цветок) запоминается лучше десяти бесед.</w:t>
      </w:r>
    </w:p>
    <w:p w14:paraId="5EC0681C">
      <w:pPr>
        <w:numPr>
          <w:ilvl w:val="0"/>
          <w:numId w:val="2"/>
        </w:numPr>
        <w:spacing w:line="360" w:lineRule="auto"/>
        <w:ind w:left="420" w:leftChars="0" w:hanging="420" w:firstLineChars="0"/>
        <w:jc w:val="both"/>
        <w:rPr>
          <w:rFonts w:hint="default" w:ascii="Times New Roman" w:hAnsi="Times New Roman" w:cs="Times New Roman"/>
          <w:sz w:val="28"/>
          <w:szCs w:val="28"/>
        </w:rPr>
      </w:pPr>
      <w:r>
        <w:rPr>
          <w:rFonts w:hint="default" w:ascii="Times New Roman" w:hAnsi="Times New Roman" w:cs="Times New Roman"/>
          <w:sz w:val="28"/>
          <w:szCs w:val="28"/>
        </w:rPr>
        <w:t>Связывайте с семьёй. «Расспроси родителей, что делается в нашем городе для охраны реки/воздуха/парков».</w:t>
      </w:r>
    </w:p>
    <w:p w14:paraId="0ACD4671">
      <w:pPr>
        <w:numPr>
          <w:ilvl w:val="0"/>
          <w:numId w:val="2"/>
        </w:numPr>
        <w:spacing w:line="360" w:lineRule="auto"/>
        <w:ind w:left="420" w:leftChars="0" w:hanging="420" w:firstLineChars="0"/>
        <w:jc w:val="both"/>
        <w:rPr>
          <w:rFonts w:hint="default" w:ascii="Times New Roman" w:hAnsi="Times New Roman" w:cs="Times New Roman"/>
          <w:sz w:val="28"/>
          <w:szCs w:val="28"/>
        </w:rPr>
      </w:pPr>
      <w:r>
        <w:rPr>
          <w:rFonts w:hint="default" w:ascii="Times New Roman" w:hAnsi="Times New Roman" w:cs="Times New Roman"/>
          <w:sz w:val="28"/>
          <w:szCs w:val="28"/>
        </w:rPr>
        <w:t>Ведите «Экологический календарь города». Отмечайте вместе с детьми, когда в городе субботник, посадка деревьев, акция по уборке.</w:t>
      </w:r>
    </w:p>
    <w:p w14:paraId="00D7F11D">
      <w:pPr>
        <w:spacing w:line="360" w:lineRule="auto"/>
        <w:jc w:val="both"/>
        <w:rPr>
          <w:rFonts w:hint="default" w:ascii="Times New Roman" w:hAnsi="Times New Roman" w:cs="Times New Roman"/>
          <w:sz w:val="28"/>
          <w:szCs w:val="28"/>
        </w:rPr>
      </w:pPr>
    </w:p>
    <w:p w14:paraId="1F40134A">
      <w:pPr>
        <w:spacing w:line="360" w:lineRule="auto"/>
        <w:jc w:val="both"/>
        <w:rPr>
          <w:rFonts w:hint="default" w:ascii="Times New Roman" w:hAnsi="Times New Roman" w:cs="Times New Roman"/>
          <w:sz w:val="28"/>
          <w:szCs w:val="28"/>
        </w:rPr>
      </w:pPr>
    </w:p>
    <w:p w14:paraId="5485E32C">
      <w:pPr>
        <w:spacing w:line="360" w:lineRule="auto"/>
        <w:jc w:val="both"/>
        <w:rPr>
          <w:rFonts w:hint="default" w:ascii="Times New Roman" w:hAnsi="Times New Roman" w:cs="Times New Roman"/>
          <w:sz w:val="28"/>
          <w:szCs w:val="28"/>
        </w:rPr>
      </w:pPr>
    </w:p>
    <w:p w14:paraId="241C51A9">
      <w:pPr>
        <w:spacing w:line="360" w:lineRule="auto"/>
        <w:jc w:val="both"/>
        <w:rPr>
          <w:rFonts w:hint="default" w:ascii="Times New Roman" w:hAnsi="Times New Roman" w:cs="Times New Roman"/>
          <w:sz w:val="28"/>
          <w:szCs w:val="28"/>
        </w:rPr>
      </w:pPr>
    </w:p>
    <w:p w14:paraId="6FC0C456">
      <w:pPr>
        <w:spacing w:line="360" w:lineRule="auto"/>
        <w:jc w:val="both"/>
        <w:rPr>
          <w:rFonts w:hint="default" w:ascii="Times New Roman" w:hAnsi="Times New Roman" w:cs="Times New Roman"/>
          <w:sz w:val="28"/>
          <w:szCs w:val="28"/>
        </w:rPr>
      </w:pPr>
    </w:p>
    <w:p w14:paraId="35E05F7A">
      <w:pPr>
        <w:spacing w:line="360" w:lineRule="auto"/>
        <w:jc w:val="both"/>
        <w:rPr>
          <w:rFonts w:hint="default" w:ascii="Times New Roman" w:hAnsi="Times New Roman" w:cs="Times New Roman"/>
          <w:sz w:val="28"/>
          <w:szCs w:val="28"/>
        </w:rPr>
      </w:pPr>
    </w:p>
    <w:p w14:paraId="2CDD1BFB">
      <w:pPr>
        <w:spacing w:line="360" w:lineRule="auto"/>
        <w:jc w:val="both"/>
        <w:rPr>
          <w:rFonts w:hint="default" w:ascii="Times New Roman" w:hAnsi="Times New Roman" w:cs="Times New Roman"/>
          <w:sz w:val="28"/>
          <w:szCs w:val="28"/>
        </w:rPr>
      </w:pPr>
    </w:p>
    <w:p w14:paraId="53FD860F">
      <w:pPr>
        <w:spacing w:line="360" w:lineRule="auto"/>
        <w:jc w:val="both"/>
        <w:rPr>
          <w:rFonts w:hint="default" w:ascii="Times New Roman" w:hAnsi="Times New Roman" w:cs="Times New Roman"/>
          <w:sz w:val="28"/>
          <w:szCs w:val="28"/>
        </w:rPr>
      </w:pPr>
    </w:p>
    <w:p w14:paraId="0F2AE8C4">
      <w:pPr>
        <w:spacing w:line="360" w:lineRule="auto"/>
        <w:jc w:val="both"/>
        <w:rPr>
          <w:rFonts w:hint="default" w:ascii="Times New Roman" w:hAnsi="Times New Roman" w:cs="Times New Roman"/>
          <w:sz w:val="28"/>
          <w:szCs w:val="28"/>
        </w:rPr>
      </w:pPr>
    </w:p>
    <w:p w14:paraId="48A9A8BE">
      <w:pPr>
        <w:spacing w:line="360" w:lineRule="auto"/>
        <w:jc w:val="both"/>
        <w:rPr>
          <w:rFonts w:hint="default" w:ascii="Times New Roman" w:hAnsi="Times New Roman" w:cs="Times New Roman"/>
          <w:sz w:val="28"/>
          <w:szCs w:val="28"/>
        </w:rPr>
      </w:pPr>
    </w:p>
    <w:p w14:paraId="2ADD9F06">
      <w:pPr>
        <w:spacing w:line="360" w:lineRule="auto"/>
        <w:jc w:val="both"/>
        <w:rPr>
          <w:rFonts w:hint="default" w:ascii="Times New Roman" w:hAnsi="Times New Roman" w:cs="Times New Roman"/>
          <w:sz w:val="28"/>
          <w:szCs w:val="28"/>
        </w:rPr>
      </w:pPr>
    </w:p>
    <w:p w14:paraId="1D7839A9">
      <w:pPr>
        <w:spacing w:line="360" w:lineRule="auto"/>
        <w:jc w:val="both"/>
        <w:rPr>
          <w:rFonts w:hint="default" w:ascii="Times New Roman" w:hAnsi="Times New Roman" w:cs="Times New Roman"/>
          <w:sz w:val="28"/>
          <w:szCs w:val="28"/>
        </w:rPr>
      </w:pPr>
    </w:p>
    <w:p w14:paraId="0D38D334">
      <w:pPr>
        <w:spacing w:line="360" w:lineRule="auto"/>
        <w:jc w:val="both"/>
        <w:rPr>
          <w:rFonts w:hint="default" w:ascii="Times New Roman" w:hAnsi="Times New Roman" w:cs="Times New Roman"/>
          <w:sz w:val="28"/>
          <w:szCs w:val="28"/>
        </w:rPr>
      </w:pPr>
    </w:p>
    <w:p w14:paraId="17AB661F">
      <w:pPr>
        <w:spacing w:line="360" w:lineRule="auto"/>
        <w:jc w:val="both"/>
        <w:rPr>
          <w:rFonts w:hint="default" w:ascii="Times New Roman" w:hAnsi="Times New Roman" w:cs="Times New Roman"/>
          <w:sz w:val="28"/>
          <w:szCs w:val="28"/>
        </w:rPr>
      </w:pPr>
    </w:p>
    <w:p w14:paraId="43A5640C">
      <w:pPr>
        <w:spacing w:line="360" w:lineRule="auto"/>
        <w:jc w:val="both"/>
        <w:rPr>
          <w:rFonts w:hint="default" w:ascii="Times New Roman" w:hAnsi="Times New Roman" w:cs="Times New Roman"/>
          <w:sz w:val="28"/>
          <w:szCs w:val="28"/>
        </w:rPr>
      </w:pPr>
    </w:p>
    <w:p w14:paraId="5B3AFC0A">
      <w:pPr>
        <w:spacing w:line="360" w:lineRule="auto"/>
        <w:jc w:val="both"/>
        <w:rPr>
          <w:rFonts w:hint="default" w:ascii="Times New Roman" w:hAnsi="Times New Roman" w:cs="Times New Roman"/>
          <w:sz w:val="28"/>
          <w:szCs w:val="28"/>
        </w:rPr>
      </w:pPr>
    </w:p>
    <w:p w14:paraId="50F351F3">
      <w:pPr>
        <w:spacing w:line="360" w:lineRule="auto"/>
        <w:jc w:val="both"/>
        <w:rPr>
          <w:rFonts w:hint="default" w:ascii="Times New Roman" w:hAnsi="Times New Roman" w:cs="Times New Roman"/>
          <w:sz w:val="28"/>
          <w:szCs w:val="28"/>
        </w:rPr>
      </w:pPr>
    </w:p>
    <w:p w14:paraId="70082C4D">
      <w:pPr>
        <w:spacing w:line="360" w:lineRule="auto"/>
        <w:jc w:val="both"/>
        <w:rPr>
          <w:rFonts w:hint="default" w:ascii="Times New Roman" w:hAnsi="Times New Roman" w:cs="Times New Roman"/>
          <w:sz w:val="28"/>
          <w:szCs w:val="28"/>
        </w:rPr>
      </w:pPr>
    </w:p>
    <w:p w14:paraId="487566AD">
      <w:pPr>
        <w:spacing w:line="360" w:lineRule="auto"/>
        <w:jc w:val="both"/>
        <w:rPr>
          <w:rFonts w:hint="default" w:ascii="Times New Roman" w:hAnsi="Times New Roman" w:cs="Times New Roman"/>
          <w:sz w:val="28"/>
          <w:szCs w:val="28"/>
        </w:rPr>
      </w:pPr>
    </w:p>
    <w:p w14:paraId="1BA019F9">
      <w:pPr>
        <w:spacing w:line="360" w:lineRule="auto"/>
        <w:jc w:val="center"/>
        <w:rPr>
          <w:rFonts w:hint="default" w:ascii="Times New Roman" w:hAnsi="Times New Roman" w:cs="Times New Roman"/>
          <w:b/>
          <w:bCs/>
          <w:sz w:val="28"/>
          <w:szCs w:val="28"/>
        </w:rPr>
      </w:pPr>
      <w:r>
        <w:rPr>
          <w:rFonts w:hint="default" w:ascii="Times New Roman" w:hAnsi="Times New Roman" w:cs="Times New Roman"/>
          <w:b/>
          <w:bCs/>
          <w:sz w:val="28"/>
          <w:szCs w:val="28"/>
        </w:rPr>
        <w:t>ЗАКЛЮЧЕНИЕ</w:t>
      </w:r>
    </w:p>
    <w:p w14:paraId="58762D95">
      <w:pPr>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В ходе работы установлено:</w:t>
      </w:r>
    </w:p>
    <w:p w14:paraId="31EE4405">
      <w:pPr>
        <w:numPr>
          <w:ilvl w:val="0"/>
          <w:numId w:val="2"/>
        </w:numPr>
        <w:spacing w:line="360" w:lineRule="auto"/>
        <w:ind w:left="420" w:leftChars="0" w:hanging="420" w:firstLineChars="0"/>
        <w:jc w:val="both"/>
        <w:rPr>
          <w:rFonts w:hint="default" w:ascii="Times New Roman" w:hAnsi="Times New Roman" w:cs="Times New Roman"/>
          <w:sz w:val="28"/>
          <w:szCs w:val="28"/>
        </w:rPr>
      </w:pPr>
      <w:r>
        <w:rPr>
          <w:rFonts w:hint="default" w:ascii="Times New Roman" w:hAnsi="Times New Roman" w:cs="Times New Roman"/>
          <w:sz w:val="28"/>
          <w:szCs w:val="28"/>
        </w:rPr>
        <w:t>Изучение городов России в курсе «Окружающий мир» обладает значительным, но не используемым потенциалом для экологического воспитания.</w:t>
      </w:r>
    </w:p>
    <w:p w14:paraId="08592022">
      <w:pPr>
        <w:numPr>
          <w:ilvl w:val="0"/>
          <w:numId w:val="2"/>
        </w:numPr>
        <w:spacing w:line="360" w:lineRule="auto"/>
        <w:ind w:left="420" w:leftChars="0" w:hanging="420" w:firstLineChars="0"/>
        <w:jc w:val="both"/>
        <w:rPr>
          <w:rFonts w:hint="default" w:ascii="Times New Roman" w:hAnsi="Times New Roman" w:cs="Times New Roman"/>
          <w:sz w:val="28"/>
          <w:szCs w:val="28"/>
        </w:rPr>
      </w:pPr>
      <w:r>
        <w:rPr>
          <w:rFonts w:hint="default" w:ascii="Times New Roman" w:hAnsi="Times New Roman" w:cs="Times New Roman"/>
          <w:sz w:val="28"/>
          <w:szCs w:val="28"/>
        </w:rPr>
        <w:t>Учебники А.А. Плешакова не связывают темы о городах с экологическим содержанием — эту связь должен установить учитель.</w:t>
      </w:r>
    </w:p>
    <w:p w14:paraId="556FFF9A">
      <w:pPr>
        <w:numPr>
          <w:ilvl w:val="0"/>
          <w:numId w:val="2"/>
        </w:numPr>
        <w:spacing w:line="360" w:lineRule="auto"/>
        <w:ind w:left="420" w:leftChars="0" w:hanging="420" w:firstLineChars="0"/>
        <w:jc w:val="both"/>
        <w:rPr>
          <w:rFonts w:hint="default" w:ascii="Times New Roman" w:hAnsi="Times New Roman" w:cs="Times New Roman"/>
          <w:sz w:val="28"/>
          <w:szCs w:val="28"/>
        </w:rPr>
      </w:pPr>
      <w:r>
        <w:rPr>
          <w:rFonts w:hint="default" w:ascii="Times New Roman" w:hAnsi="Times New Roman" w:cs="Times New Roman"/>
          <w:sz w:val="28"/>
          <w:szCs w:val="28"/>
        </w:rPr>
        <w:t>Предложенная система заданий (наблюдения, кейсы, обсуждения, практические действия) органично встраивается в урок.</w:t>
      </w:r>
    </w:p>
    <w:p w14:paraId="6883A463">
      <w:pPr>
        <w:numPr>
          <w:ilvl w:val="0"/>
          <w:numId w:val="2"/>
        </w:numPr>
        <w:spacing w:line="360" w:lineRule="auto"/>
        <w:ind w:left="420" w:leftChars="0" w:hanging="420" w:firstLineChars="0"/>
        <w:jc w:val="both"/>
        <w:rPr>
          <w:rFonts w:hint="default" w:ascii="Times New Roman" w:hAnsi="Times New Roman" w:cs="Times New Roman"/>
          <w:sz w:val="28"/>
          <w:szCs w:val="28"/>
        </w:rPr>
      </w:pPr>
      <w:r>
        <w:rPr>
          <w:rFonts w:hint="default" w:ascii="Times New Roman" w:hAnsi="Times New Roman" w:cs="Times New Roman"/>
          <w:sz w:val="28"/>
          <w:szCs w:val="28"/>
        </w:rPr>
        <w:t>Апробация подтвердила: дети начинают видеть природу внутри города, осознавать экологические проблемы и свою возможность помочь.</w:t>
      </w:r>
    </w:p>
    <w:p w14:paraId="28AF4836">
      <w:pPr>
        <w:numPr>
          <w:ilvl w:val="0"/>
          <w:numId w:val="2"/>
        </w:numPr>
        <w:spacing w:line="360" w:lineRule="auto"/>
        <w:ind w:left="420" w:leftChars="0" w:hanging="420" w:firstLineChars="0"/>
        <w:jc w:val="both"/>
        <w:rPr>
          <w:rFonts w:hint="default" w:ascii="Times New Roman" w:hAnsi="Times New Roman" w:cs="Times New Roman"/>
          <w:sz w:val="28"/>
          <w:szCs w:val="28"/>
        </w:rPr>
      </w:pPr>
      <w:r>
        <w:rPr>
          <w:rFonts w:hint="default" w:ascii="Times New Roman" w:hAnsi="Times New Roman" w:cs="Times New Roman"/>
          <w:sz w:val="28"/>
          <w:szCs w:val="28"/>
        </w:rPr>
        <w:t>Практическая значимость: работа может быть использована любым учителем начальной школы для экологического воспитания в рамках темы «Города России».</w:t>
      </w:r>
    </w:p>
    <w:p w14:paraId="01DB50BD">
      <w:pPr>
        <w:spacing w:line="360" w:lineRule="auto"/>
        <w:jc w:val="both"/>
        <w:rPr>
          <w:rFonts w:hint="default" w:ascii="Times New Roman" w:hAnsi="Times New Roman" w:cs="Times New Roman"/>
          <w:sz w:val="28"/>
          <w:szCs w:val="28"/>
        </w:rPr>
      </w:pPr>
    </w:p>
    <w:p w14:paraId="5DC9B3B7">
      <w:pPr>
        <w:spacing w:line="360" w:lineRule="auto"/>
        <w:jc w:val="both"/>
        <w:rPr>
          <w:rFonts w:hint="default" w:ascii="Times New Roman" w:hAnsi="Times New Roman" w:cs="Times New Roman"/>
          <w:sz w:val="28"/>
          <w:szCs w:val="28"/>
        </w:rPr>
      </w:pPr>
    </w:p>
    <w:p w14:paraId="10304C69">
      <w:pPr>
        <w:spacing w:line="360" w:lineRule="auto"/>
        <w:jc w:val="both"/>
        <w:rPr>
          <w:rFonts w:hint="default" w:ascii="Times New Roman" w:hAnsi="Times New Roman" w:cs="Times New Roman"/>
          <w:sz w:val="28"/>
          <w:szCs w:val="28"/>
        </w:rPr>
      </w:pPr>
    </w:p>
    <w:p w14:paraId="39CB322C">
      <w:pPr>
        <w:spacing w:line="360" w:lineRule="auto"/>
        <w:jc w:val="both"/>
        <w:rPr>
          <w:rFonts w:hint="default" w:ascii="Times New Roman" w:hAnsi="Times New Roman" w:cs="Times New Roman"/>
          <w:sz w:val="28"/>
          <w:szCs w:val="28"/>
        </w:rPr>
      </w:pPr>
    </w:p>
    <w:p w14:paraId="1B315137">
      <w:pPr>
        <w:spacing w:line="360" w:lineRule="auto"/>
        <w:jc w:val="both"/>
        <w:rPr>
          <w:rFonts w:hint="default" w:ascii="Times New Roman" w:hAnsi="Times New Roman" w:cs="Times New Roman"/>
          <w:sz w:val="28"/>
          <w:szCs w:val="28"/>
        </w:rPr>
      </w:pPr>
    </w:p>
    <w:p w14:paraId="2CC58757">
      <w:pPr>
        <w:spacing w:line="360" w:lineRule="auto"/>
        <w:jc w:val="both"/>
        <w:rPr>
          <w:rFonts w:hint="default" w:ascii="Times New Roman" w:hAnsi="Times New Roman" w:cs="Times New Roman"/>
          <w:sz w:val="28"/>
          <w:szCs w:val="28"/>
        </w:rPr>
      </w:pPr>
    </w:p>
    <w:p w14:paraId="411A4DFF">
      <w:pPr>
        <w:spacing w:line="360" w:lineRule="auto"/>
        <w:jc w:val="both"/>
        <w:rPr>
          <w:rFonts w:hint="default" w:ascii="Times New Roman" w:hAnsi="Times New Roman" w:cs="Times New Roman"/>
          <w:sz w:val="28"/>
          <w:szCs w:val="28"/>
        </w:rPr>
      </w:pPr>
    </w:p>
    <w:p w14:paraId="23DCA683">
      <w:pPr>
        <w:spacing w:line="360" w:lineRule="auto"/>
        <w:jc w:val="both"/>
        <w:rPr>
          <w:rFonts w:hint="default" w:ascii="Times New Roman" w:hAnsi="Times New Roman" w:cs="Times New Roman"/>
          <w:sz w:val="28"/>
          <w:szCs w:val="28"/>
        </w:rPr>
      </w:pPr>
    </w:p>
    <w:p w14:paraId="19C65342">
      <w:pPr>
        <w:spacing w:line="360" w:lineRule="auto"/>
        <w:jc w:val="both"/>
        <w:rPr>
          <w:rFonts w:hint="default" w:ascii="Times New Roman" w:hAnsi="Times New Roman" w:cs="Times New Roman"/>
          <w:sz w:val="28"/>
          <w:szCs w:val="28"/>
        </w:rPr>
      </w:pPr>
    </w:p>
    <w:p w14:paraId="7DD600A2">
      <w:pPr>
        <w:spacing w:line="360" w:lineRule="auto"/>
        <w:jc w:val="both"/>
        <w:rPr>
          <w:rFonts w:hint="default" w:ascii="Times New Roman" w:hAnsi="Times New Roman" w:cs="Times New Roman"/>
          <w:sz w:val="28"/>
          <w:szCs w:val="28"/>
        </w:rPr>
      </w:pPr>
    </w:p>
    <w:p w14:paraId="3969AD5E">
      <w:pPr>
        <w:spacing w:line="360" w:lineRule="auto"/>
        <w:jc w:val="both"/>
        <w:rPr>
          <w:rFonts w:hint="default" w:ascii="Times New Roman" w:hAnsi="Times New Roman" w:cs="Times New Roman"/>
          <w:sz w:val="28"/>
          <w:szCs w:val="28"/>
        </w:rPr>
      </w:pPr>
    </w:p>
    <w:p w14:paraId="42A72CF7">
      <w:pPr>
        <w:spacing w:line="360" w:lineRule="auto"/>
        <w:jc w:val="both"/>
        <w:rPr>
          <w:rFonts w:hint="default" w:ascii="Times New Roman" w:hAnsi="Times New Roman" w:cs="Times New Roman"/>
          <w:sz w:val="28"/>
          <w:szCs w:val="28"/>
        </w:rPr>
      </w:pPr>
    </w:p>
    <w:sectPr>
      <w:pgSz w:w="11906" w:h="16838"/>
      <w:pgMar w:top="720" w:right="720" w:bottom="720" w:left="72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ymbol">
    <w:panose1 w:val="050501020107060205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Segoe UI">
    <w:panose1 w:val="020B0502040204020203"/>
    <w:charset w:val="00"/>
    <w:family w:val="auto"/>
    <w:pitch w:val="default"/>
    <w:sig w:usb0="E4002EFF" w:usb1="C000E47F"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42B62D7"/>
    <w:multiLevelType w:val="singleLevel"/>
    <w:tmpl w:val="E42B62D7"/>
    <w:lvl w:ilvl="0" w:tentative="0">
      <w:start w:val="1"/>
      <w:numFmt w:val="decimal"/>
      <w:suff w:val="space"/>
      <w:lvlText w:val="%1."/>
      <w:lvlJc w:val="left"/>
    </w:lvl>
  </w:abstractNum>
  <w:abstractNum w:abstractNumId="1">
    <w:nsid w:val="080959AF"/>
    <w:multiLevelType w:val="singleLevel"/>
    <w:tmpl w:val="080959AF"/>
    <w:lvl w:ilvl="0" w:tentative="0">
      <w:start w:val="1"/>
      <w:numFmt w:val="bullet"/>
      <w:lvlText w:val=""/>
      <w:lvlJc w:val="left"/>
      <w:pPr>
        <w:tabs>
          <w:tab w:val="left" w:pos="420"/>
        </w:tabs>
        <w:ind w:left="420" w:leftChars="0" w:hanging="420" w:firstLineChars="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6"/>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4F00E06"/>
    <w:rsid w:val="729D2C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2"/>
    <w:next w:val="1"/>
    <w:semiHidden/>
    <w:unhideWhenUsed/>
    <w:qFormat/>
    <w:uiPriority w:val="0"/>
    <w:pPr>
      <w:spacing w:before="0" w:beforeAutospacing="1" w:after="0" w:afterAutospacing="1"/>
      <w:jc w:val="left"/>
    </w:pPr>
    <w:rPr>
      <w:rFonts w:hint="eastAsia" w:ascii="SimSun" w:hAnsi="SimSun" w:eastAsia="SimSun" w:cs="SimSun"/>
      <w:b/>
      <w:bCs/>
      <w:i/>
      <w:iCs/>
      <w:kern w:val="0"/>
      <w:sz w:val="36"/>
      <w:szCs w:val="36"/>
      <w:lang w:val="en-US" w:eastAsia="zh-CN" w:bidi="ar"/>
    </w:rPr>
  </w:style>
  <w:style w:type="paragraph" w:styleId="3">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6"/>
      <w:szCs w:val="26"/>
      <w:lang w:val="en-US" w:eastAsia="zh-CN" w:bidi="ar"/>
    </w:rPr>
  </w:style>
  <w:style w:type="character" w:default="1" w:styleId="4">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character" w:styleId="6">
    <w:name w:val="Strong"/>
    <w:basedOn w:val="4"/>
    <w:qFormat/>
    <w:uiPriority w:val="0"/>
    <w:rPr>
      <w:b/>
      <w:bCs/>
    </w:rPr>
  </w:style>
  <w:style w:type="paragraph" w:styleId="7">
    <w:name w:val="Normal (Web)"/>
    <w:basedOn w:val="1"/>
    <w:qFormat/>
    <w:uiPriority w:val="0"/>
    <w:rPr>
      <w:sz w:val="24"/>
      <w:szCs w:val="24"/>
    </w:rPr>
  </w:style>
  <w:style w:type="table" w:styleId="8">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15"/>
    <w:qFormat/>
    <w:uiPriority w:val="99"/>
    <w:rPr>
      <w:rFonts w:ascii="Arial" w:hAnsi="Arial" w:eastAsia="SimSun" w:cs="Arial"/>
      <w:b/>
      <w:bC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177</Words>
  <Characters>1304</Characters>
  <Lines>0</Lines>
  <Paragraphs>0</Paragraphs>
  <TotalTime>13</TotalTime>
  <ScaleCrop>false</ScaleCrop>
  <LinksUpToDate>false</LinksUpToDate>
  <CharactersWithSpaces>1467</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2026-05-08T12:35:00Z</dcterms:created>
  <dc:creator>User</dc:creator>
  <cp:lastModifiedBy>vika admaeva</cp:lastModifiedBy>
  <dcterms:modified xsi:type="dcterms:W3CDTF">2026-05-27T17:09:37Z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1049-12.1.0.26372</vt:lpwstr>
  </property>
  <property fmtid="{D5CDD505-2E9C-101B-9397-08002B2CF9AE}" pid="3" name="KSOTemplateDocerSaveRecord">
    <vt:lpwstr>eyJoZGlkIjoiOTM0NDc4MTU0NDdlNzE2NDNjZWU3ZGY5YzU5YmM2ZTMiLCJ1c2VySWQiOiI4NDIxODcwNzAzMjQifQ==</vt:lpwstr>
  </property>
  <property fmtid="{D5CDD505-2E9C-101B-9397-08002B2CF9AE}" pid="4" name="ICV">
    <vt:lpwstr>011DA92EE0AC401F90E15DA89D099931_13</vt:lpwstr>
  </property>
</Properties>
</file>