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 xml:space="preserve">Муниципальное автономное дошкольное образовательное учреждение    </w:t>
      </w: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/>
          <w:sz w:val="24"/>
        </w:rPr>
        <w:t xml:space="preserve"> «Детский сад №116»</w:t>
      </w:r>
      <w:r>
        <w:rPr>
          <w:rFonts w:ascii="Times New Roman" w:hAnsi="Times New Roman"/>
          <w:b/>
          <w:sz w:val="24"/>
        </w:rPr>
        <w:br/>
        <w:t> </w:t>
      </w:r>
      <w:r>
        <w:rPr>
          <w:rFonts w:ascii="Times New Roman" w:hAnsi="Times New Roman"/>
          <w:b/>
          <w:sz w:val="24"/>
        </w:rPr>
        <w:br/>
        <w:t> </w:t>
      </w:r>
      <w:r>
        <w:rPr>
          <w:rFonts w:ascii="Times New Roman" w:hAnsi="Times New Roman"/>
          <w:b/>
          <w:sz w:val="24"/>
        </w:rPr>
        <w:br/>
      </w: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sz w:val="32"/>
          <w:szCs w:val="32"/>
          <w:u w:val="single"/>
        </w:rPr>
      </w:pPr>
    </w:p>
    <w:p w:rsidR="00BA0F5D" w:rsidRPr="00CD1FA6" w:rsidRDefault="00BA0F5D" w:rsidP="00BA0F5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D1FA6">
        <w:rPr>
          <w:rFonts w:ascii="Times New Roman" w:hAnsi="Times New Roman"/>
          <w:b/>
          <w:sz w:val="32"/>
          <w:szCs w:val="32"/>
          <w:u w:val="single"/>
        </w:rPr>
        <w:t xml:space="preserve">Проект </w:t>
      </w:r>
    </w:p>
    <w:p w:rsidR="00BA0F5D" w:rsidRPr="00CD1FA6" w:rsidRDefault="00BA0F5D" w:rsidP="00BA0F5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BA0F5D" w:rsidRPr="00CA5032" w:rsidRDefault="00BA0F5D" w:rsidP="00BA0F5D">
      <w:pPr>
        <w:spacing w:after="0" w:line="240" w:lineRule="auto"/>
        <w:jc w:val="center"/>
        <w:rPr>
          <w:rFonts w:ascii="Times New Roman" w:hAnsi="Times New Roman"/>
          <w:sz w:val="32"/>
          <w:szCs w:val="32"/>
          <w:u w:val="single"/>
        </w:rPr>
      </w:pPr>
      <w:r w:rsidRPr="00CD1FA6">
        <w:rPr>
          <w:rFonts w:ascii="-apple-system" w:hAnsi="-apple-system"/>
          <w:color w:val="333333"/>
          <w:sz w:val="32"/>
          <w:szCs w:val="32"/>
          <w:u w:val="single"/>
          <w:shd w:val="clear" w:color="auto" w:fill="FFFFFF"/>
        </w:rPr>
        <w:t xml:space="preserve"> </w:t>
      </w:r>
      <w:r w:rsidRPr="00CD1FA6">
        <w:rPr>
          <w:rFonts w:ascii="Times New Roman" w:hAnsi="Times New Roman"/>
          <w:sz w:val="32"/>
          <w:szCs w:val="32"/>
          <w:u w:val="single"/>
        </w:rPr>
        <w:t>«Сильны и могучи богатыри славной</w:t>
      </w:r>
      <w:r w:rsidRPr="00CA5032">
        <w:rPr>
          <w:rFonts w:ascii="Times New Roman" w:hAnsi="Times New Roman"/>
          <w:sz w:val="32"/>
          <w:szCs w:val="32"/>
          <w:u w:val="single"/>
        </w:rPr>
        <w:t xml:space="preserve"> Руси»</w:t>
      </w:r>
    </w:p>
    <w:p w:rsidR="00BA0F5D" w:rsidRPr="003F7FE9" w:rsidRDefault="00BA0F5D" w:rsidP="00BA0F5D">
      <w:pPr>
        <w:jc w:val="center"/>
        <w:rPr>
          <w:rFonts w:ascii="Times New Roman" w:hAnsi="Times New Roman"/>
          <w:sz w:val="24"/>
          <w:szCs w:val="24"/>
        </w:rPr>
      </w:pPr>
      <w:r w:rsidRPr="00CA5032">
        <w:rPr>
          <w:rFonts w:ascii="Times New Roman" w:hAnsi="Times New Roman"/>
          <w:sz w:val="24"/>
          <w:szCs w:val="24"/>
          <w:u w:val="single"/>
        </w:rPr>
        <w:t>Подготовительная  группа</w:t>
      </w:r>
      <w:r w:rsidRPr="00CA5032">
        <w:rPr>
          <w:rFonts w:ascii="Times New Roman" w:hAnsi="Times New Roman"/>
          <w:sz w:val="24"/>
          <w:szCs w:val="24"/>
          <w:u w:val="single"/>
        </w:rPr>
        <w:br/>
      </w:r>
      <w:r w:rsidRPr="003F7FE9">
        <w:rPr>
          <w:rFonts w:ascii="Times New Roman" w:hAnsi="Times New Roman"/>
          <w:sz w:val="24"/>
          <w:szCs w:val="24"/>
        </w:rPr>
        <w:t> </w:t>
      </w:r>
      <w:r w:rsidRPr="003F7FE9">
        <w:rPr>
          <w:rFonts w:ascii="Times New Roman" w:hAnsi="Times New Roman"/>
          <w:sz w:val="24"/>
          <w:szCs w:val="24"/>
        </w:rPr>
        <w:br/>
      </w: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:rsidR="00BA0F5D" w:rsidRPr="00CD1FA6" w:rsidRDefault="00FF03B5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sz w:val="32"/>
          <w:szCs w:val="32"/>
          <w:u w:val="single"/>
        </w:rPr>
      </w:pPr>
      <w:r w:rsidRPr="00FF03B5">
        <w:rPr>
          <w:noProof/>
          <w:sz w:val="32"/>
          <w:szCs w:val="32"/>
        </w:rPr>
        <w:pict>
          <v:shape id="Picture 1" o:spid="_x0000_s1026" style="position:absolute;left:0;text-align:left;margin-left:-49.8pt;margin-top:37.05pt;width:325.6pt;height:325.15pt;z-index:251660288;visibility:visible;mso-wrap-style:non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" adj="-11796480,,5400" path="m,l,21600r21600,l21600,,,xe" filled="f" stroked="f">
            <v:stroke joinstyle="miter"/>
            <v:formulas/>
            <v:path arrowok="t" o:connecttype="segments" textboxrect="0,0,21600,21600"/>
            <v:textbox style="mso-fit-shape-to-text:t">
              <w:txbxContent>
                <w:p w:rsidR="00BA0F5D" w:rsidRDefault="00BA0F5D" w:rsidP="00BA0F5D"/>
                <w:p w:rsidR="00BA0F5D" w:rsidRDefault="00BA0F5D" w:rsidP="00BA0F5D"/>
                <w:p w:rsidR="00BA0F5D" w:rsidRDefault="00BA0F5D" w:rsidP="00BA0F5D"/>
              </w:txbxContent>
            </v:textbox>
          </v:shape>
        </w:pict>
      </w:r>
      <w:r w:rsidR="00BA0F5D" w:rsidRPr="00CD1FA6">
        <w:rPr>
          <w:rFonts w:ascii="Times New Roman" w:hAnsi="Times New Roman"/>
          <w:b/>
          <w:sz w:val="32"/>
          <w:szCs w:val="32"/>
          <w:u w:val="single"/>
        </w:rPr>
        <w:t>Авторы проекта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  <w:r w:rsidRPr="00CD1FA6">
        <w:rPr>
          <w:rFonts w:ascii="Times New Roman" w:hAnsi="Times New Roman"/>
          <w:b/>
          <w:sz w:val="32"/>
          <w:szCs w:val="32"/>
          <w:u w:val="single"/>
        </w:rPr>
        <w:t>воспитатели: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CD1FA6">
        <w:rPr>
          <w:rFonts w:ascii="Times New Roman" w:hAnsi="Times New Roman"/>
          <w:sz w:val="28"/>
          <w:szCs w:val="28"/>
          <w:u w:val="single"/>
        </w:rPr>
        <w:t>Мерецкая</w:t>
      </w:r>
      <w:proofErr w:type="spellEnd"/>
      <w:r w:rsidRPr="00CD1FA6">
        <w:rPr>
          <w:rFonts w:ascii="Times New Roman" w:hAnsi="Times New Roman"/>
          <w:sz w:val="28"/>
          <w:szCs w:val="28"/>
          <w:u w:val="single"/>
        </w:rPr>
        <w:t xml:space="preserve"> Марина Алексеевна,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  <w:r w:rsidRPr="00CD1FA6">
        <w:rPr>
          <w:rFonts w:ascii="Times New Roman" w:hAnsi="Times New Roman"/>
          <w:sz w:val="28"/>
          <w:szCs w:val="28"/>
          <w:u w:val="single"/>
        </w:rPr>
        <w:t>Орлова Екатерина Викторовна</w:t>
      </w:r>
      <w:r>
        <w:rPr>
          <w:rFonts w:ascii="Times New Roman" w:hAnsi="Times New Roman"/>
          <w:sz w:val="28"/>
          <w:szCs w:val="28"/>
          <w:u w:val="single"/>
        </w:rPr>
        <w:t>,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CD1FA6">
        <w:rPr>
          <w:rFonts w:ascii="Times New Roman" w:hAnsi="Times New Roman"/>
          <w:sz w:val="28"/>
          <w:szCs w:val="28"/>
          <w:u w:val="single"/>
        </w:rPr>
        <w:t>Полоскова</w:t>
      </w:r>
      <w:proofErr w:type="spellEnd"/>
      <w:r w:rsidRPr="00CD1FA6">
        <w:rPr>
          <w:rFonts w:ascii="Times New Roman" w:hAnsi="Times New Roman"/>
          <w:sz w:val="28"/>
          <w:szCs w:val="28"/>
          <w:u w:val="single"/>
        </w:rPr>
        <w:t xml:space="preserve"> Евгения Александровна</w:t>
      </w:r>
      <w:r>
        <w:rPr>
          <w:rFonts w:ascii="Times New Roman" w:hAnsi="Times New Roman"/>
          <w:sz w:val="28"/>
          <w:szCs w:val="28"/>
          <w:u w:val="single"/>
        </w:rPr>
        <w:t>,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CD1FA6">
        <w:rPr>
          <w:rFonts w:ascii="Times New Roman" w:hAnsi="Times New Roman"/>
          <w:sz w:val="28"/>
          <w:szCs w:val="28"/>
          <w:u w:val="single"/>
        </w:rPr>
        <w:t>Руденкова</w:t>
      </w:r>
      <w:proofErr w:type="spellEnd"/>
      <w:r w:rsidRPr="00CD1FA6">
        <w:rPr>
          <w:rFonts w:ascii="Times New Roman" w:hAnsi="Times New Roman"/>
          <w:sz w:val="28"/>
          <w:szCs w:val="28"/>
          <w:u w:val="single"/>
        </w:rPr>
        <w:t xml:space="preserve"> Марина Николаевна</w:t>
      </w:r>
      <w:r>
        <w:rPr>
          <w:rFonts w:ascii="Times New Roman" w:hAnsi="Times New Roman"/>
          <w:sz w:val="28"/>
          <w:szCs w:val="28"/>
          <w:u w:val="single"/>
        </w:rPr>
        <w:t>.</w:t>
      </w:r>
      <w:r w:rsidRPr="00CD1FA6">
        <w:rPr>
          <w:rFonts w:ascii="Times New Roman" w:hAnsi="Times New Roman"/>
          <w:sz w:val="28"/>
          <w:szCs w:val="28"/>
          <w:u w:val="single"/>
        </w:rPr>
        <w:br/>
      </w: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sz w:val="32"/>
          <w:szCs w:val="32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b/>
          <w:sz w:val="24"/>
          <w:u w:val="single"/>
        </w:rPr>
      </w:pPr>
    </w:p>
    <w:p w:rsidR="00BA0F5D" w:rsidRDefault="00BA0F5D" w:rsidP="00BA0F5D">
      <w:pPr>
        <w:jc w:val="center"/>
        <w:rPr>
          <w:rFonts w:ascii="Times New Roman" w:hAnsi="Times New Roman"/>
          <w:sz w:val="24"/>
          <w:szCs w:val="24"/>
        </w:rPr>
      </w:pPr>
    </w:p>
    <w:p w:rsidR="00BA0F5D" w:rsidRPr="003F7FE9" w:rsidRDefault="00BA0F5D" w:rsidP="00BA0F5D">
      <w:pPr>
        <w:jc w:val="center"/>
        <w:rPr>
          <w:rFonts w:ascii="Times New Roman" w:hAnsi="Times New Roman"/>
          <w:sz w:val="24"/>
          <w:szCs w:val="24"/>
        </w:rPr>
      </w:pPr>
      <w:r w:rsidRPr="003F7FE9">
        <w:rPr>
          <w:rFonts w:ascii="Times New Roman" w:hAnsi="Times New Roman"/>
          <w:sz w:val="24"/>
          <w:szCs w:val="24"/>
        </w:rPr>
        <w:t>г. Череповец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7FE9">
        <w:rPr>
          <w:rFonts w:ascii="Times New Roman" w:hAnsi="Times New Roman"/>
          <w:sz w:val="24"/>
          <w:szCs w:val="24"/>
        </w:rPr>
        <w:t xml:space="preserve"> 2025 </w:t>
      </w:r>
      <w:r>
        <w:rPr>
          <w:rFonts w:ascii="Times New Roman" w:hAnsi="Times New Roman"/>
          <w:sz w:val="24"/>
          <w:szCs w:val="24"/>
        </w:rPr>
        <w:t>г.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D1FA6">
        <w:rPr>
          <w:rFonts w:ascii="Times New Roman" w:hAnsi="Times New Roman"/>
          <w:b/>
          <w:sz w:val="28"/>
          <w:szCs w:val="28"/>
          <w:u w:val="single"/>
        </w:rPr>
        <w:lastRenderedPageBreak/>
        <w:t>Паспорт проекта: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D1FA6">
        <w:rPr>
          <w:rFonts w:ascii="Times New Roman" w:hAnsi="Times New Roman"/>
          <w:b/>
          <w:sz w:val="28"/>
          <w:szCs w:val="28"/>
        </w:rPr>
        <w:t>Тип проекта</w:t>
      </w:r>
      <w:r w:rsidRPr="00CD1FA6">
        <w:rPr>
          <w:rFonts w:ascii="Times New Roman" w:hAnsi="Times New Roman"/>
          <w:sz w:val="28"/>
          <w:szCs w:val="28"/>
        </w:rPr>
        <w:t>: информационный.</w:t>
      </w:r>
    </w:p>
    <w:p w:rsidR="00BA0F5D" w:rsidRPr="00CD1FA6" w:rsidRDefault="00BA0F5D" w:rsidP="00FD09C6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D1FA6">
        <w:rPr>
          <w:rFonts w:ascii="Times New Roman" w:hAnsi="Times New Roman"/>
          <w:b/>
          <w:sz w:val="28"/>
          <w:szCs w:val="28"/>
        </w:rPr>
        <w:t>Гипотеза.</w:t>
      </w:r>
      <w:r w:rsidRPr="00CD1FA6">
        <w:rPr>
          <w:rFonts w:ascii="Times New Roman" w:hAnsi="Times New Roman"/>
          <w:sz w:val="28"/>
          <w:szCs w:val="28"/>
        </w:rPr>
        <w:t xml:space="preserve"> Мы предполагаем, что, если создать атмосферу заинтересованности и вызвать положительное эмоциональное отношение через просмотр советских мультфильмов, то это пробудит желание детей понять образ русского богатыря.</w:t>
      </w:r>
    </w:p>
    <w:p w:rsidR="00BA0F5D" w:rsidRPr="00CD1FA6" w:rsidRDefault="00BA0F5D" w:rsidP="00FD09C6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Вид проекта</w:t>
      </w:r>
      <w:r w:rsidRPr="00CD1FA6">
        <w:rPr>
          <w:rFonts w:ascii="Times New Roman" w:hAnsi="Times New Roman"/>
          <w:sz w:val="28"/>
          <w:szCs w:val="28"/>
        </w:rPr>
        <w:t>: детско-родительский групповой</w:t>
      </w:r>
    </w:p>
    <w:p w:rsidR="00BA0F5D" w:rsidRPr="00CD1FA6" w:rsidRDefault="00BA0F5D" w:rsidP="00FD09C6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Срок реализации проекта</w:t>
      </w:r>
      <w:r w:rsidRPr="00CD1FA6">
        <w:rPr>
          <w:rFonts w:ascii="Times New Roman" w:hAnsi="Times New Roman"/>
          <w:sz w:val="28"/>
          <w:szCs w:val="28"/>
        </w:rPr>
        <w:t>: краткосрочный</w:t>
      </w:r>
    </w:p>
    <w:p w:rsidR="00BA0F5D" w:rsidRPr="00CD1FA6" w:rsidRDefault="00BA0F5D" w:rsidP="00FD09C6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Участники проекта</w:t>
      </w:r>
      <w:r w:rsidRPr="00CD1FA6">
        <w:rPr>
          <w:rFonts w:ascii="Times New Roman" w:hAnsi="Times New Roman"/>
          <w:sz w:val="28"/>
          <w:szCs w:val="28"/>
        </w:rPr>
        <w:t>: дети подготовительной группы, родители, воспитатели.</w:t>
      </w:r>
    </w:p>
    <w:p w:rsidR="00BA0F5D" w:rsidRPr="00CD1FA6" w:rsidRDefault="00BA0F5D" w:rsidP="00FD09C6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Актуальность темы.</w:t>
      </w:r>
    </w:p>
    <w:p w:rsidR="00BA0F5D" w:rsidRPr="00CD1FA6" w:rsidRDefault="00BA0F5D" w:rsidP="00BA0F5D">
      <w:pPr>
        <w:tabs>
          <w:tab w:val="left" w:pos="315"/>
          <w:tab w:val="left" w:pos="567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Времена теперь другие, как и игры, и дела.</w:t>
      </w:r>
    </w:p>
    <w:p w:rsidR="00BA0F5D" w:rsidRPr="00CD1FA6" w:rsidRDefault="00BA0F5D" w:rsidP="00BA0F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Далеко ушла Россия от страны, какой была,</w:t>
      </w:r>
    </w:p>
    <w:p w:rsidR="00BA0F5D" w:rsidRPr="00CD1FA6" w:rsidRDefault="00BA0F5D" w:rsidP="00BA0F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Умный, сильный наш народ </w:t>
      </w:r>
    </w:p>
    <w:p w:rsidR="00BA0F5D" w:rsidRPr="00CD1FA6" w:rsidRDefault="00BA0F5D" w:rsidP="00BA0F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Далеко глядит вперед, </w:t>
      </w:r>
    </w:p>
    <w:p w:rsidR="00BA0F5D" w:rsidRPr="00CD1FA6" w:rsidRDefault="00BA0F5D" w:rsidP="00BA0F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Но преданья старины </w:t>
      </w:r>
    </w:p>
    <w:p w:rsidR="00BA0F5D" w:rsidRPr="00CD1FA6" w:rsidRDefault="00BA0F5D" w:rsidP="00BA0F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Забывать мы не должны!</w:t>
      </w:r>
    </w:p>
    <w:p w:rsidR="00BA0F5D" w:rsidRPr="00CD1FA6" w:rsidRDefault="00BA0F5D" w:rsidP="00BA0F5D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Слава русской старине! Слава нашей стороне!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 Н. </w:t>
      </w:r>
      <w:proofErr w:type="spellStart"/>
      <w:r w:rsidRPr="00CD1FA6">
        <w:rPr>
          <w:rFonts w:ascii="Times New Roman" w:hAnsi="Times New Roman"/>
          <w:sz w:val="28"/>
          <w:szCs w:val="28"/>
        </w:rPr>
        <w:t>Кончаловская</w:t>
      </w:r>
      <w:proofErr w:type="spellEnd"/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ab/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В содержании ФОП </w:t>
      </w:r>
      <w:proofErr w:type="gramStart"/>
      <w:r w:rsidRPr="00CD1FA6">
        <w:rPr>
          <w:rFonts w:ascii="Times New Roman" w:hAnsi="Times New Roman"/>
          <w:sz w:val="28"/>
          <w:szCs w:val="28"/>
        </w:rPr>
        <w:t>ДО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D1FA6">
        <w:rPr>
          <w:rFonts w:ascii="Times New Roman" w:hAnsi="Times New Roman"/>
          <w:sz w:val="28"/>
          <w:szCs w:val="28"/>
        </w:rPr>
        <w:t>отмечена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острая необходимость активации процесса воспитания патриотизма дошкольников, потому что именно в детском возрасте закладываются чувство любви к Родине, система ценностей, жизненные ориентиры. Приобщение детей к русской культуре, через знакомство с русскими былинными богатырями, является средством воспитания у них патриотических чувств и развития духовности.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Современные дети живут на пике информационного технологического прогресса. Одним из источников выступает культура средств массовой информации, а именно мультфильмы, которые так любят дети. Мы выбрали одно из самых интересных и познавательных, для наших детей, направлений – лучшие советские мультфильмы по мотивам былин, так как наглядную информацию дети усваивают легче. Советские мультфильмы созданы в форме небольших притч, в которых под короткой занимательной историей спрятан глубокий духовный смысл. Они показывают жизнь наших предков, национальные традиции.  Подвиги героев не оставят равнодушными ни одного ребенка, ведь герои всегда вызывают восхищение у детей. Причем многие мультфильмы не просто показывают и рассказывают о жизни положительных героев, но и закладывают качества настоящего человека: мужественность, храбрость, чтить предков и заботится о потомках. Советские мультфильмы – наиболее эффективный воспитатель от искусства и </w:t>
      </w:r>
      <w:proofErr w:type="spellStart"/>
      <w:r w:rsidRPr="00CD1FA6">
        <w:rPr>
          <w:rFonts w:ascii="Times New Roman" w:hAnsi="Times New Roman"/>
          <w:sz w:val="28"/>
          <w:szCs w:val="28"/>
        </w:rPr>
        <w:t>медиа</w:t>
      </w:r>
      <w:proofErr w:type="spellEnd"/>
      <w:r w:rsidRPr="00CD1FA6">
        <w:rPr>
          <w:rFonts w:ascii="Times New Roman" w:hAnsi="Times New Roman"/>
          <w:sz w:val="28"/>
          <w:szCs w:val="28"/>
        </w:rPr>
        <w:t xml:space="preserve"> - среды, поскольку сочетает в себе слово и картинку, то есть включает два органа восприятия: зрение и слух одновременно. Если к этому добавить ещё и совместный с ребёнком анализ </w:t>
      </w:r>
      <w:proofErr w:type="gramStart"/>
      <w:r w:rsidRPr="00CD1FA6">
        <w:rPr>
          <w:rFonts w:ascii="Times New Roman" w:hAnsi="Times New Roman"/>
          <w:sz w:val="28"/>
          <w:szCs w:val="28"/>
        </w:rPr>
        <w:t>увиденного</w:t>
      </w:r>
      <w:proofErr w:type="gramEnd"/>
      <w:r w:rsidRPr="00CD1FA6">
        <w:rPr>
          <w:rFonts w:ascii="Times New Roman" w:hAnsi="Times New Roman"/>
          <w:sz w:val="28"/>
          <w:szCs w:val="28"/>
        </w:rPr>
        <w:t>, то мультфильм станет мощным воспитательным инструментом и одним из авторитетных и эффективных наглядных материалов.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lastRenderedPageBreak/>
        <w:t>Цель и задачи проекта.</w:t>
      </w:r>
    </w:p>
    <w:p w:rsidR="00BA0F5D" w:rsidRPr="00CD1FA6" w:rsidRDefault="00BA0F5D" w:rsidP="00FD09C6">
      <w:pPr>
        <w:tabs>
          <w:tab w:val="left" w:pos="807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color w:val="212529"/>
          <w:sz w:val="28"/>
          <w:szCs w:val="28"/>
          <w:shd w:val="clear" w:color="auto" w:fill="FFFFFF" w:themeFill="background1"/>
        </w:rPr>
        <w:t xml:space="preserve">Цель педагогическая: </w:t>
      </w:r>
      <w:r w:rsidRPr="00CD1FA6">
        <w:rPr>
          <w:rFonts w:ascii="Times New Roman" w:hAnsi="Times New Roman"/>
          <w:bCs/>
          <w:color w:val="212529"/>
          <w:sz w:val="28"/>
          <w:szCs w:val="28"/>
          <w:shd w:val="clear" w:color="auto" w:fill="FFFFFF" w:themeFill="background1"/>
        </w:rPr>
        <w:t>формирование</w:t>
      </w:r>
      <w:r w:rsidRPr="00CD1FA6">
        <w:rPr>
          <w:rFonts w:ascii="Times New Roman" w:hAnsi="Times New Roman"/>
          <w:sz w:val="28"/>
          <w:szCs w:val="28"/>
        </w:rPr>
        <w:t xml:space="preserve"> представлений дошкольников о героическом прошлом в древней Руси, её героях посредством мультфильмов о богатырях.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Цель детская</w:t>
      </w:r>
      <w:r w:rsidRPr="00CD1FA6">
        <w:rPr>
          <w:rFonts w:ascii="Times New Roman" w:hAnsi="Times New Roman"/>
          <w:sz w:val="28"/>
          <w:szCs w:val="28"/>
        </w:rPr>
        <w:t>: узнать, кто такие богатыри.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Задачи педагогические: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1.Формировать нравственно – патриотическое представление о русском воине - богатыре как о защитнике Отечества детей через мультипликацию и чтение былин.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D1FA6">
        <w:rPr>
          <w:rFonts w:ascii="Times New Roman" w:hAnsi="Times New Roman"/>
          <w:sz w:val="28"/>
          <w:szCs w:val="28"/>
        </w:rPr>
        <w:t>Дать представление дошкольникам о секретах мультипликации, ознакомить с пластилиновой техникой.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  <w:shd w:val="clear" w:color="auto" w:fill="FFFFFF" w:themeFill="background1"/>
        </w:rPr>
        <w:t>2.Р</w:t>
      </w:r>
      <w:r w:rsidRPr="00CD1FA6">
        <w:rPr>
          <w:rFonts w:ascii="Times New Roman" w:hAnsi="Times New Roman"/>
          <w:sz w:val="28"/>
          <w:szCs w:val="28"/>
        </w:rPr>
        <w:t xml:space="preserve">азвивать речевую, познавательную активность, расширять кругозор детей, а также художественно - эстетические способности </w:t>
      </w:r>
      <w:r w:rsidRPr="00CD1FA6">
        <w:rPr>
          <w:rFonts w:ascii="Times New Roman" w:hAnsi="Times New Roman"/>
          <w:sz w:val="28"/>
          <w:szCs w:val="28"/>
          <w:highlight w:val="white"/>
        </w:rPr>
        <w:t>в процессе организации творческой, продуктивной и игровой деятельности детей по созданию мультфильма.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CD1FA6">
        <w:rPr>
          <w:rFonts w:ascii="Times New Roman" w:hAnsi="Times New Roman"/>
          <w:sz w:val="28"/>
          <w:szCs w:val="28"/>
          <w:highlight w:val="white"/>
        </w:rPr>
        <w:t xml:space="preserve">3.Воспитывать интерес к словесному искусству: языку былин, песен, сказаний, преданий о русских богатырях. Воспитывать чувство гордости за воинов - защитников, </w:t>
      </w:r>
      <w:r w:rsidRPr="00CD1FA6">
        <w:rPr>
          <w:rFonts w:ascii="Times New Roman" w:hAnsi="Times New Roman"/>
          <w:sz w:val="28"/>
          <w:szCs w:val="28"/>
        </w:rPr>
        <w:t>уважение к своим национальным особенностям.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Задачи по работе с родителями</w:t>
      </w:r>
      <w:r w:rsidRPr="00CD1FA6">
        <w:rPr>
          <w:rFonts w:ascii="Times New Roman" w:hAnsi="Times New Roman"/>
          <w:sz w:val="28"/>
          <w:szCs w:val="28"/>
        </w:rPr>
        <w:t>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D1FA6">
        <w:rPr>
          <w:rFonts w:ascii="Times New Roman" w:hAnsi="Times New Roman"/>
          <w:sz w:val="28"/>
          <w:szCs w:val="28"/>
        </w:rPr>
        <w:t xml:space="preserve">1.Привлекать родителей к активному участию в педагогическом процессе (участие в </w:t>
      </w:r>
      <w:r w:rsidRPr="00CD1FA6">
        <w:rPr>
          <w:rFonts w:ascii="Times New Roman" w:hAnsi="Times New Roman"/>
          <w:sz w:val="28"/>
          <w:szCs w:val="28"/>
          <w:highlight w:val="white"/>
        </w:rPr>
        <w:t>изготовлении поделок для выставки «Богатыри Земли русской» и атрибутов для развлечения, в сочинении с детьми сказок на тему:</w:t>
      </w:r>
      <w:proofErr w:type="gramEnd"/>
      <w:r w:rsidRPr="00CD1FA6">
        <w:rPr>
          <w:rFonts w:ascii="Times New Roman" w:hAnsi="Times New Roman"/>
          <w:sz w:val="28"/>
          <w:szCs w:val="28"/>
          <w:highlight w:val="white"/>
        </w:rPr>
        <w:t xml:space="preserve"> </w:t>
      </w:r>
      <w:proofErr w:type="gramStart"/>
      <w:r w:rsidRPr="00CD1FA6">
        <w:rPr>
          <w:rFonts w:ascii="Times New Roman" w:hAnsi="Times New Roman"/>
          <w:sz w:val="28"/>
          <w:szCs w:val="28"/>
          <w:highlight w:val="white"/>
        </w:rPr>
        <w:t>«Сказания о богатырях череповецких»</w:t>
      </w:r>
      <w:r w:rsidRPr="00CD1FA6">
        <w:rPr>
          <w:rFonts w:ascii="Times New Roman" w:hAnsi="Times New Roman"/>
          <w:sz w:val="28"/>
          <w:szCs w:val="28"/>
        </w:rPr>
        <w:t>), участие в акции «Подарок солдату».</w:t>
      </w:r>
      <w:proofErr w:type="gramEnd"/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D1FA6">
        <w:rPr>
          <w:rFonts w:ascii="Times New Roman" w:hAnsi="Times New Roman"/>
          <w:sz w:val="28"/>
          <w:szCs w:val="28"/>
        </w:rPr>
        <w:t>2.Проводить просветительскую работу среди родителей (дать рекомендации по  воспитанию у детей нравственно - патриотических чувств на темы: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D1FA6">
        <w:rPr>
          <w:rFonts w:ascii="Times New Roman" w:hAnsi="Times New Roman"/>
          <w:sz w:val="28"/>
          <w:szCs w:val="28"/>
        </w:rPr>
        <w:t>«Как правильно выбрать мультфильм для детей», «Зачем читать детям былины»).</w:t>
      </w:r>
      <w:proofErr w:type="gramEnd"/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Детские: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1.Узнать, кто такие богатыри? Для чего  нужны были богатыри?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2.Узнать, какими качествами обладали богатыри?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3.Узнать, в каких былинах рассказывается о подвигах богатырей.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Проблема педагогическая</w:t>
      </w:r>
      <w:r w:rsidRPr="00CD1FA6">
        <w:rPr>
          <w:rFonts w:ascii="Times New Roman" w:hAnsi="Times New Roman"/>
          <w:sz w:val="28"/>
          <w:szCs w:val="28"/>
        </w:rPr>
        <w:t>. В результате бесед, совместных игр и при просмотре мультфильмов о богатырях выяснилось, что у детей недостаточная информированность о первых защитниках русской земли, об их подвигах, у детей отсутствуют знания о былинах и преданиях, повествующих о богатырях. Поэтому мы решили создать проект «Богатыри Земли русской». Данный проект позволит детям познакомиться с богатырями как символом защиты нашей Родины, а просмотр и создание мультфильма поможет детям с интересом заглянуть в прошлое своей страны и сделать для себя много открытий. Предлагая детям ознакомиться с богатырями, мы имеем возможность привлечь их и их родителей к   истории нашей Родины, к традициям русского народа.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Мы считаем, что важно рассказывать детям о защитниках Отечества, начиная именно с былинных богатырей.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Планируемые результаты для детей, для родителей.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 xml:space="preserve">Для детей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lastRenderedPageBreak/>
        <w:t>Дети получат знания о защитниках земли русской, об их жизни и подвигах через просмотр советских мультфильмов и чтение былин.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Активизируется речь детей, пополняется словарный запас. Разовьются художественно - эстетические способности, инициативность, в</w:t>
      </w:r>
      <w:r w:rsidRPr="00CD1FA6">
        <w:rPr>
          <w:rFonts w:ascii="Times New Roman" w:hAnsi="Times New Roman"/>
          <w:sz w:val="28"/>
          <w:szCs w:val="28"/>
          <w:highlight w:val="white"/>
        </w:rPr>
        <w:t xml:space="preserve"> процессе организации творческой, продуктивной и игровой деятельности детей по созданию мультфильма.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Для родителей</w:t>
      </w:r>
      <w:r w:rsidRPr="00CD1FA6">
        <w:rPr>
          <w:rFonts w:ascii="Times New Roman" w:hAnsi="Times New Roman"/>
          <w:sz w:val="28"/>
          <w:szCs w:val="28"/>
        </w:rPr>
        <w:t xml:space="preserve">. Укрепятся </w:t>
      </w:r>
      <w:proofErr w:type="spellStart"/>
      <w:r w:rsidRPr="00CD1FA6">
        <w:rPr>
          <w:rFonts w:ascii="Times New Roman" w:hAnsi="Times New Roman"/>
          <w:sz w:val="28"/>
          <w:szCs w:val="28"/>
        </w:rPr>
        <w:t>детско</w:t>
      </w:r>
      <w:proofErr w:type="spellEnd"/>
      <w:r w:rsidRPr="00CD1FA6">
        <w:rPr>
          <w:rFonts w:ascii="Times New Roman" w:hAnsi="Times New Roman"/>
          <w:sz w:val="28"/>
          <w:szCs w:val="28"/>
        </w:rPr>
        <w:t xml:space="preserve"> - родительские отношения, повысится компетентность родителей в рамках данной темы.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Для педагогов</w:t>
      </w:r>
      <w:r w:rsidRPr="00CD1FA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CD1FA6">
        <w:rPr>
          <w:rFonts w:ascii="Times New Roman" w:hAnsi="Times New Roman"/>
          <w:sz w:val="28"/>
          <w:szCs w:val="28"/>
        </w:rPr>
        <w:t>Активизируется творческий потенциал педагогов, будет создана методическая копилка материалов для работы с детьми (изготовление игр по теме, сборник художественного слова, список книг о богатырях,</w:t>
      </w:r>
      <w:proofErr w:type="gramEnd"/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D1FA6">
        <w:rPr>
          <w:rFonts w:ascii="Times New Roman" w:hAnsi="Times New Roman"/>
          <w:sz w:val="28"/>
          <w:szCs w:val="28"/>
        </w:rPr>
        <w:t>рекомендуемых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для прочтения детям), мотивация к их внедрению в образовательный процесс. Повысится профессиональный уровень педагогов в сфере информационн</w:t>
      </w:r>
      <w:proofErr w:type="gramStart"/>
      <w:r w:rsidRPr="00CD1FA6">
        <w:rPr>
          <w:rFonts w:ascii="Times New Roman" w:hAnsi="Times New Roman"/>
          <w:sz w:val="28"/>
          <w:szCs w:val="28"/>
        </w:rPr>
        <w:t>о-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компьютерных технологий, программ для создания мультфильмов, а также основных технологий созданий мультфильмов.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Этапы проекта.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1 этап (подготовительный) Входящая диагностика, мотивация, проблема детская, модель трёх вопросов</w:t>
      </w:r>
      <w:r w:rsidRPr="00CD1FA6">
        <w:rPr>
          <w:rFonts w:ascii="Times New Roman" w:hAnsi="Times New Roman"/>
          <w:sz w:val="28"/>
          <w:szCs w:val="28"/>
        </w:rPr>
        <w:t xml:space="preserve">.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-Определение уровня представлений, используя различные способы сбора информации (опрос, наблюдения, опрос родителей и </w:t>
      </w:r>
      <w:proofErr w:type="spellStart"/>
      <w:proofErr w:type="gramStart"/>
      <w:r w:rsidRPr="00CD1FA6">
        <w:rPr>
          <w:rFonts w:ascii="Times New Roman" w:hAnsi="Times New Roman"/>
          <w:sz w:val="28"/>
          <w:szCs w:val="28"/>
        </w:rPr>
        <w:t>др</w:t>
      </w:r>
      <w:proofErr w:type="spellEnd"/>
      <w:proofErr w:type="gramEnd"/>
      <w:r w:rsidRPr="00CD1FA6">
        <w:rPr>
          <w:rFonts w:ascii="Times New Roman" w:hAnsi="Times New Roman"/>
          <w:sz w:val="28"/>
          <w:szCs w:val="28"/>
        </w:rPr>
        <w:t>). Качественная и количественная оценка показала, что: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-имеются представления о богатырях у 20% детей;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-имеются представления о былинах у 0% детей;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-проявляют познавательную, творческую и </w:t>
      </w:r>
      <w:proofErr w:type="gramStart"/>
      <w:r w:rsidRPr="00CD1FA6">
        <w:rPr>
          <w:rFonts w:ascii="Times New Roman" w:hAnsi="Times New Roman"/>
          <w:sz w:val="28"/>
          <w:szCs w:val="28"/>
        </w:rPr>
        <w:t>речевой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активность 30% детей.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Проблемная ситуация</w:t>
      </w:r>
      <w:r w:rsidRPr="00CD1FA6">
        <w:rPr>
          <w:rFonts w:ascii="Times New Roman" w:hAnsi="Times New Roman"/>
          <w:sz w:val="28"/>
          <w:szCs w:val="28"/>
        </w:rPr>
        <w:t>: в результате бесед, совместных игр и при просмотре мультфильмов о богатырях выяснилось, что дети не знают былинных богатырей.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У детей возникли вопросы: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 xml:space="preserve">Что знаем? </w:t>
      </w:r>
      <w:r w:rsidRPr="00CD1FA6">
        <w:rPr>
          <w:rFonts w:ascii="Times New Roman" w:hAnsi="Times New Roman"/>
          <w:sz w:val="28"/>
          <w:szCs w:val="28"/>
        </w:rPr>
        <w:t xml:space="preserve"> Что когда-то существовали богатыри.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Что хотим узнать?</w:t>
      </w:r>
      <w:r w:rsidRPr="00CD1FA6">
        <w:rPr>
          <w:rFonts w:ascii="Times New Roman" w:hAnsi="Times New Roman"/>
          <w:sz w:val="28"/>
          <w:szCs w:val="28"/>
        </w:rPr>
        <w:t xml:space="preserve"> Кто такие богатыри? Для чего  нужны были богатыри? Какими качествами обладали богатыри? В каких былинах рассказывается о подвигах богатырей?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Как узнать? Спросить</w:t>
      </w:r>
      <w:r w:rsidRPr="00CD1FA6">
        <w:rPr>
          <w:rFonts w:ascii="Times New Roman" w:hAnsi="Times New Roman"/>
          <w:sz w:val="28"/>
          <w:szCs w:val="28"/>
        </w:rPr>
        <w:t xml:space="preserve"> у взрослых, посмотреть мультики на данную тему, почитать художественную литературу, поискать информацию в энциклопедии, в интернете. Воспитатель с детьми стали обсуждать данную тему и работать по ней.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 xml:space="preserve">2 этап (основной) </w:t>
      </w:r>
      <w:r w:rsidRPr="00CD1FA6">
        <w:rPr>
          <w:rFonts w:ascii="Times New Roman" w:hAnsi="Times New Roman"/>
          <w:b/>
          <w:bCs/>
          <w:sz w:val="28"/>
          <w:szCs w:val="28"/>
        </w:rPr>
        <w:t>Формы работы в рамках проекта, системная паутинка.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D1FA6">
        <w:rPr>
          <w:rFonts w:ascii="Times New Roman" w:hAnsi="Times New Roman"/>
          <w:b/>
          <w:bCs/>
          <w:sz w:val="28"/>
          <w:szCs w:val="28"/>
        </w:rPr>
        <w:t>Формы работы с детьми: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-создание развивающей среды в группе с целью стимулирования познавательного интереса и положительной личностной мотивации к предстоящей деятельности.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-подбор художественной литературы, стихов, песен;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-рассматривание иллюстративного материала;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-беседы по теме проекта;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lastRenderedPageBreak/>
        <w:t>-рассматривание картин;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-экскурсия в библиотеку;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-просмотр презентаций;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color w:val="auto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 НОД Познавательное развитие;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 НОД Художественное эстетическое развитие: аппликация, лепка, конструирование;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 НОД Речевое развитие;</w:t>
      </w:r>
    </w:p>
    <w:p w:rsidR="00BA0F5D" w:rsidRPr="00CD1FA6" w:rsidRDefault="00BA0F5D" w:rsidP="00BA0F5D">
      <w:pPr>
        <w:spacing w:after="0" w:line="240" w:lineRule="auto"/>
        <w:jc w:val="both"/>
        <w:rPr>
          <w:rFonts w:ascii="Arial" w:hAnsi="Arial"/>
          <w:color w:val="303133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-подвижные игры; </w:t>
      </w:r>
    </w:p>
    <w:p w:rsidR="00BA0F5D" w:rsidRPr="00CD1FA6" w:rsidRDefault="00BA0F5D" w:rsidP="00BA0F5D">
      <w:pPr>
        <w:spacing w:after="0" w:line="240" w:lineRule="auto"/>
        <w:jc w:val="both"/>
        <w:rPr>
          <w:rFonts w:ascii="Arial" w:hAnsi="Arial"/>
          <w:color w:val="303133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-спортивный праздник;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-просмотр советских мультфильмов;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-чтение художественной литературы;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-дидактические игры; 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-сюжетн</w:t>
      </w:r>
      <w:proofErr w:type="gramStart"/>
      <w:r w:rsidRPr="00CD1FA6">
        <w:rPr>
          <w:rFonts w:ascii="Times New Roman" w:hAnsi="Times New Roman"/>
          <w:sz w:val="28"/>
          <w:szCs w:val="28"/>
        </w:rPr>
        <w:t>о-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ролевые игры.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Формы работы с родителями:    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-Совместный просмотр мультфильмов и чтение книг по данной теме;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П</w:t>
      </w:r>
      <w:r w:rsidRPr="00CD1FA6">
        <w:rPr>
          <w:rFonts w:ascii="Times New Roman" w:hAnsi="Times New Roman"/>
          <w:sz w:val="28"/>
          <w:szCs w:val="28"/>
        </w:rPr>
        <w:t>оиск информации вместе с детьми, в том числе в интернете;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</w:t>
      </w:r>
      <w:r w:rsidRPr="00CD1FA6">
        <w:rPr>
          <w:rFonts w:ascii="Times New Roman" w:hAnsi="Times New Roman"/>
          <w:sz w:val="28"/>
          <w:szCs w:val="28"/>
        </w:rPr>
        <w:t>апка передвижка: «как правильно выбрать мультфильм для детей», «зачем читать детям былины»;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И</w:t>
      </w:r>
      <w:r w:rsidRPr="00CD1FA6">
        <w:rPr>
          <w:rFonts w:ascii="Times New Roman" w:hAnsi="Times New Roman"/>
          <w:sz w:val="28"/>
          <w:szCs w:val="28"/>
        </w:rPr>
        <w:t>зготовление поделок для выставки «богатыри земли русской»;</w:t>
      </w:r>
    </w:p>
    <w:p w:rsidR="00BA0F5D" w:rsidRPr="00BA0F5D" w:rsidRDefault="00BA0F5D" w:rsidP="00BA0F5D">
      <w:pPr>
        <w:spacing w:after="0" w:line="240" w:lineRule="auto"/>
        <w:rPr>
          <w:sz w:val="28"/>
          <w:szCs w:val="28"/>
          <w:highlight w:val="white"/>
        </w:rPr>
      </w:pPr>
      <w:r w:rsidRPr="00CD1F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С</w:t>
      </w:r>
      <w:r w:rsidRPr="00CD1FA6">
        <w:rPr>
          <w:rFonts w:ascii="Times New Roman" w:hAnsi="Times New Roman"/>
          <w:sz w:val="28"/>
          <w:szCs w:val="28"/>
        </w:rPr>
        <w:t>овместное сочинение с детьми сказок на тему</w:t>
      </w:r>
      <w:r>
        <w:rPr>
          <w:rFonts w:ascii="Times New Roman" w:hAnsi="Times New Roman"/>
          <w:sz w:val="24"/>
          <w:highlight w:val="white"/>
        </w:rPr>
        <w:t>:</w:t>
      </w:r>
      <w:r>
        <w:rPr>
          <w:sz w:val="24"/>
          <w:highlight w:val="white"/>
        </w:rPr>
        <w:t xml:space="preserve"> </w:t>
      </w:r>
      <w:r w:rsidRPr="00BA0F5D">
        <w:rPr>
          <w:rFonts w:ascii="Times New Roman" w:hAnsi="Times New Roman"/>
          <w:sz w:val="28"/>
          <w:szCs w:val="28"/>
          <w:highlight w:val="white"/>
        </w:rPr>
        <w:t>«сказания о богатырях череповецких»</w:t>
      </w:r>
    </w:p>
    <w:p w:rsidR="00BA0F5D" w:rsidRPr="00BA0F5D" w:rsidRDefault="00BA0F5D" w:rsidP="00BA0F5D">
      <w:pPr>
        <w:spacing w:after="0" w:line="240" w:lineRule="auto"/>
        <w:rPr>
          <w:sz w:val="28"/>
          <w:szCs w:val="28"/>
          <w:highlight w:val="white"/>
        </w:rPr>
      </w:pPr>
      <w:r w:rsidRPr="00BA0F5D">
        <w:rPr>
          <w:rFonts w:ascii="Times New Roman" w:hAnsi="Times New Roman"/>
          <w:sz w:val="28"/>
          <w:szCs w:val="28"/>
          <w:highlight w:val="white"/>
        </w:rPr>
        <w:t>-Изготовление атрибутов для развлечения: штанга, костюмы, доспехи.</w:t>
      </w:r>
    </w:p>
    <w:p w:rsidR="00BA0F5D" w:rsidRDefault="00BA0F5D" w:rsidP="00BA0F5D">
      <w:pPr>
        <w:spacing w:after="0" w:line="240" w:lineRule="auto"/>
        <w:rPr>
          <w:sz w:val="28"/>
          <w:szCs w:val="28"/>
        </w:rPr>
      </w:pPr>
      <w:r w:rsidRPr="00BA0F5D">
        <w:rPr>
          <w:rFonts w:ascii="Times New Roman" w:hAnsi="Times New Roman"/>
          <w:sz w:val="28"/>
          <w:szCs w:val="28"/>
          <w:highlight w:val="white"/>
        </w:rPr>
        <w:t>-Участие в городской акции «Подарок солдату»</w:t>
      </w:r>
    </w:p>
    <w:p w:rsidR="00BA0F5D" w:rsidRPr="00BA0F5D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  <w:highlight w:val="white"/>
        </w:rPr>
      </w:pPr>
      <w:r w:rsidRPr="00BA0F5D">
        <w:rPr>
          <w:rFonts w:ascii="Times New Roman" w:hAnsi="Times New Roman"/>
          <w:sz w:val="28"/>
          <w:szCs w:val="28"/>
        </w:rPr>
        <w:t>- Спортивное мероприятие « Наши защитники»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3 этап (заключительный)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D1FA6">
        <w:rPr>
          <w:rFonts w:ascii="Times New Roman" w:hAnsi="Times New Roman"/>
          <w:b/>
          <w:sz w:val="28"/>
          <w:szCs w:val="28"/>
        </w:rPr>
        <w:t>Оформление результатов, итоговая диагностика, итоговое мероприятие, итоговый продукт.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color w:val="111111"/>
          <w:sz w:val="28"/>
          <w:szCs w:val="28"/>
        </w:rPr>
      </w:pPr>
      <w:r w:rsidRPr="00CD1FA6">
        <w:rPr>
          <w:rFonts w:ascii="Times New Roman" w:hAnsi="Times New Roman"/>
          <w:color w:val="111111"/>
          <w:sz w:val="28"/>
          <w:szCs w:val="28"/>
        </w:rPr>
        <w:t>-Выставка рисунков детей «Богатыри земли русской».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-Проведение праздника «День защитника Отечества» с просмотром мультфильма: «Илья Череповецкий и Змей Горыныч», </w:t>
      </w:r>
      <w:proofErr w:type="gramStart"/>
      <w:r w:rsidRPr="00CD1FA6">
        <w:rPr>
          <w:rFonts w:ascii="Times New Roman" w:hAnsi="Times New Roman"/>
          <w:sz w:val="28"/>
          <w:szCs w:val="28"/>
        </w:rPr>
        <w:t>созданного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детьми совместно с родителями и педагогами.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-Выставка поделок «Богатыри земли русской».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-Презентация тематического альбома </w:t>
      </w:r>
      <w:r w:rsidRPr="00CD1FA6">
        <w:rPr>
          <w:rFonts w:ascii="Times New Roman" w:hAnsi="Times New Roman"/>
          <w:color w:val="111111"/>
          <w:sz w:val="28"/>
          <w:szCs w:val="28"/>
        </w:rPr>
        <w:t>«Богатыри Земли русской».</w:t>
      </w:r>
    </w:p>
    <w:p w:rsidR="00BA0F5D" w:rsidRPr="00CD1FA6" w:rsidRDefault="00BA0F5D" w:rsidP="00BA0F5D">
      <w:pPr>
        <w:tabs>
          <w:tab w:val="left" w:pos="807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-Презентация «Первые защитники Отечества на Руси», «Современные защитники России», «Волшебный мир мультфильма»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 xml:space="preserve">Полученные результаты (Итоговые результаты </w:t>
      </w:r>
      <w:proofErr w:type="gramStart"/>
      <w:r w:rsidRPr="00CD1FA6">
        <w:rPr>
          <w:rFonts w:ascii="Times New Roman" w:hAnsi="Times New Roman"/>
          <w:b/>
          <w:sz w:val="28"/>
          <w:szCs w:val="28"/>
        </w:rPr>
        <w:t>в</w:t>
      </w:r>
      <w:proofErr w:type="gramEnd"/>
      <w:r w:rsidRPr="00CD1FA6">
        <w:rPr>
          <w:rFonts w:ascii="Times New Roman" w:hAnsi="Times New Roman"/>
          <w:b/>
          <w:sz w:val="28"/>
          <w:szCs w:val="28"/>
        </w:rPr>
        <w:t xml:space="preserve"> % исходя из планируемых результатов).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Результаты повторной диагностики (опрос, интервью, беседа и др.) показали, что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У</w:t>
      </w:r>
      <w:r w:rsidRPr="00CD1FA6">
        <w:rPr>
          <w:rFonts w:ascii="Times New Roman" w:hAnsi="Times New Roman"/>
          <w:sz w:val="28"/>
          <w:szCs w:val="28"/>
          <w:u w:val="single"/>
        </w:rPr>
        <w:t xml:space="preserve"> детей: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 повысился уровень представлений о богатырях до 100%</w:t>
      </w:r>
      <w:proofErr w:type="gramStart"/>
      <w:r w:rsidRPr="00CD1FA6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-повысился уровень знаний былин, в которых рассказывается о подвигах богатырей до 80%;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lastRenderedPageBreak/>
        <w:t>-повысился уровень познавательной, творческой и речевой активности до 90%.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 w:rsidRPr="00CD1FA6">
        <w:rPr>
          <w:rFonts w:ascii="Times New Roman" w:hAnsi="Times New Roman"/>
          <w:sz w:val="28"/>
          <w:szCs w:val="28"/>
          <w:u w:val="single"/>
        </w:rPr>
        <w:t>У родителей: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 повысился уровень </w:t>
      </w:r>
      <w:proofErr w:type="spellStart"/>
      <w:r w:rsidRPr="00CD1FA6">
        <w:rPr>
          <w:rFonts w:ascii="Times New Roman" w:hAnsi="Times New Roman"/>
          <w:sz w:val="28"/>
          <w:szCs w:val="28"/>
        </w:rPr>
        <w:t>детско</w:t>
      </w:r>
      <w:proofErr w:type="spellEnd"/>
      <w:r w:rsidRPr="00CD1FA6">
        <w:rPr>
          <w:rFonts w:ascii="Times New Roman" w:hAnsi="Times New Roman"/>
          <w:sz w:val="28"/>
          <w:szCs w:val="28"/>
        </w:rPr>
        <w:t xml:space="preserve"> - родительских отношений;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 повысился уровень творческой активности;</w:t>
      </w: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 повысился уровень компетентности в рамках данной темы.</w:t>
      </w:r>
    </w:p>
    <w:p w:rsidR="00BA0F5D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BA0F5D" w:rsidRPr="00CD1FA6" w:rsidRDefault="00BA0F5D" w:rsidP="00BA0F5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  <w:u w:val="single"/>
        </w:rPr>
        <w:t>Итоговым мероприятием</w:t>
      </w:r>
      <w:r w:rsidRPr="00CD1FA6">
        <w:rPr>
          <w:rFonts w:ascii="Times New Roman" w:hAnsi="Times New Roman"/>
          <w:sz w:val="28"/>
          <w:szCs w:val="28"/>
        </w:rPr>
        <w:t xml:space="preserve"> стало: создание мультфильма: «Илья Череповецкий и Змей Горыныч» детьми совместно с родителями и педагогами.</w:t>
      </w:r>
    </w:p>
    <w:p w:rsidR="00BA0F5D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0F5D" w:rsidRPr="00CD1FA6" w:rsidRDefault="00BA0F5D" w:rsidP="00BA0F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В ходе реализации проекта, у наших детей появился эмоциональный отклик на участие во всех мероприятиях: просмотр союз мультфильмов, презентации, прослушивании музыкальных произведений, чтение художественной литературы, создание мультфильма. Используя мультипликацию, дети наиболее ярко смогли узнать о защитниках земли Русской, </w:t>
      </w:r>
      <w:proofErr w:type="gramStart"/>
      <w:r w:rsidRPr="00CD1FA6">
        <w:rPr>
          <w:rFonts w:ascii="Times New Roman" w:hAnsi="Times New Roman"/>
          <w:sz w:val="28"/>
          <w:szCs w:val="28"/>
        </w:rPr>
        <w:t>о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их жизни и подвиг</w:t>
      </w:r>
      <w:r>
        <w:rPr>
          <w:rFonts w:ascii="Times New Roman" w:hAnsi="Times New Roman"/>
          <w:sz w:val="28"/>
          <w:szCs w:val="28"/>
        </w:rPr>
        <w:t>ах, отметили мужество богатырей.</w:t>
      </w:r>
      <w:r w:rsidRPr="00CD1FA6">
        <w:rPr>
          <w:rFonts w:ascii="Times New Roman" w:hAnsi="Times New Roman"/>
          <w:sz w:val="28"/>
          <w:szCs w:val="28"/>
        </w:rPr>
        <w:t xml:space="preserve"> Наглядную информацию дети усваивают легче, поэтому постепенный переход от мультфильма к «былинам», помог нашим детям   с интересом заглянуть в прошлое своей страны, переживать жизнь былинных и реальных героев. 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В ходе работы над собственным мультфильмом, наши дети смогли стать художниками - мультипликаторами, сценаристами, режиссерами, операторами, фотографами, что позволило творчески раскрыться каждому ребенку, переживать увиденное, отражать свои впечатления в творческих работах, а также развивать навыки общения.     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 xml:space="preserve">Деятельность по проекту дала возможность:   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-познакомить детей с защитниками земли русской, с их жизнью и подвигами через просмотр советских мультфильмов и чтение былин;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-активизировать речь детей, пополнить словарный запас;</w:t>
      </w:r>
    </w:p>
    <w:p w:rsidR="00BA0F5D" w:rsidRPr="00CD1FA6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-развить художественно-эстетические способности, инициативность, в</w:t>
      </w:r>
      <w:r w:rsidRPr="00CD1FA6">
        <w:rPr>
          <w:rFonts w:ascii="Times New Roman" w:hAnsi="Times New Roman"/>
          <w:sz w:val="28"/>
          <w:szCs w:val="28"/>
          <w:highlight w:val="white"/>
        </w:rPr>
        <w:t xml:space="preserve"> процессе организации творческой, продуктивной и игровой деятельности детей по созданию мультфильма</w:t>
      </w:r>
      <w:r w:rsidRPr="00CD1FA6">
        <w:rPr>
          <w:rFonts w:ascii="Times New Roman" w:hAnsi="Times New Roman"/>
          <w:sz w:val="28"/>
          <w:szCs w:val="28"/>
        </w:rPr>
        <w:t>;</w:t>
      </w:r>
    </w:p>
    <w:p w:rsidR="00BA0F5D" w:rsidRPr="00CD1FA6" w:rsidRDefault="00BA0F5D" w:rsidP="00BA0F5D">
      <w:pPr>
        <w:spacing w:after="0" w:line="240" w:lineRule="auto"/>
        <w:jc w:val="both"/>
        <w:rPr>
          <w:b/>
          <w:sz w:val="28"/>
          <w:szCs w:val="28"/>
          <w:shd w:val="clear" w:color="auto" w:fill="FFD821"/>
        </w:rPr>
      </w:pPr>
      <w:r w:rsidRPr="00CD1FA6">
        <w:rPr>
          <w:rFonts w:ascii="Times New Roman" w:hAnsi="Times New Roman"/>
          <w:sz w:val="28"/>
          <w:szCs w:val="28"/>
        </w:rPr>
        <w:t>-достичь активного сотрудничества родителей, детей и педагогов в освоении полученных ранее и вновь приобретенных знаний о былинных богатырях;</w:t>
      </w:r>
    </w:p>
    <w:p w:rsidR="00BA0F5D" w:rsidRDefault="00BA0F5D" w:rsidP="00BA0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 xml:space="preserve">-повысить свой профессиональный уровень в сфере информационно - компьютерных технологий, программ для создания мультфильмов, а также основных технологий созданий мультфильмов. </w:t>
      </w:r>
    </w:p>
    <w:p w:rsidR="00BA0F5D" w:rsidRPr="00CD1FA6" w:rsidRDefault="00BA0F5D" w:rsidP="00BA0F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Нами была создана система работы по теме проекта, развивающая предметн</w:t>
      </w:r>
      <w:proofErr w:type="gramStart"/>
      <w:r w:rsidRPr="00CD1FA6">
        <w:rPr>
          <w:rFonts w:ascii="Times New Roman" w:hAnsi="Times New Roman"/>
          <w:sz w:val="28"/>
          <w:szCs w:val="28"/>
        </w:rPr>
        <w:t>о-</w:t>
      </w:r>
      <w:proofErr w:type="gramEnd"/>
      <w:r w:rsidRPr="00CD1FA6">
        <w:rPr>
          <w:rFonts w:ascii="Times New Roman" w:hAnsi="Times New Roman"/>
          <w:sz w:val="28"/>
          <w:szCs w:val="28"/>
        </w:rPr>
        <w:t xml:space="preserve"> пространственная среда группы пополнилась методическими разработками, дидактическими играми и пособиями для дальнейшей </w:t>
      </w:r>
      <w:proofErr w:type="spellStart"/>
      <w:r w:rsidRPr="00CD1FA6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CD1FA6">
        <w:rPr>
          <w:rFonts w:ascii="Times New Roman" w:hAnsi="Times New Roman"/>
          <w:sz w:val="28"/>
          <w:szCs w:val="28"/>
        </w:rPr>
        <w:t xml:space="preserve"> – образовательной деятельности.</w:t>
      </w:r>
    </w:p>
    <w:p w:rsidR="00BA0F5D" w:rsidRPr="00CD1FA6" w:rsidRDefault="00BA0F5D" w:rsidP="00BA0F5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D1FA6">
        <w:rPr>
          <w:rFonts w:ascii="Times New Roman" w:hAnsi="Times New Roman"/>
          <w:sz w:val="28"/>
          <w:szCs w:val="28"/>
        </w:rPr>
        <w:t>Таким образом, целенаправленная, систематическая деятельность, разработка проекта позволила реализовать возможности воспитания нравственно - патриотических чувств у детей.</w:t>
      </w:r>
    </w:p>
    <w:p w:rsidR="00FD09C6" w:rsidRDefault="00BA0F5D" w:rsidP="00FD09C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D1FA6">
        <w:rPr>
          <w:rFonts w:ascii="Times New Roman" w:hAnsi="Times New Roman"/>
          <w:b/>
          <w:sz w:val="28"/>
          <w:szCs w:val="28"/>
        </w:rPr>
        <w:t>План реализации проекта</w:t>
      </w:r>
    </w:p>
    <w:p w:rsidR="00BA0F5D" w:rsidRPr="00FD09C6" w:rsidRDefault="00BA0F5D" w:rsidP="00FD09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6197">
        <w:rPr>
          <w:rFonts w:ascii="Times New Roman" w:hAnsi="Times New Roman"/>
          <w:b/>
          <w:sz w:val="40"/>
          <w:szCs w:val="40"/>
        </w:rPr>
        <w:lastRenderedPageBreak/>
        <w:t>ПРИЛОЖЕНИЯ</w:t>
      </w: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Перспективное планирование работы</w:t>
      </w:r>
    </w:p>
    <w:p w:rsidR="00BA0F5D" w:rsidRDefault="00BA0F5D" w:rsidP="00BA0F5D">
      <w:pPr>
        <w:spacing w:after="0" w:line="240" w:lineRule="auto"/>
        <w:jc w:val="center"/>
        <w:rPr>
          <w:rFonts w:ascii="Times New Roman" w:hAnsi="Times New Roman"/>
          <w:b/>
          <w:sz w:val="24"/>
          <w:u w:val="single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50"/>
        <w:gridCol w:w="2503"/>
        <w:gridCol w:w="3753"/>
        <w:gridCol w:w="2533"/>
      </w:tblGrid>
      <w:tr w:rsidR="00BA0F5D" w:rsidTr="00661883">
        <w:trPr>
          <w:trHeight w:val="1186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Время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Организованная образовательная деятельность</w:t>
            </w: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Совместная деятельность </w:t>
            </w:r>
          </w:p>
          <w:p w:rsidR="00BA0F5D" w:rsidRDefault="00BA0F5D" w:rsidP="0066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взрослого и детей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Взаимодействие с семьёй и социумом</w:t>
            </w:r>
          </w:p>
          <w:p w:rsidR="00BA0F5D" w:rsidRDefault="00BA0F5D" w:rsidP="006618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BA0F5D" w:rsidTr="00661883">
        <w:trPr>
          <w:trHeight w:val="2258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неделя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color w:val="291E1E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-НОД по познавательному развитию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 тему: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 w:rsidRPr="00873B63">
              <w:rPr>
                <w:rFonts w:ascii="Times New Roman" w:hAnsi="Times New Roman"/>
                <w:iCs/>
                <w:sz w:val="24"/>
              </w:rPr>
              <w:t xml:space="preserve">Беседа </w:t>
            </w:r>
            <w:r>
              <w:rPr>
                <w:rFonts w:ascii="Times New Roman" w:hAnsi="Times New Roman"/>
                <w:sz w:val="24"/>
              </w:rPr>
              <w:t>на тему: «Былинные богатыри - славные защитники родной земли» (с использованием мультипликации).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color w:val="291E1E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-НОД по познавательному развитию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на тему: «Рассматривание картин «Мир русских былин в картинах В.М. Васнецова».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  <w:r>
              <w:rPr>
                <w:rFonts w:ascii="Times New Roman" w:hAnsi="Times New Roman"/>
                <w:color w:val="291E1E"/>
                <w:sz w:val="24"/>
              </w:rPr>
              <w:t>НОД по развитию речи «</w:t>
            </w:r>
            <w:r>
              <w:rPr>
                <w:rFonts w:ascii="Times New Roman" w:hAnsi="Times New Roman"/>
                <w:sz w:val="24"/>
              </w:rPr>
              <w:t>Составление рассказов по картине Васнецова «Три богатыря» и творческих рассказов на тему: «Если бы я был богатырь».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-Рисование на тему: «Богатыри».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-Аппликация: 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«Подарок для папы».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-Лепка на тему: «Богатырь», «Змей-Горыныч».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Arial" w:hAnsi="Arial"/>
                <w:color w:val="303133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-Подвижные игры: «</w:t>
            </w:r>
            <w:proofErr w:type="spellStart"/>
            <w:r>
              <w:rPr>
                <w:rFonts w:ascii="Times New Roman" w:hAnsi="Times New Roman"/>
                <w:sz w:val="24"/>
              </w:rPr>
              <w:t>Перетягивание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каната»; «Наш Алёша - молодец», эстафеты: «Кто быстрее проскачет на коне», «Меткий богатырь», «Дорога препятствий».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-Просмотр советских мультфильмов: «Добрыня Никитич» 1965год, «Детство </w:t>
            </w:r>
            <w:proofErr w:type="spellStart"/>
            <w:r>
              <w:rPr>
                <w:rFonts w:ascii="Times New Roman" w:hAnsi="Times New Roman"/>
                <w:sz w:val="24"/>
              </w:rPr>
              <w:t>Ратибора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 1973 год, «Илья </w:t>
            </w:r>
            <w:proofErr w:type="spellStart"/>
            <w:r>
              <w:rPr>
                <w:rFonts w:ascii="Times New Roman" w:hAnsi="Times New Roman"/>
                <w:sz w:val="24"/>
              </w:rPr>
              <w:t>Муромец</w:t>
            </w:r>
            <w:proofErr w:type="gramStart"/>
            <w:r>
              <w:rPr>
                <w:rFonts w:ascii="Times New Roman" w:hAnsi="Times New Roman"/>
                <w:sz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</w:rPr>
              <w:t>ролог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»1975.  -Чтение русских народных сказок о защитниках, сказок А. С. Пушкина «Сказка о царе </w:t>
            </w:r>
            <w:proofErr w:type="spellStart"/>
            <w:r>
              <w:rPr>
                <w:rFonts w:ascii="Times New Roman" w:hAnsi="Times New Roman"/>
                <w:sz w:val="24"/>
              </w:rPr>
              <w:t>Салтане</w:t>
            </w:r>
            <w:proofErr w:type="spellEnd"/>
            <w:r>
              <w:rPr>
                <w:rFonts w:ascii="Times New Roman" w:hAnsi="Times New Roman"/>
                <w:sz w:val="24"/>
              </w:rPr>
              <w:t>», «Сказка о мертвой царевне и семи богатырях».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-Чтение былин «Алеша Попович и </w:t>
            </w:r>
            <w:proofErr w:type="spellStart"/>
            <w:r>
              <w:rPr>
                <w:rFonts w:ascii="Times New Roman" w:hAnsi="Times New Roman"/>
                <w:sz w:val="24"/>
              </w:rPr>
              <w:t>Тугарин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Змей», «Первый бой Ильи Муромца», «Как Илья Муромец богатырем стал».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-Дидактические игры: «Что нужно богатырю на службе и в бою», «Что лишнее?», «Что нужно богатырю».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-Сюжетно - ролевая игра</w:t>
            </w:r>
            <w:proofErr w:type="gramStart"/>
            <w:r>
              <w:rPr>
                <w:rFonts w:ascii="Times New Roman" w:hAnsi="Times New Roman"/>
                <w:sz w:val="24"/>
              </w:rPr>
              <w:t>:«</w:t>
            </w:r>
            <w:proofErr w:type="gramEnd"/>
            <w:r>
              <w:rPr>
                <w:rFonts w:ascii="Times New Roman" w:hAnsi="Times New Roman"/>
                <w:sz w:val="24"/>
              </w:rPr>
              <w:t>Богатыри в дозоре»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-Конструирование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«Крепость».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Проведение развлечения 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«Богатырские состязания».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 xml:space="preserve">  - Совместный просмотр мультфильмов и чтение книг по данной теме.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-Поиск информации вместе с детьми, в том числе в интернете.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-Папка передвижка:</w:t>
            </w:r>
            <w:r>
              <w:rPr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  <w:highlight w:val="white"/>
              </w:rPr>
              <w:t>«Как правильно выбрать мультфильм для детей», «Зачем читать детям былины»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-Изготовление поделок для выставки «Богатыри Земли русской».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-Совместное сочинение с детьми сказок на тему:</w:t>
            </w:r>
            <w:r>
              <w:rPr>
                <w:sz w:val="24"/>
                <w:highlight w:val="white"/>
              </w:rPr>
              <w:t xml:space="preserve"> </w:t>
            </w:r>
            <w:r>
              <w:rPr>
                <w:rFonts w:ascii="Times New Roman" w:hAnsi="Times New Roman"/>
                <w:sz w:val="24"/>
                <w:highlight w:val="white"/>
              </w:rPr>
              <w:t>«Сказания о богатырях череповецких»</w:t>
            </w:r>
          </w:p>
          <w:p w:rsidR="00BA0F5D" w:rsidRPr="00077F9F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-Изготовление атрибутов для развлечения: штанга, костюмы, доспехи.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rFonts w:ascii="Times New Roman" w:hAnsi="Times New Roman"/>
                <w:sz w:val="24"/>
                <w:highlight w:val="white"/>
              </w:rPr>
              <w:t>-Участие в городской акции «Подарок солдату»</w:t>
            </w:r>
          </w:p>
          <w:p w:rsidR="00BA0F5D" w:rsidRPr="007A6D2C" w:rsidRDefault="00BA0F5D" w:rsidP="00661883">
            <w:pPr>
              <w:spacing w:after="0" w:line="240" w:lineRule="auto"/>
              <w:rPr>
                <w:sz w:val="24"/>
                <w:highlight w:val="white"/>
              </w:rPr>
            </w:pPr>
            <w:r>
              <w:rPr>
                <w:sz w:val="24"/>
                <w:highlight w:val="white"/>
              </w:rPr>
              <w:t> </w:t>
            </w:r>
            <w:r>
              <w:rPr>
                <w:rFonts w:ascii="Times New Roman" w:hAnsi="Times New Roman"/>
                <w:sz w:val="24"/>
              </w:rPr>
              <w:t xml:space="preserve">-Презентация </w:t>
            </w:r>
            <w:proofErr w:type="spellStart"/>
            <w:r>
              <w:rPr>
                <w:rFonts w:ascii="Times New Roman" w:hAnsi="Times New Roman"/>
                <w:sz w:val="24"/>
              </w:rPr>
              <w:t>фотоотчета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по теме: «Богатыри Земли русской».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-Выставка рисунков детей «Богатыри Земли русской».</w:t>
            </w:r>
          </w:p>
          <w:p w:rsidR="00BA0F5D" w:rsidRPr="00FC7859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7859">
              <w:rPr>
                <w:rFonts w:ascii="Times New Roman" w:hAnsi="Times New Roman"/>
                <w:sz w:val="24"/>
                <w:szCs w:val="24"/>
              </w:rPr>
              <w:t>-Проведение праздника «День защитника Отечества» с просмотром мультфильма: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7859">
              <w:rPr>
                <w:rFonts w:ascii="Times New Roman" w:hAnsi="Times New Roman"/>
                <w:sz w:val="24"/>
                <w:szCs w:val="24"/>
              </w:rPr>
              <w:t xml:space="preserve">«Илья </w:t>
            </w:r>
            <w:r w:rsidRPr="00FC785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Череповецкий и Змей Горыныч», </w:t>
            </w:r>
            <w:proofErr w:type="gramStart"/>
            <w:r w:rsidRPr="00FC7859">
              <w:rPr>
                <w:rFonts w:ascii="Times New Roman" w:hAnsi="Times New Roman"/>
                <w:sz w:val="24"/>
                <w:szCs w:val="24"/>
              </w:rPr>
              <w:t>созданного</w:t>
            </w:r>
            <w:proofErr w:type="gramEnd"/>
            <w:r w:rsidRPr="00FC7859">
              <w:rPr>
                <w:rFonts w:ascii="Times New Roman" w:hAnsi="Times New Roman"/>
                <w:sz w:val="24"/>
                <w:szCs w:val="24"/>
              </w:rPr>
              <w:t xml:space="preserve"> детьми совместно с родителями и педагогами.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BA0F5D" w:rsidTr="00661883">
        <w:trPr>
          <w:trHeight w:val="4446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 неделя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291E1E"/>
                <w:sz w:val="24"/>
              </w:rPr>
              <w:t>-НОД по развитию речи «С</w:t>
            </w:r>
            <w:r>
              <w:rPr>
                <w:rFonts w:ascii="Times New Roman" w:hAnsi="Times New Roman"/>
                <w:sz w:val="24"/>
              </w:rPr>
              <w:t>очинение сказок на тему: «Жил-был богатырь в славном городе Череповце».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-Рисование на тему: «Змей Горыныч».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-Аппликация: «Открытка для солдат СВО».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-Лепка на тему: «Доспехи и орудие».</w:t>
            </w:r>
          </w:p>
          <w:p w:rsidR="00BA0F5D" w:rsidRPr="008E06AF" w:rsidRDefault="00BA0F5D" w:rsidP="00661883">
            <w:pPr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-НОД по познавательному развитию</w:t>
            </w:r>
            <w:r>
              <w:rPr>
                <w:sz w:val="24"/>
              </w:rPr>
              <w:t>:</w:t>
            </w:r>
            <w:r w:rsidRPr="008E06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4D3A2E">
              <w:rPr>
                <w:rFonts w:ascii="Times New Roman" w:hAnsi="Times New Roman"/>
                <w:sz w:val="24"/>
                <w:szCs w:val="24"/>
              </w:rPr>
              <w:t>«Путешествие</w:t>
            </w:r>
            <w:r w:rsidRPr="008E06AF">
              <w:rPr>
                <w:rFonts w:ascii="Times New Roman" w:hAnsi="Times New Roman"/>
                <w:sz w:val="24"/>
                <w:szCs w:val="24"/>
              </w:rPr>
              <w:t xml:space="preserve"> в мир мультипликации».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t xml:space="preserve">- </w:t>
            </w:r>
            <w:r>
              <w:rPr>
                <w:rFonts w:ascii="Times New Roman" w:hAnsi="Times New Roman"/>
                <w:sz w:val="24"/>
              </w:rPr>
              <w:t>Просмотр презентаций «Кто делает мультфильмы», «Пластилиновый мультфильм» и беседа по ним.</w:t>
            </w:r>
          </w:p>
          <w:p w:rsidR="00BA0F5D" w:rsidRPr="00FC7859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FC7859">
              <w:rPr>
                <w:rFonts w:ascii="Times New Roman" w:hAnsi="Times New Roman"/>
                <w:sz w:val="24"/>
              </w:rPr>
              <w:t>-Экскурсия в библиотеку «Знакомство с богатырями».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3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-Просмотр советских мультфильмов: «Илья Муромец и Соловей - разбойник» 1978, «Василиса </w:t>
            </w:r>
            <w:proofErr w:type="spellStart"/>
            <w:r>
              <w:rPr>
                <w:rFonts w:ascii="Times New Roman" w:hAnsi="Times New Roman"/>
                <w:sz w:val="24"/>
              </w:rPr>
              <w:t>Мукулишна</w:t>
            </w:r>
            <w:proofErr w:type="spellEnd"/>
            <w:r>
              <w:rPr>
                <w:rFonts w:ascii="Times New Roman" w:hAnsi="Times New Roman"/>
                <w:sz w:val="24"/>
              </w:rPr>
              <w:t>» 1975 год, «Синеглазка» 1984 год и другие.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-Чтение былин «На заставе богатырской», «Сказка о русских богатырях и нечистой силе», «Илья Муромец и Соловей - разбойник», «Добрыня Никитич» и др.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-Дидактические игры: «Угадай, о ком говорю», «Узнай по описанию», «Собери богатыря в поход».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Сюжетно - ролевая игра: «Богатыри в дозоре».</w:t>
            </w:r>
          </w:p>
          <w:p w:rsidR="00BA0F5D" w:rsidRDefault="00BA0F5D" w:rsidP="00661883">
            <w:pPr>
              <w:spacing w:after="0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rFonts w:ascii="Times New Roman" w:hAnsi="Times New Roman"/>
                <w:sz w:val="24"/>
              </w:rPr>
              <w:t>Конструирование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«Сторожевая башня».</w:t>
            </w:r>
          </w:p>
          <w:p w:rsidR="00BA0F5D" w:rsidRDefault="00BA0F5D" w:rsidP="00661883">
            <w:pPr>
              <w:spacing w:after="0" w:line="240" w:lineRule="auto"/>
              <w:rPr>
                <w:sz w:val="24"/>
              </w:rPr>
            </w:pPr>
          </w:p>
        </w:tc>
        <w:tc>
          <w:tcPr>
            <w:tcW w:w="2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-Выставка поделок «Богатыри Земли русской».</w:t>
            </w: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BA0F5D" w:rsidRDefault="00BA0F5D" w:rsidP="0066188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-apple-system" w:hAnsi="-apple-system"/>
                <w:sz w:val="24"/>
                <w:highlight w:val="white"/>
              </w:rPr>
              <w:t> </w:t>
            </w:r>
          </w:p>
        </w:tc>
      </w:tr>
    </w:tbl>
    <w:p w:rsidR="00BA0F5D" w:rsidRDefault="00BA0F5D" w:rsidP="00BA0F5D">
      <w:pPr>
        <w:spacing w:after="0" w:line="276" w:lineRule="auto"/>
        <w:jc w:val="right"/>
        <w:rPr>
          <w:rFonts w:ascii="Times New Roman" w:hAnsi="Times New Roman"/>
          <w:sz w:val="28"/>
        </w:rPr>
      </w:pPr>
    </w:p>
    <w:p w:rsidR="00BA0F5D" w:rsidRDefault="00BA0F5D" w:rsidP="00BA0F5D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</w:rPr>
      </w:pPr>
    </w:p>
    <w:p w:rsidR="00BA0F5D" w:rsidRDefault="00BA0F5D" w:rsidP="00BA0F5D">
      <w:pPr>
        <w:spacing w:after="0" w:line="276" w:lineRule="auto"/>
        <w:jc w:val="both"/>
        <w:rPr>
          <w:rFonts w:ascii="Times New Roman" w:hAnsi="Times New Roman"/>
          <w:b/>
          <w:sz w:val="24"/>
        </w:rPr>
      </w:pPr>
    </w:p>
    <w:p w:rsidR="00BA0F5D" w:rsidRDefault="00BA0F5D" w:rsidP="00BA0F5D">
      <w:pPr>
        <w:spacing w:after="0" w:line="276" w:lineRule="auto"/>
        <w:jc w:val="center"/>
        <w:rPr>
          <w:rFonts w:ascii="Times New Roman" w:hAnsi="Times New Roman"/>
          <w:b/>
          <w:bCs/>
          <w:color w:val="4F81BD" w:themeColor="accent1"/>
          <w:sz w:val="52"/>
          <w:szCs w:val="52"/>
        </w:rPr>
      </w:pPr>
    </w:p>
    <w:p w:rsidR="004E222C" w:rsidRDefault="004E222C"/>
    <w:sectPr w:rsidR="004E222C" w:rsidSect="004E2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-apple-syste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BA0F5D"/>
    <w:rsid w:val="000A6417"/>
    <w:rsid w:val="000B531D"/>
    <w:rsid w:val="00282FE3"/>
    <w:rsid w:val="004E222C"/>
    <w:rsid w:val="00532032"/>
    <w:rsid w:val="00812F67"/>
    <w:rsid w:val="00A136FF"/>
    <w:rsid w:val="00AC47DA"/>
    <w:rsid w:val="00BA0F5D"/>
    <w:rsid w:val="00F51E80"/>
    <w:rsid w:val="00FD09C6"/>
    <w:rsid w:val="00FF03B5"/>
    <w:rsid w:val="00FF1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F5D"/>
    <w:pPr>
      <w:spacing w:after="160"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rsid w:val="00BA0F5D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BA0F5D"/>
    <w:rPr>
      <w:rFonts w:eastAsia="Times New Roman" w:cs="Times New Roman"/>
      <w:color w:val="000000"/>
      <w:szCs w:val="20"/>
      <w:lang w:eastAsia="ru-RU"/>
    </w:rPr>
  </w:style>
  <w:style w:type="paragraph" w:customStyle="1" w:styleId="1">
    <w:name w:val="Строгий1"/>
    <w:basedOn w:val="a"/>
    <w:rsid w:val="00BA0F5D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2222</Words>
  <Characters>12668</Characters>
  <Application>Microsoft Office Word</Application>
  <DocSecurity>0</DocSecurity>
  <Lines>105</Lines>
  <Paragraphs>29</Paragraphs>
  <ScaleCrop>false</ScaleCrop>
  <Company/>
  <LinksUpToDate>false</LinksUpToDate>
  <CharactersWithSpaces>14861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2</cp:revision>
  <dcterms:created xsi:type="dcterms:W3CDTF">2026-05-26T19:38:00Z</dcterms:created>
  <dcterms:modified xsi:type="dcterms:W3CDTF">2026-05-26T19:58:00Z</dcterms:modified>
</cp:coreProperties>
</file>