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BD8A1D" w14:textId="76387397" w:rsidR="005E6B40" w:rsidRPr="005E6B40" w:rsidRDefault="005E6B40" w:rsidP="005E6B40">
      <w:pPr>
        <w:spacing w:after="120" w:line="276" w:lineRule="auto"/>
        <w:jc w:val="center"/>
        <w:rPr>
          <w:rFonts w:cs="Times New Roman"/>
          <w:b/>
          <w:bCs/>
          <w:sz w:val="28"/>
          <w:szCs w:val="28"/>
        </w:rPr>
      </w:pPr>
      <w:r w:rsidRPr="005E6B40">
        <w:rPr>
          <w:rFonts w:cs="Times New Roman"/>
          <w:b/>
          <w:bCs/>
          <w:sz w:val="28"/>
          <w:szCs w:val="28"/>
          <w:lang w:eastAsia="ru-RU"/>
        </w:rPr>
        <w:t>Технологическая карта урока</w:t>
      </w:r>
      <w:r w:rsidRPr="005E6B40">
        <w:rPr>
          <w:rFonts w:cs="Times New Roman"/>
          <w:b/>
          <w:bCs/>
          <w:sz w:val="28"/>
          <w:szCs w:val="28"/>
        </w:rPr>
        <w:t xml:space="preserve"> биологии в 5 классе.</w:t>
      </w:r>
    </w:p>
    <w:p w14:paraId="62CA2BE7" w14:textId="77777777" w:rsidR="005E6B40" w:rsidRPr="005E6B40" w:rsidRDefault="005E6B40" w:rsidP="005E6B40">
      <w:pPr>
        <w:spacing w:line="276" w:lineRule="auto"/>
        <w:jc w:val="center"/>
        <w:rPr>
          <w:rFonts w:cs="Times New Roman"/>
          <w:szCs w:val="24"/>
        </w:rPr>
      </w:pPr>
      <w:r w:rsidRPr="005E6B40">
        <w:rPr>
          <w:rFonts w:cs="Times New Roman"/>
          <w:szCs w:val="24"/>
        </w:rPr>
        <w:t>Составитель: Манылова Я.М., учитель биологии ТОГАОУ «Мичуринский лицей»</w:t>
      </w:r>
    </w:p>
    <w:p w14:paraId="142F6B8F" w14:textId="01032419" w:rsidR="005E6B40" w:rsidRPr="005E6B40" w:rsidRDefault="005E6B40" w:rsidP="005E6B40">
      <w:pPr>
        <w:spacing w:line="276" w:lineRule="auto"/>
        <w:rPr>
          <w:rFonts w:eastAsia="Times New Roman" w:cs="Times New Roman"/>
          <w:b/>
          <w:bCs/>
          <w:kern w:val="0"/>
          <w:szCs w:val="24"/>
          <w:lang w:eastAsia="ru-RU"/>
          <w14:ligatures w14:val="non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5"/>
        <w:gridCol w:w="12007"/>
      </w:tblGrid>
      <w:tr w:rsidR="009C09C1" w:rsidRPr="005E6B40" w14:paraId="7ABE191E" w14:textId="77777777" w:rsidTr="009C09C1">
        <w:tc>
          <w:tcPr>
            <w:tcW w:w="9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7A3E195F" w14:textId="77777777" w:rsidR="005E6B40" w:rsidRPr="005E6B40" w:rsidRDefault="005E6B40" w:rsidP="009C09C1">
            <w:pPr>
              <w:spacing w:line="276" w:lineRule="auto"/>
              <w:ind w:firstLine="0"/>
              <w:jc w:val="center"/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Параметр</w:t>
            </w:r>
          </w:p>
        </w:tc>
        <w:tc>
          <w:tcPr>
            <w:tcW w:w="40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3B605C34" w14:textId="77777777" w:rsidR="005E6B40" w:rsidRPr="005E6B40" w:rsidRDefault="005E6B40" w:rsidP="009C09C1">
            <w:pPr>
              <w:spacing w:line="276" w:lineRule="auto"/>
              <w:ind w:firstLine="0"/>
              <w:jc w:val="center"/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Содержание</w:t>
            </w:r>
          </w:p>
        </w:tc>
      </w:tr>
      <w:tr w:rsidR="009C09C1" w:rsidRPr="005E6B40" w14:paraId="387F7DB4" w14:textId="77777777" w:rsidTr="009C09C1">
        <w:tc>
          <w:tcPr>
            <w:tcW w:w="9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69D6991E" w14:textId="77777777" w:rsidR="005E6B40" w:rsidRPr="005E6B40" w:rsidRDefault="005E6B40" w:rsidP="005E6B40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Предмет</w:t>
            </w:r>
          </w:p>
        </w:tc>
        <w:tc>
          <w:tcPr>
            <w:tcW w:w="40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68BD129A" w14:textId="77777777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Биология</w:t>
            </w:r>
          </w:p>
        </w:tc>
      </w:tr>
      <w:tr w:rsidR="009C09C1" w:rsidRPr="005E6B40" w14:paraId="31775A8C" w14:textId="77777777" w:rsidTr="009C09C1">
        <w:tc>
          <w:tcPr>
            <w:tcW w:w="9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0E06417A" w14:textId="77777777" w:rsidR="005E6B40" w:rsidRPr="005E6B40" w:rsidRDefault="005E6B40" w:rsidP="005E6B40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Класс</w:t>
            </w:r>
          </w:p>
        </w:tc>
        <w:tc>
          <w:tcPr>
            <w:tcW w:w="40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210AAC0E" w14:textId="77777777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5</w:t>
            </w:r>
          </w:p>
        </w:tc>
      </w:tr>
      <w:tr w:rsidR="009C09C1" w:rsidRPr="005E6B40" w14:paraId="246D5714" w14:textId="77777777" w:rsidTr="009C09C1">
        <w:tc>
          <w:tcPr>
            <w:tcW w:w="9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4AD96EF2" w14:textId="77777777" w:rsidR="005E6B40" w:rsidRPr="005E6B40" w:rsidRDefault="005E6B40" w:rsidP="005E6B40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Тема</w:t>
            </w:r>
          </w:p>
        </w:tc>
        <w:tc>
          <w:tcPr>
            <w:tcW w:w="40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12821BB3" w14:textId="4D360F45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«Невидимые нити природы» (Пищевые связи в природных сообществах)</w:t>
            </w:r>
          </w:p>
        </w:tc>
      </w:tr>
      <w:tr w:rsidR="009C09C1" w:rsidRPr="005E6B40" w14:paraId="41B24361" w14:textId="77777777" w:rsidTr="009C09C1">
        <w:tc>
          <w:tcPr>
            <w:tcW w:w="9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11B264D3" w14:textId="77777777" w:rsidR="005E6B40" w:rsidRPr="005E6B40" w:rsidRDefault="005E6B40" w:rsidP="005E6B40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Тип урока</w:t>
            </w:r>
          </w:p>
        </w:tc>
        <w:tc>
          <w:tcPr>
            <w:tcW w:w="40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03D29BDE" w14:textId="77777777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Комбинированный</w:t>
            </w:r>
          </w:p>
        </w:tc>
      </w:tr>
      <w:tr w:rsidR="009C09C1" w:rsidRPr="005E6B40" w14:paraId="60B1F529" w14:textId="77777777" w:rsidTr="009C09C1">
        <w:tc>
          <w:tcPr>
            <w:tcW w:w="9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6ECFAEC3" w14:textId="77777777" w:rsidR="005E6B40" w:rsidRPr="005E6B40" w:rsidRDefault="005E6B40" w:rsidP="005E6B40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Цель</w:t>
            </w:r>
          </w:p>
        </w:tc>
        <w:tc>
          <w:tcPr>
            <w:tcW w:w="40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30705678" w14:textId="77777777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Формирование представлений о пищевых связях в природных сообществах и их экологической роли.</w:t>
            </w:r>
          </w:p>
        </w:tc>
      </w:tr>
      <w:tr w:rsidR="009C09C1" w:rsidRPr="005E6B40" w14:paraId="5CE4C2D9" w14:textId="77777777" w:rsidTr="009C09C1">
        <w:tc>
          <w:tcPr>
            <w:tcW w:w="9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26170F3F" w14:textId="77777777" w:rsidR="005E6B40" w:rsidRPr="005E6B40" w:rsidRDefault="005E6B40" w:rsidP="005E6B40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Задачи</w:t>
            </w:r>
          </w:p>
        </w:tc>
        <w:tc>
          <w:tcPr>
            <w:tcW w:w="40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33BF832B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Обучающие:</w:t>
            </w:r>
          </w:p>
          <w:p w14:paraId="110CB265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• Познакомить учащихся с понятиями пищевых звеньев, цепей и сетей питания;</w:t>
            </w:r>
          </w:p>
          <w:p w14:paraId="279A94AE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• Раскрыть механизмы взаимодействия существ в экосистемах.</w:t>
            </w:r>
          </w:p>
          <w:p w14:paraId="6225BB5A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</w:p>
          <w:p w14:paraId="4DA6991C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Развивающие:</w:t>
            </w:r>
          </w:p>
          <w:p w14:paraId="19339A73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• Развивать навыки аналитического мышления;</w:t>
            </w:r>
          </w:p>
          <w:p w14:paraId="308EF64D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• Формировать умение классифицировать и систематизировать биологическую информацию.</w:t>
            </w:r>
          </w:p>
          <w:p w14:paraId="4604AC57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</w:p>
          <w:p w14:paraId="0C0C6805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Воспитательные:</w:t>
            </w:r>
          </w:p>
          <w:p w14:paraId="261F2C13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• Воспитывать экологическую культуру и бережное отношение к природе;</w:t>
            </w:r>
          </w:p>
          <w:p w14:paraId="5DB0A632" w14:textId="52FF45A2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• Формировать понимание взаимосвязи живых существ в природе.</w:t>
            </w:r>
          </w:p>
        </w:tc>
      </w:tr>
      <w:tr w:rsidR="009C09C1" w:rsidRPr="005E6B40" w14:paraId="1CECDFB0" w14:textId="77777777" w:rsidTr="009C09C1">
        <w:tc>
          <w:tcPr>
            <w:tcW w:w="9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4F13F43E" w14:textId="77777777" w:rsidR="005E6B40" w:rsidRPr="005E6B40" w:rsidRDefault="005E6B40" w:rsidP="005E6B40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Планируемые результаты</w:t>
            </w:r>
          </w:p>
        </w:tc>
        <w:tc>
          <w:tcPr>
            <w:tcW w:w="40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0570380D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Личностные:</w:t>
            </w:r>
          </w:p>
          <w:p w14:paraId="024AFE88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• Сформированность основ экологической грамотности;</w:t>
            </w:r>
          </w:p>
          <w:p w14:paraId="0B1F66F4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• Развитие познавательных интересов и интереса к изучению биологии;</w:t>
            </w:r>
          </w:p>
          <w:p w14:paraId="28E5B2C9" w14:textId="121357E3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• Развитие эколого-природоохранного мышления.</w:t>
            </w:r>
          </w:p>
          <w:p w14:paraId="57B336BC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</w:p>
          <w:p w14:paraId="03C9EBE4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Метапредметные:</w:t>
            </w:r>
          </w:p>
          <w:p w14:paraId="525D9C86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lastRenderedPageBreak/>
              <w:t xml:space="preserve">• </w:t>
            </w:r>
            <w:r w:rsidRPr="005E6B40">
              <w:rPr>
                <w:rFonts w:eastAsia="Times New Roman" w:cs="Times New Roman"/>
                <w:i/>
                <w:iCs/>
                <w:kern w:val="0"/>
                <w:szCs w:val="24"/>
                <w:lang w:eastAsia="ru-RU"/>
                <w14:ligatures w14:val="none"/>
              </w:rPr>
              <w:t>Познавательные УУД: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умение работать с различными источниками информации, навыки смыслового чтения и анализа;</w:t>
            </w:r>
          </w:p>
          <w:p w14:paraId="04DD3494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• </w:t>
            </w:r>
            <w:r w:rsidRPr="005E6B40">
              <w:rPr>
                <w:rFonts w:eastAsia="Times New Roman" w:cs="Times New Roman"/>
                <w:i/>
                <w:iCs/>
                <w:kern w:val="0"/>
                <w:szCs w:val="24"/>
                <w:lang w:eastAsia="ru-RU"/>
                <w14:ligatures w14:val="none"/>
              </w:rPr>
              <w:t>Регулятивные УУД: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умение ставить учебную задачу, планирование последовательности действий;</w:t>
            </w:r>
          </w:p>
          <w:p w14:paraId="1208A3E3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• </w:t>
            </w:r>
            <w:r w:rsidRPr="005E6B40">
              <w:rPr>
                <w:rFonts w:eastAsia="Times New Roman" w:cs="Times New Roman"/>
                <w:i/>
                <w:iCs/>
                <w:kern w:val="0"/>
                <w:szCs w:val="24"/>
                <w:lang w:eastAsia="ru-RU"/>
                <w14:ligatures w14:val="none"/>
              </w:rPr>
              <w:t>Коммуникативные УУД: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умение работать в группе, навыки публичного выступления;</w:t>
            </w:r>
          </w:p>
          <w:p w14:paraId="11E8146A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• </w:t>
            </w:r>
            <w:r w:rsidRPr="005E6B40">
              <w:rPr>
                <w:rFonts w:eastAsia="Times New Roman" w:cs="Times New Roman"/>
                <w:i/>
                <w:iCs/>
                <w:kern w:val="0"/>
                <w:szCs w:val="24"/>
                <w:lang w:eastAsia="ru-RU"/>
                <w14:ligatures w14:val="none"/>
              </w:rPr>
              <w:t>Метапредметные УУД: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овладение составляющими исследовательской деятельности, умение создавать схемы и модели для решения учебных задач.</w:t>
            </w:r>
          </w:p>
          <w:p w14:paraId="04D0E8AC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</w:p>
          <w:p w14:paraId="47B51FF4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Предметные:</w:t>
            </w:r>
          </w:p>
          <w:p w14:paraId="7AF4F62D" w14:textId="77777777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• </w:t>
            </w:r>
            <w:r w:rsidRPr="005E6B40">
              <w:rPr>
                <w:rFonts w:eastAsia="Times New Roman" w:cs="Times New Roman"/>
                <w:i/>
                <w:iCs/>
                <w:kern w:val="0"/>
                <w:szCs w:val="24"/>
                <w:lang w:eastAsia="ru-RU"/>
                <w14:ligatures w14:val="none"/>
              </w:rPr>
              <w:t>Знать: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основные понятия о пищевых связях;</w:t>
            </w:r>
          </w:p>
          <w:p w14:paraId="4B8DE090" w14:textId="0A97C1DD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• </w:t>
            </w:r>
            <w:r w:rsidRPr="005E6B40">
              <w:rPr>
                <w:rFonts w:eastAsia="Times New Roman" w:cs="Times New Roman"/>
                <w:i/>
                <w:iCs/>
                <w:kern w:val="0"/>
                <w:szCs w:val="24"/>
                <w:lang w:eastAsia="ru-RU"/>
                <w14:ligatures w14:val="none"/>
              </w:rPr>
              <w:t>Понимать: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роль существ в экосистемах.</w:t>
            </w:r>
          </w:p>
        </w:tc>
      </w:tr>
      <w:tr w:rsidR="009C09C1" w:rsidRPr="005E6B40" w14:paraId="29C209D0" w14:textId="77777777" w:rsidTr="009C09C1">
        <w:tc>
          <w:tcPr>
            <w:tcW w:w="9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464E2194" w14:textId="77777777" w:rsidR="005E6B40" w:rsidRPr="005E6B40" w:rsidRDefault="005E6B40" w:rsidP="005E6B40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lastRenderedPageBreak/>
              <w:t>Ресурсы</w:t>
            </w:r>
          </w:p>
        </w:tc>
        <w:tc>
          <w:tcPr>
            <w:tcW w:w="40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3E6AFEE9" w14:textId="230A7974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Презентация, интерактивные задания</w:t>
            </w:r>
            <w:r w:rsidR="00DF601D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на сайте </w:t>
            </w:r>
            <w:r w:rsidR="00DF601D" w:rsidRPr="00DF601D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https://learningapps.org/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, раздаточный материал.</w:t>
            </w:r>
          </w:p>
        </w:tc>
      </w:tr>
    </w:tbl>
    <w:p w14:paraId="13FF29E3" w14:textId="708C8B20" w:rsidR="005E6B40" w:rsidRPr="005E6B40" w:rsidRDefault="005E6B40" w:rsidP="005E6B40">
      <w:pPr>
        <w:spacing w:line="276" w:lineRule="auto"/>
        <w:rPr>
          <w:rFonts w:eastAsia="Times New Roman" w:cs="Times New Roman"/>
          <w:kern w:val="0"/>
          <w:szCs w:val="24"/>
          <w:lang w:eastAsia="ru-RU"/>
          <w14:ligatures w14:val="none"/>
        </w:rPr>
      </w:pPr>
    </w:p>
    <w:p w14:paraId="3EF69B38" w14:textId="77777777" w:rsidR="005E6B40" w:rsidRPr="005E6B40" w:rsidRDefault="005E6B40" w:rsidP="005E6B40">
      <w:pPr>
        <w:spacing w:after="120" w:line="276" w:lineRule="auto"/>
        <w:rPr>
          <w:rFonts w:eastAsia="Times New Roman" w:cs="Times New Roman"/>
          <w:b/>
          <w:bCs/>
          <w:kern w:val="0"/>
          <w:szCs w:val="24"/>
          <w:lang w:eastAsia="ru-RU"/>
          <w14:ligatures w14:val="none"/>
        </w:rPr>
      </w:pPr>
      <w:r w:rsidRPr="005E6B40">
        <w:rPr>
          <w:rFonts w:eastAsia="Times New Roman" w:cs="Times New Roman"/>
          <w:b/>
          <w:bCs/>
          <w:kern w:val="0"/>
          <w:szCs w:val="24"/>
          <w:lang w:eastAsia="ru-RU"/>
          <w14:ligatures w14:val="none"/>
        </w:rPr>
        <w:t>Ход урока (Содержание деятельности)</w:t>
      </w:r>
    </w:p>
    <w:tbl>
      <w:tblPr>
        <w:tblW w:w="5017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2"/>
        <w:gridCol w:w="2296"/>
        <w:gridCol w:w="5737"/>
        <w:gridCol w:w="4597"/>
      </w:tblGrid>
      <w:tr w:rsidR="009C09C1" w:rsidRPr="005E6B40" w14:paraId="1E8A3946" w14:textId="77777777" w:rsidTr="003E0401">
        <w:tc>
          <w:tcPr>
            <w:tcW w:w="7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15AD7E33" w14:textId="77777777" w:rsidR="005E6B40" w:rsidRPr="005E6B40" w:rsidRDefault="005E6B40" w:rsidP="009C09C1">
            <w:pPr>
              <w:spacing w:line="276" w:lineRule="auto"/>
              <w:ind w:firstLine="0"/>
              <w:jc w:val="center"/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Этап урока</w:t>
            </w: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3BCF2F9D" w14:textId="77777777" w:rsidR="005E6B40" w:rsidRPr="005E6B40" w:rsidRDefault="005E6B40" w:rsidP="009C09C1">
            <w:pPr>
              <w:spacing w:line="276" w:lineRule="auto"/>
              <w:ind w:firstLine="0"/>
              <w:jc w:val="center"/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Виды работы, формы, методы, приемы</w:t>
            </w:r>
          </w:p>
        </w:tc>
        <w:tc>
          <w:tcPr>
            <w:tcW w:w="19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16625FA5" w14:textId="77777777" w:rsidR="005E6B40" w:rsidRPr="005E6B40" w:rsidRDefault="005E6B40" w:rsidP="005E6B40">
            <w:pPr>
              <w:spacing w:line="276" w:lineRule="auto"/>
              <w:ind w:firstLine="0"/>
              <w:jc w:val="center"/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Деятельность учителя</w:t>
            </w:r>
          </w:p>
        </w:tc>
        <w:tc>
          <w:tcPr>
            <w:tcW w:w="1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56FC0CF7" w14:textId="77777777" w:rsidR="005E6B40" w:rsidRPr="005E6B40" w:rsidRDefault="005E6B40" w:rsidP="005E6B40">
            <w:pPr>
              <w:spacing w:line="276" w:lineRule="auto"/>
              <w:ind w:firstLine="0"/>
              <w:jc w:val="center"/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Деятельность обучающихся</w:t>
            </w:r>
          </w:p>
        </w:tc>
      </w:tr>
      <w:tr w:rsidR="009C09C1" w:rsidRPr="005E6B40" w14:paraId="373D6D8B" w14:textId="77777777" w:rsidTr="003E0401">
        <w:tc>
          <w:tcPr>
            <w:tcW w:w="7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37C3E83B" w14:textId="77777777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1. Организационный этап</w:t>
            </w: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71B0E2F1" w14:textId="77777777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Приветствие, проверка готовности</w:t>
            </w:r>
          </w:p>
        </w:tc>
        <w:tc>
          <w:tcPr>
            <w:tcW w:w="19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29FF2AA4" w14:textId="77777777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Приветствует учащихся. Проверяет готовность к уроку, наличие школьных принадлежностей, отмечает отсутствующих. Произносит слова: «Всем добрый день! Сегодня на уроке нам предстоит сделать очередной шаг к познанию незыблемых экологических законов природы. Надеюсь, что вы готовы к принятию нового материала, всем желаю хорошей продуктивной работы».</w:t>
            </w:r>
          </w:p>
        </w:tc>
        <w:tc>
          <w:tcPr>
            <w:tcW w:w="1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3D13AF6B" w14:textId="77777777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Настраиваются на урок. Демонстрируют готовность к занятию.</w:t>
            </w:r>
          </w:p>
        </w:tc>
      </w:tr>
      <w:tr w:rsidR="009C09C1" w:rsidRPr="005E6B40" w14:paraId="07DD30B4" w14:textId="77777777" w:rsidTr="003E0401">
        <w:tc>
          <w:tcPr>
            <w:tcW w:w="7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4AA046E3" w14:textId="77777777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2. Проверка домашнего задания</w:t>
            </w: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01CC40B2" w14:textId="77777777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Фронтальный опрос, воспроизведение знаний</w:t>
            </w:r>
          </w:p>
        </w:tc>
        <w:tc>
          <w:tcPr>
            <w:tcW w:w="19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13DA920E" w14:textId="77777777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Предлагает вспомнить тему прошлого урока («Взаимосвязи организмов в природном сообществе»). Задает вопросы: «С какими понятиями и терминами мы 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lastRenderedPageBreak/>
              <w:t>познакомились? В чем основное различие между биоценозом и биогеоценозом?»</w:t>
            </w:r>
          </w:p>
        </w:tc>
        <w:tc>
          <w:tcPr>
            <w:tcW w:w="1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4321EF11" w14:textId="5AC4DFF2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lastRenderedPageBreak/>
              <w:t xml:space="preserve">Отвечают на вопросы. Воспроизводят термины: природное сообщество (биогеоценоз), абиотическая среда, биоценоз. Объясняют разницу: биоценоз </w:t>
            </w:r>
            <w:r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–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это совокупность 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lastRenderedPageBreak/>
              <w:t xml:space="preserve">живых организмов, а биогеоценоз </w:t>
            </w:r>
            <w:r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–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система, включающая и живые организмы, и факторы неживой природы.</w:t>
            </w:r>
          </w:p>
        </w:tc>
      </w:tr>
      <w:tr w:rsidR="009C09C1" w:rsidRPr="005E6B40" w14:paraId="7B69AB17" w14:textId="77777777" w:rsidTr="003E0401">
        <w:tc>
          <w:tcPr>
            <w:tcW w:w="7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4BA20E7B" w14:textId="77777777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lastRenderedPageBreak/>
              <w:t>3. Целеполагание</w:t>
            </w: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23125B27" w14:textId="77777777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Проблемный метод, демонстрация видеофрагмента</w:t>
            </w:r>
          </w:p>
        </w:tc>
        <w:tc>
          <w:tcPr>
            <w:tcW w:w="19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123FB22D" w14:textId="0C5C61FE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Предлагает перед изучением новой темы посмотреть фрагмент мультфильма «Теремок». Задает вопросы: «К какой сказке относится данная иллюстрация? В известной сказке в одном доме поселились: лягушка, мышка, ежик, лиса, заяц, волк и медведь. Могут ли действительно все эти животные находиться в одном "теремке"? Что их может свя</w:t>
            </w:r>
            <w:r w:rsidR="009C09C1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зы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вать?» Объявляет тему урока и просит сформулировать цель.</w:t>
            </w:r>
          </w:p>
        </w:tc>
        <w:tc>
          <w:tcPr>
            <w:tcW w:w="1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30A31502" w14:textId="77777777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Смотрят фрагмент мультфильма. Отвечают на вопросы учителя про сказку «Теремок» и её персонажей. Пытаются определить характер связей между животными в реальной природе. Формулируют цель урока (сформулировать понятие о цепях питания).</w:t>
            </w:r>
          </w:p>
        </w:tc>
      </w:tr>
      <w:tr w:rsidR="009C09C1" w:rsidRPr="005E6B40" w14:paraId="51338233" w14:textId="77777777" w:rsidTr="003E0401">
        <w:tc>
          <w:tcPr>
            <w:tcW w:w="7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1FD5887E" w14:textId="77777777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4. Изучение нового материала</w:t>
            </w: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5DE21C6B" w14:textId="77777777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Введение игрового персонажа, лекция с элементами беседы</w:t>
            </w:r>
          </w:p>
        </w:tc>
        <w:tc>
          <w:tcPr>
            <w:tcW w:w="19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46691C1F" w14:textId="3EE5ECC1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Вводит персонажа </w:t>
            </w:r>
            <w:r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–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британского эколога Чарлза Сазерленда Элтона </w:t>
            </w:r>
            <w:r w:rsidR="009C09C1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(с помощью технологии ИИ «оживляет» фотографию учёного, он зачитывает свою краткую биографию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). Разъясняет понятия: биотические факторы, трофическое (пищевое) звено (от греч. </w:t>
            </w:r>
            <w:proofErr w:type="spellStart"/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trophe</w:t>
            </w:r>
            <w:proofErr w:type="spellEnd"/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–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пища), пищевая цепь, уровни экосистемы (с 1 по 5). Объясняет разницу между пастбищной цепью (цепью выедания) и </w:t>
            </w:r>
            <w:proofErr w:type="spellStart"/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детритной</w:t>
            </w:r>
            <w:proofErr w:type="spellEnd"/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цепью (цепью разложения). Характеризует 3 группы организмов: производители (продуценты), потребители (консументы первого и второго порядка), разрушители (</w:t>
            </w:r>
            <w:proofErr w:type="spellStart"/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редуценты</w:t>
            </w:r>
            <w:proofErr w:type="spellEnd"/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).</w:t>
            </w:r>
            <w:r w:rsidR="003E0401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Для закрепления материала проводит интерактивную игру «Типы питания» с использованием интернет-ресурса </w:t>
            </w:r>
            <w:hyperlink r:id="rId5" w:history="1">
              <w:r w:rsidR="003E0401" w:rsidRPr="00DD611C">
                <w:rPr>
                  <w:rStyle w:val="a5"/>
                  <w:rFonts w:eastAsia="Times New Roman" w:cs="Times New Roman"/>
                  <w:kern w:val="0"/>
                  <w:szCs w:val="24"/>
                  <w:lang w:eastAsia="ru-RU"/>
                  <w14:ligatures w14:val="none"/>
                </w:rPr>
                <w:t>https://learningapps.org/</w:t>
              </w:r>
            </w:hyperlink>
            <w:r w:rsidR="003E0401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</w:t>
            </w:r>
            <w:r w:rsidR="003E0401" w:rsidRPr="003E0401">
              <w:rPr>
                <w:rFonts w:eastAsia="Times New Roman" w:cs="Times New Roman"/>
                <w:i/>
                <w:iCs/>
                <w:kern w:val="0"/>
                <w:szCs w:val="24"/>
                <w:lang w:eastAsia="ru-RU"/>
                <w14:ligatures w14:val="none"/>
              </w:rPr>
              <w:t>(Приложение 1)</w:t>
            </w:r>
            <w:r w:rsidR="003E0401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. 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Вводит понятие круговорота веществ и экосистемы. Задает вопрос: «Какое понятие шире: экосистема или природное сообщество?»</w:t>
            </w:r>
          </w:p>
        </w:tc>
        <w:tc>
          <w:tcPr>
            <w:tcW w:w="1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4968B6A4" w14:textId="521E631D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Слушают биографию ученого. Записывают новые понятия (трофическое звено, пищевая цепь). Изучают структуру экосистемы из 5 уровней и правило экологической пирамиды. Разбирают роли растений, животных, грибов, бактерий и червей. </w:t>
            </w:r>
            <w:r w:rsidR="003E0401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Совместно выполняют интерактивное задание «Типы питания», о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твечают на вопрос о терминах (природное сообщество входит в состав экосистемы).</w:t>
            </w:r>
          </w:p>
        </w:tc>
      </w:tr>
      <w:tr w:rsidR="009C09C1" w:rsidRPr="005E6B40" w14:paraId="090E7593" w14:textId="77777777" w:rsidTr="003E0401">
        <w:tc>
          <w:tcPr>
            <w:tcW w:w="7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4016C973" w14:textId="77777777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lastRenderedPageBreak/>
              <w:t>5. Игровой этап и физкультминутка</w:t>
            </w: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453B2256" w14:textId="77777777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Игровые технологии, активный отдых</w:t>
            </w:r>
          </w:p>
        </w:tc>
        <w:tc>
          <w:tcPr>
            <w:tcW w:w="19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08A103C1" w14:textId="023916F4" w:rsidR="005E6B40" w:rsidRPr="005E6B40" w:rsidRDefault="00DF601D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С использованием интернет-ресурса </w:t>
            </w:r>
            <w:hyperlink r:id="rId6" w:history="1">
              <w:r w:rsidRPr="00DD611C">
                <w:rPr>
                  <w:rStyle w:val="a5"/>
                  <w:rFonts w:eastAsia="Times New Roman" w:cs="Times New Roman"/>
                  <w:kern w:val="0"/>
                  <w:szCs w:val="24"/>
                  <w:lang w:eastAsia="ru-RU"/>
                  <w14:ligatures w14:val="none"/>
                </w:rPr>
                <w:t>https://learningapps.org/</w:t>
              </w:r>
            </w:hyperlink>
            <w:r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о</w:t>
            </w:r>
            <w:r w:rsidR="005E6B40"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рганизует игру «Пищевые цепи» (составить пищевую цепь разных природных сообществ)</w:t>
            </w:r>
            <w:r w:rsidR="0068717D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</w:t>
            </w:r>
            <w:r w:rsidR="0068717D">
              <w:rPr>
                <w:rFonts w:eastAsia="Times New Roman" w:cs="Times New Roman"/>
                <w:i/>
                <w:iCs/>
                <w:kern w:val="0"/>
                <w:szCs w:val="24"/>
                <w:lang w:eastAsia="ru-RU"/>
                <w14:ligatures w14:val="none"/>
              </w:rPr>
              <w:t>(Приложение 1)</w:t>
            </w:r>
            <w:r w:rsidR="005E6B40"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. Проводит физкультминутку «Компоненты экосистемы»: зачитывает утверждения про конкуренцию, симбиоз, хищничество, паразитизм, нейтрализм. Если утверждение верное </w:t>
            </w:r>
            <w:r w:rsid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–</w:t>
            </w:r>
            <w:r w:rsidR="005E6B40"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нужно стоять, если неверное </w:t>
            </w:r>
            <w:r w:rsid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–</w:t>
            </w:r>
            <w:r w:rsidR="005E6B40"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сесть.</w:t>
            </w:r>
          </w:p>
        </w:tc>
        <w:tc>
          <w:tcPr>
            <w:tcW w:w="1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2419B3AB" w14:textId="77777777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Выполняют игровое задание по составлению цепей питания. Участвуют в физкультминутке: анализируют утверждения учителя на слух и выполняют движения (встают или садятся) в зависимости от правильности текста.</w:t>
            </w:r>
          </w:p>
        </w:tc>
      </w:tr>
      <w:tr w:rsidR="009C09C1" w:rsidRPr="005E6B40" w14:paraId="06FA46F9" w14:textId="77777777" w:rsidTr="003E0401">
        <w:tc>
          <w:tcPr>
            <w:tcW w:w="7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0AC142B3" w14:textId="77777777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6. Этап закрепления знаний (Практическая работа)</w:t>
            </w: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33288CA4" w14:textId="25E5A72F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Самостоятельная работа по карточкам</w:t>
            </w:r>
            <w:r w:rsidR="00DF601D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9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4C21EE3B" w14:textId="5F25446D" w:rsidR="005E6B40" w:rsidRDefault="00DF601D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Раздаёт задания на карточках </w:t>
            </w:r>
            <w:r w:rsidRPr="00DF601D">
              <w:rPr>
                <w:rFonts w:eastAsia="Times New Roman" w:cs="Times New Roman"/>
                <w:i/>
                <w:iCs/>
                <w:kern w:val="0"/>
                <w:szCs w:val="24"/>
                <w:lang w:eastAsia="ru-RU"/>
                <w14:ligatures w14:val="none"/>
              </w:rPr>
              <w:t xml:space="preserve">(Приложение </w:t>
            </w:r>
            <w:r w:rsidR="003E0401">
              <w:rPr>
                <w:rFonts w:eastAsia="Times New Roman" w:cs="Times New Roman"/>
                <w:i/>
                <w:iCs/>
                <w:kern w:val="0"/>
                <w:szCs w:val="24"/>
                <w:lang w:eastAsia="ru-RU"/>
                <w14:ligatures w14:val="none"/>
              </w:rPr>
              <w:t>2</w:t>
            </w:r>
            <w:r w:rsidRPr="00DF601D">
              <w:rPr>
                <w:rFonts w:eastAsia="Times New Roman" w:cs="Times New Roman"/>
                <w:i/>
                <w:iCs/>
                <w:kern w:val="0"/>
                <w:szCs w:val="24"/>
                <w:lang w:eastAsia="ru-RU"/>
                <w14:ligatures w14:val="none"/>
              </w:rPr>
              <w:t>)</w:t>
            </w:r>
            <w:r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:</w:t>
            </w:r>
          </w:p>
          <w:p w14:paraId="0EB56452" w14:textId="4837F603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• Задание 1</w:t>
            </w:r>
            <w:r w:rsidR="009C09C1"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:</w:t>
            </w:r>
            <w:r w:rsidR="009C09C1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</w:t>
            </w:r>
            <w:r w:rsidR="009C09C1"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выбрать</w:t>
            </w:r>
            <w:r w:rsidR="009C09C1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правильную последовательность передачи энергии в пищевой цепи (варианты А, Б, В, Г).</w:t>
            </w:r>
          </w:p>
          <w:p w14:paraId="3EB2EFF3" w14:textId="1AD7966E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• Задание 2</w:t>
            </w:r>
            <w:r w:rsidR="009C09C1"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: назвать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пропущенные организмы в цепях на слайде.</w:t>
            </w:r>
          </w:p>
          <w:p w14:paraId="71561333" w14:textId="70F3B083" w:rsid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• Задание 3</w:t>
            </w:r>
            <w:r w:rsidR="009C09C1"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: составить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трофическую сеть из предложенного списка (трава, муха, синица, волк и др.) и указать переход энергии.</w:t>
            </w:r>
          </w:p>
          <w:p w14:paraId="35A85196" w14:textId="34090353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• Задание 4</w:t>
            </w:r>
            <w:r w:rsidR="009C09C1"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: определить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типы перечисленных пищевых цепей (пастбищная или </w:t>
            </w:r>
            <w:proofErr w:type="spellStart"/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детритная</w:t>
            </w:r>
            <w:proofErr w:type="spellEnd"/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).</w:t>
            </w:r>
          </w:p>
        </w:tc>
        <w:tc>
          <w:tcPr>
            <w:tcW w:w="1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154EB173" w14:textId="1E095EEC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Самостоятельно выполняют практические задания 1</w:t>
            </w:r>
            <w:r w:rsidR="009C09C1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-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4 на карточках. Применяют полученные знания о структуре пищевых связей на конкретных примерах.</w:t>
            </w:r>
          </w:p>
        </w:tc>
      </w:tr>
      <w:tr w:rsidR="009C09C1" w:rsidRPr="005E6B40" w14:paraId="7D92D8CC" w14:textId="77777777" w:rsidTr="003E0401">
        <w:tc>
          <w:tcPr>
            <w:tcW w:w="7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4A8168CB" w14:textId="77777777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7. Самопроверка по эталону</w:t>
            </w: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619DFF46" w14:textId="77777777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Метод самоконтроля</w:t>
            </w:r>
          </w:p>
        </w:tc>
        <w:tc>
          <w:tcPr>
            <w:tcW w:w="19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0556FDDF" w14:textId="77777777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Выводит на экран правильные ответы (ключ к заданиям). Организует проверку результатов выполнения работы.</w:t>
            </w:r>
          </w:p>
        </w:tc>
        <w:tc>
          <w:tcPr>
            <w:tcW w:w="1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7555F487" w14:textId="77777777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Сверяют свои ответы с эталоном на слайде. Подсчитывают количество правильных ответов, фиксируют результат.</w:t>
            </w:r>
          </w:p>
        </w:tc>
      </w:tr>
      <w:tr w:rsidR="009C09C1" w:rsidRPr="005E6B40" w14:paraId="6DAB93F2" w14:textId="77777777" w:rsidTr="003E0401">
        <w:tc>
          <w:tcPr>
            <w:tcW w:w="7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059410C2" w14:textId="77777777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8. Включение в систему знаний и повторение</w:t>
            </w: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1C53A5B1" w14:textId="77777777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Решение проблемных и расчетных задач</w:t>
            </w:r>
          </w:p>
        </w:tc>
        <w:tc>
          <w:tcPr>
            <w:tcW w:w="19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50082827" w14:textId="77777777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Предлагает решить задачу повышенной сложности на основании правила экологической пирамиды (правило 10%): определить массу зерна для филина массой 3,5 кг. Объясняет последствия нарушения природных связей (примеры с исчезновением растений, хищников, выловом крупной рыбы в озере). При наличии времени 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lastRenderedPageBreak/>
              <w:t>организует творческое задание: составить цепь питания и сказку про нее.</w:t>
            </w:r>
          </w:p>
        </w:tc>
        <w:tc>
          <w:tcPr>
            <w:tcW w:w="1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63F94A7D" w14:textId="77777777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lastRenderedPageBreak/>
              <w:t>Производят расчеты по правилу экологической пирамиды. Обсуждают экологические проблемы и катастрофы, вызванные исчезновением отдельных звеньев в экосистеме. По группам придумывают и представляют короткие сказки.</w:t>
            </w:r>
          </w:p>
        </w:tc>
      </w:tr>
      <w:tr w:rsidR="009C09C1" w:rsidRPr="005E6B40" w14:paraId="7276C49F" w14:textId="77777777" w:rsidTr="003E0401">
        <w:tc>
          <w:tcPr>
            <w:tcW w:w="7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6A579263" w14:textId="77777777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9. Домашнее задание и оценивание</w:t>
            </w: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3C97DA53" w14:textId="77777777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Дифференцированный подход</w:t>
            </w:r>
          </w:p>
        </w:tc>
        <w:tc>
          <w:tcPr>
            <w:tcW w:w="19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289F6D62" w14:textId="3E998DF8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Объявляет обязательную часть: прочитать параграф, выписать 3</w:t>
            </w:r>
            <w:r w:rsidR="009C09C1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-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4 новых термина с определениями, нарисовать простую пищевую цепь из 4</w:t>
            </w:r>
            <w:r w:rsidR="009C09C1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-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5 звеньев со стрелками перехода энергии. Творческая часть (по желанию): создать постер или мини-плакат «Пищевая сеть моего двора/леса/парка» (не менее 6</w:t>
            </w:r>
            <w:r w:rsidR="009C09C1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-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7 организмов). Выставляет оценки за урок.</w:t>
            </w:r>
          </w:p>
        </w:tc>
        <w:tc>
          <w:tcPr>
            <w:tcW w:w="1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07340A2B" w14:textId="77777777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Записывают домашнее задание в дневники. Слушают комментарии учителя по выполнению творческой работы.</w:t>
            </w:r>
          </w:p>
        </w:tc>
      </w:tr>
      <w:tr w:rsidR="009C09C1" w:rsidRPr="005E6B40" w14:paraId="69A45370" w14:textId="77777777" w:rsidTr="003E0401">
        <w:tc>
          <w:tcPr>
            <w:tcW w:w="7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51620005" w14:textId="77777777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b/>
                <w:bCs/>
                <w:kern w:val="0"/>
                <w:szCs w:val="24"/>
                <w:lang w:eastAsia="ru-RU"/>
                <w14:ligatures w14:val="none"/>
              </w:rPr>
              <w:t>10. Рефлексия и итог урока</w:t>
            </w: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37A7AE30" w14:textId="77777777" w:rsidR="005E6B40" w:rsidRPr="005E6B40" w:rsidRDefault="005E6B40" w:rsidP="009C09C1">
            <w:pPr>
              <w:spacing w:line="276" w:lineRule="auto"/>
              <w:ind w:firstLine="0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Анализ деятельности, поэтическая минутка</w:t>
            </w:r>
          </w:p>
        </w:tc>
        <w:tc>
          <w:tcPr>
            <w:tcW w:w="19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36D23045" w14:textId="2A8D46BD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Зачитывает напутствие от Ч. Элтона. Читает стихотворение «Пищевая цепочка»</w:t>
            </w:r>
            <w:r w:rsidR="003E0401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(про тлю, божью коровку, паука, жабу, змею и ястреба)</w:t>
            </w:r>
            <w:r w:rsidR="003E0401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</w:t>
            </w:r>
            <w:r w:rsidR="003E0401" w:rsidRPr="003E0401">
              <w:rPr>
                <w:rFonts w:eastAsia="Times New Roman" w:cs="Times New Roman"/>
                <w:i/>
                <w:iCs/>
                <w:kern w:val="0"/>
                <w:szCs w:val="24"/>
                <w:lang w:eastAsia="ru-RU"/>
                <w14:ligatures w14:val="none"/>
              </w:rPr>
              <w:t>(Приложение 3)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. Заслушивает интересные факты (про каплю воды, синего кита, исчезновение насекомых)</w:t>
            </w:r>
            <w:r w:rsidR="00C74409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 xml:space="preserve"> </w:t>
            </w:r>
            <w:r w:rsidR="00C74409" w:rsidRPr="00C74409">
              <w:rPr>
                <w:rFonts w:eastAsia="Times New Roman" w:cs="Times New Roman"/>
                <w:i/>
                <w:iCs/>
                <w:kern w:val="0"/>
                <w:szCs w:val="24"/>
                <w:lang w:eastAsia="ru-RU"/>
                <w14:ligatures w14:val="none"/>
              </w:rPr>
              <w:t>(Приложение 4)</w:t>
            </w: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. Подводит окончательный итог.</w:t>
            </w:r>
          </w:p>
        </w:tc>
        <w:tc>
          <w:tcPr>
            <w:tcW w:w="15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57" w:type="dxa"/>
            </w:tcMar>
            <w:hideMark/>
          </w:tcPr>
          <w:p w14:paraId="38928FD3" w14:textId="77777777" w:rsidR="005E6B40" w:rsidRPr="005E6B40" w:rsidRDefault="005E6B40" w:rsidP="009C09C1">
            <w:pPr>
              <w:spacing w:line="276" w:lineRule="auto"/>
              <w:ind w:firstLine="0"/>
              <w:jc w:val="both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  <w:r w:rsidRPr="005E6B40"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  <w:t>Слушают стихотворение, анализируют поэтические образы через призму темы урока. Проводят самооценку своей работы. Делятся мнениями об интересных фактах занятия.</w:t>
            </w:r>
          </w:p>
        </w:tc>
      </w:tr>
    </w:tbl>
    <w:p w14:paraId="388733F9" w14:textId="77777777" w:rsidR="005E6B40" w:rsidRPr="005E6B40" w:rsidRDefault="005E6B40" w:rsidP="005E6B40">
      <w:pPr>
        <w:spacing w:line="276" w:lineRule="auto"/>
        <w:rPr>
          <w:rFonts w:eastAsia="Times New Roman" w:cs="Times New Roman"/>
          <w:kern w:val="0"/>
          <w:szCs w:val="24"/>
          <w:lang w:eastAsia="ru-RU"/>
          <w14:ligatures w14:val="none"/>
        </w:rPr>
      </w:pPr>
    </w:p>
    <w:p w14:paraId="64770DC1" w14:textId="77777777" w:rsidR="003E0401" w:rsidRDefault="003E0401">
      <w:pPr>
        <w:spacing w:after="160" w:line="259" w:lineRule="auto"/>
        <w:ind w:firstLine="0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4D8FB624" w14:textId="77777777" w:rsidR="003E0401" w:rsidRDefault="003E0401" w:rsidP="005E6B40">
      <w:pPr>
        <w:spacing w:line="276" w:lineRule="auto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Приложение 1. </w:t>
      </w:r>
    </w:p>
    <w:p w14:paraId="72299328" w14:textId="0052F461" w:rsidR="003E0401" w:rsidRDefault="0068717D" w:rsidP="005E6B40">
      <w:pPr>
        <w:spacing w:line="276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Игра «Типы питания» </w:t>
      </w:r>
      <w:r w:rsidRPr="0068717D">
        <w:rPr>
          <w:rFonts w:cs="Times New Roman"/>
          <w:szCs w:val="24"/>
        </w:rPr>
        <w:t>https://learningapps.org/watch?v=pumgqr4sk25</w:t>
      </w:r>
    </w:p>
    <w:p w14:paraId="4BD78434" w14:textId="1D4B708D" w:rsidR="00F8407C" w:rsidRDefault="003E0401" w:rsidP="005E6B40">
      <w:pPr>
        <w:spacing w:line="276" w:lineRule="auto"/>
        <w:rPr>
          <w:rFonts w:cs="Times New Roman"/>
          <w:szCs w:val="24"/>
        </w:rPr>
      </w:pPr>
      <w:r>
        <w:rPr>
          <w:noProof/>
        </w:rPr>
        <w:drawing>
          <wp:inline distT="0" distB="0" distL="0" distR="0" wp14:anchorId="39B660F2" wp14:editId="2DC473C5">
            <wp:extent cx="9251950" cy="4813935"/>
            <wp:effectExtent l="0" t="0" r="6350" b="5715"/>
            <wp:docPr id="17360335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603356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81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8B964" w14:textId="0F63D6A3" w:rsidR="003E0401" w:rsidRDefault="0068717D" w:rsidP="0068717D">
      <w:pPr>
        <w:spacing w:line="276" w:lineRule="auto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Игра «Пищевые цепи» </w:t>
      </w:r>
      <w:r w:rsidRPr="0068717D">
        <w:rPr>
          <w:rFonts w:cs="Times New Roman"/>
          <w:szCs w:val="24"/>
        </w:rPr>
        <w:t>https://learningapps.org/watch?v=pb4hjsx6a25</w:t>
      </w:r>
      <w:r w:rsidR="003E0401">
        <w:rPr>
          <w:noProof/>
        </w:rPr>
        <w:drawing>
          <wp:inline distT="0" distB="0" distL="0" distR="0" wp14:anchorId="2E447F61" wp14:editId="4A228D36">
            <wp:extent cx="9361170" cy="5128895"/>
            <wp:effectExtent l="0" t="0" r="0" b="0"/>
            <wp:docPr id="11733935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39357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361170" cy="512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2DBB5" w14:textId="77777777" w:rsidR="003E0401" w:rsidRDefault="003E0401">
      <w:pPr>
        <w:spacing w:after="160" w:line="259" w:lineRule="auto"/>
        <w:ind w:firstLine="0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78D06FA1" w14:textId="3C8C4633" w:rsidR="003E0401" w:rsidRDefault="003E0401" w:rsidP="005E6B40">
      <w:pPr>
        <w:spacing w:line="276" w:lineRule="auto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Приложение 2. </w:t>
      </w:r>
    </w:p>
    <w:p w14:paraId="11DA2AEA" w14:textId="7FB1AAF1" w:rsidR="00C74409" w:rsidRDefault="00C74409">
      <w:pPr>
        <w:spacing w:after="160" w:line="259" w:lineRule="auto"/>
        <w:ind w:firstLine="0"/>
        <w:rPr>
          <w:rFonts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6939537" wp14:editId="6332335B">
            <wp:simplePos x="0" y="0"/>
            <wp:positionH relativeFrom="column">
              <wp:posOffset>177165</wp:posOffset>
            </wp:positionH>
            <wp:positionV relativeFrom="paragraph">
              <wp:posOffset>84455</wp:posOffset>
            </wp:positionV>
            <wp:extent cx="3879850" cy="1840865"/>
            <wp:effectExtent l="0" t="0" r="6350" b="6985"/>
            <wp:wrapNone/>
            <wp:docPr id="4940072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00728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9850" cy="1840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C62EEF2" wp14:editId="661B61D9">
            <wp:simplePos x="0" y="0"/>
            <wp:positionH relativeFrom="column">
              <wp:posOffset>4073525</wp:posOffset>
            </wp:positionH>
            <wp:positionV relativeFrom="paragraph">
              <wp:posOffset>76200</wp:posOffset>
            </wp:positionV>
            <wp:extent cx="5349875" cy="2965450"/>
            <wp:effectExtent l="0" t="0" r="3175" b="6350"/>
            <wp:wrapNone/>
            <wp:docPr id="2911864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18649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9875" cy="296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0B678A6" wp14:editId="2793A486">
            <wp:simplePos x="0" y="0"/>
            <wp:positionH relativeFrom="column">
              <wp:posOffset>169959</wp:posOffset>
            </wp:positionH>
            <wp:positionV relativeFrom="paragraph">
              <wp:posOffset>3117712</wp:posOffset>
            </wp:positionV>
            <wp:extent cx="5271715" cy="1922091"/>
            <wp:effectExtent l="0" t="0" r="5715" b="2540"/>
            <wp:wrapNone/>
            <wp:docPr id="6148782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78268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1715" cy="19220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Times New Roman"/>
          <w:szCs w:val="24"/>
        </w:rPr>
        <w:br w:type="page"/>
      </w:r>
    </w:p>
    <w:p w14:paraId="66EB06A7" w14:textId="122A9C30" w:rsidR="00C74409" w:rsidRDefault="00C74409" w:rsidP="005E6B40">
      <w:pPr>
        <w:spacing w:line="276" w:lineRule="auto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Приложение 3.</w:t>
      </w:r>
    </w:p>
    <w:p w14:paraId="73D02764" w14:textId="2574E6C2" w:rsidR="00C74409" w:rsidRPr="00C74409" w:rsidRDefault="00C74409" w:rsidP="00C74409">
      <w:pPr>
        <w:shd w:val="clear" w:color="auto" w:fill="FFFFFF"/>
        <w:jc w:val="center"/>
        <w:rPr>
          <w:color w:val="000000"/>
          <w:szCs w:val="24"/>
        </w:rPr>
      </w:pPr>
      <w:r w:rsidRPr="00C74409">
        <w:rPr>
          <w:color w:val="000000"/>
          <w:szCs w:val="24"/>
        </w:rPr>
        <w:t>"ПИЩЕВАЯ ЦЕПОЧКА"</w:t>
      </w:r>
    </w:p>
    <w:p w14:paraId="138414BA" w14:textId="77777777" w:rsidR="00C74409" w:rsidRPr="00C74409" w:rsidRDefault="00C74409" w:rsidP="00C74409">
      <w:pPr>
        <w:jc w:val="center"/>
        <w:rPr>
          <w:color w:val="000000"/>
          <w:szCs w:val="24"/>
        </w:rPr>
      </w:pPr>
    </w:p>
    <w:p w14:paraId="4D1BDE8A" w14:textId="10C55514" w:rsidR="00C74409" w:rsidRPr="00C74409" w:rsidRDefault="00C74409" w:rsidP="00C74409">
      <w:pPr>
        <w:ind w:firstLine="0"/>
        <w:jc w:val="center"/>
        <w:rPr>
          <w:color w:val="000000"/>
          <w:szCs w:val="24"/>
        </w:rPr>
      </w:pPr>
      <w:r w:rsidRPr="00C74409">
        <w:rPr>
          <w:color w:val="000000"/>
          <w:szCs w:val="24"/>
        </w:rPr>
        <w:t>Тля из листика жильё</w:t>
      </w:r>
      <w:r w:rsidRPr="00C74409">
        <w:rPr>
          <w:color w:val="000000"/>
          <w:szCs w:val="24"/>
        </w:rPr>
        <w:br/>
        <w:t>Поедала ловко -</w:t>
      </w:r>
      <w:r w:rsidRPr="00C74409">
        <w:rPr>
          <w:color w:val="000000"/>
          <w:szCs w:val="24"/>
        </w:rPr>
        <w:br/>
        <w:t>Только слопала её</w:t>
      </w:r>
      <w:r w:rsidRPr="00C74409">
        <w:rPr>
          <w:color w:val="000000"/>
          <w:szCs w:val="24"/>
        </w:rPr>
        <w:br/>
        <w:t>Божия коровка</w:t>
      </w:r>
      <w:r w:rsidRPr="00C74409">
        <w:rPr>
          <w:color w:val="000000"/>
          <w:szCs w:val="24"/>
        </w:rPr>
        <w:br/>
        <w:t>И к душистому цветку</w:t>
      </w:r>
      <w:r w:rsidRPr="00C74409">
        <w:rPr>
          <w:color w:val="000000"/>
          <w:szCs w:val="24"/>
        </w:rPr>
        <w:br/>
        <w:t>Полететь решила,</w:t>
      </w:r>
      <w:r w:rsidRPr="00C74409">
        <w:rPr>
          <w:color w:val="000000"/>
          <w:szCs w:val="24"/>
        </w:rPr>
        <w:br/>
        <w:t>Но сейчас же к пауку</w:t>
      </w:r>
      <w:r w:rsidRPr="00C74409">
        <w:rPr>
          <w:color w:val="000000"/>
          <w:szCs w:val="24"/>
        </w:rPr>
        <w:br/>
        <w:t>В сети угодила!</w:t>
      </w:r>
      <w:r w:rsidRPr="00C74409">
        <w:rPr>
          <w:color w:val="000000"/>
          <w:szCs w:val="24"/>
        </w:rPr>
        <w:br/>
        <w:t>После трапезы паук</w:t>
      </w:r>
      <w:r w:rsidRPr="00C74409">
        <w:rPr>
          <w:color w:val="000000"/>
          <w:szCs w:val="24"/>
        </w:rPr>
        <w:br/>
        <w:t>На траву спустился</w:t>
      </w:r>
      <w:r w:rsidRPr="00C74409">
        <w:rPr>
          <w:color w:val="000000"/>
          <w:szCs w:val="24"/>
        </w:rPr>
        <w:br/>
        <w:t>И, увы, у жабы вдруг</w:t>
      </w:r>
      <w:r w:rsidRPr="00C74409">
        <w:rPr>
          <w:color w:val="000000"/>
          <w:szCs w:val="24"/>
        </w:rPr>
        <w:br/>
        <w:t>В пузе очутился.</w:t>
      </w:r>
      <w:r w:rsidRPr="00C74409">
        <w:rPr>
          <w:color w:val="000000"/>
          <w:szCs w:val="24"/>
        </w:rPr>
        <w:br/>
        <w:t>Жаба прыгнула к ручью</w:t>
      </w:r>
      <w:r w:rsidRPr="00C74409">
        <w:rPr>
          <w:color w:val="000000"/>
          <w:szCs w:val="24"/>
        </w:rPr>
        <w:br/>
        <w:t>И обедом стала -</w:t>
      </w:r>
      <w:r w:rsidRPr="00C74409">
        <w:rPr>
          <w:color w:val="000000"/>
          <w:szCs w:val="24"/>
        </w:rPr>
        <w:br/>
        <w:t>Ведь голодную змею</w:t>
      </w:r>
      <w:r w:rsidRPr="00C74409">
        <w:rPr>
          <w:color w:val="000000"/>
          <w:szCs w:val="24"/>
        </w:rPr>
        <w:br/>
        <w:t>Жаба повстречала.</w:t>
      </w:r>
      <w:r w:rsidRPr="00C74409">
        <w:rPr>
          <w:color w:val="000000"/>
          <w:szCs w:val="24"/>
        </w:rPr>
        <w:br/>
        <w:t>А змея, забыв про страх,</w:t>
      </w:r>
      <w:r w:rsidRPr="00C74409">
        <w:rPr>
          <w:color w:val="000000"/>
          <w:szCs w:val="24"/>
        </w:rPr>
        <w:br/>
        <w:t>Подремать решила</w:t>
      </w:r>
      <w:r w:rsidRPr="00C74409">
        <w:rPr>
          <w:color w:val="000000"/>
          <w:szCs w:val="24"/>
        </w:rPr>
        <w:br/>
        <w:t>И у ястреба в когтях</w:t>
      </w:r>
      <w:r w:rsidRPr="00C74409">
        <w:rPr>
          <w:color w:val="000000"/>
          <w:szCs w:val="24"/>
        </w:rPr>
        <w:br/>
        <w:t>Отдых завершила…</w:t>
      </w:r>
      <w:r w:rsidRPr="00C74409">
        <w:rPr>
          <w:color w:val="000000"/>
          <w:szCs w:val="24"/>
        </w:rPr>
        <w:br/>
        <w:t>Ох, природа, что творит -</w:t>
      </w:r>
      <w:r w:rsidRPr="00C74409">
        <w:rPr>
          <w:color w:val="000000"/>
          <w:szCs w:val="24"/>
        </w:rPr>
        <w:br/>
        <w:t>Целый день по кругу,</w:t>
      </w:r>
      <w:r w:rsidRPr="00C74409">
        <w:rPr>
          <w:color w:val="000000"/>
          <w:szCs w:val="24"/>
        </w:rPr>
        <w:br/>
        <w:t>Не сбавляя аппетит,</w:t>
      </w:r>
      <w:r w:rsidRPr="00C74409">
        <w:rPr>
          <w:color w:val="000000"/>
          <w:szCs w:val="24"/>
        </w:rPr>
        <w:br/>
        <w:t>Все едят друг друга!</w:t>
      </w:r>
      <w:r w:rsidRPr="00C74409">
        <w:rPr>
          <w:color w:val="000000"/>
          <w:szCs w:val="24"/>
        </w:rPr>
        <w:br/>
        <w:t>Жук питается травой,</w:t>
      </w:r>
      <w:r w:rsidRPr="00C74409">
        <w:rPr>
          <w:color w:val="000000"/>
          <w:szCs w:val="24"/>
        </w:rPr>
        <w:br/>
        <w:t>А скворец жуками.</w:t>
      </w:r>
      <w:r w:rsidRPr="00C74409">
        <w:rPr>
          <w:color w:val="000000"/>
          <w:szCs w:val="24"/>
        </w:rPr>
        <w:br/>
        <w:t>По цепочке пищевой,</w:t>
      </w:r>
      <w:r w:rsidRPr="00C74409">
        <w:rPr>
          <w:color w:val="000000"/>
          <w:szCs w:val="24"/>
        </w:rPr>
        <w:br/>
        <w:t>Жизнь течёт веками…</w:t>
      </w:r>
    </w:p>
    <w:p w14:paraId="04A552DF" w14:textId="08DF9303" w:rsidR="00C74409" w:rsidRDefault="00C74409">
      <w:pPr>
        <w:spacing w:after="160" w:line="259" w:lineRule="auto"/>
        <w:ind w:firstLine="0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04177F1C" w14:textId="2D1F2D36" w:rsidR="00C74409" w:rsidRDefault="00C74409" w:rsidP="00C74409">
      <w:pPr>
        <w:spacing w:line="276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Приложение 4.</w:t>
      </w:r>
    </w:p>
    <w:p w14:paraId="6AE071C9" w14:textId="77777777" w:rsidR="00C74409" w:rsidRPr="00C74409" w:rsidRDefault="00C74409" w:rsidP="00C74409">
      <w:pPr>
        <w:jc w:val="center"/>
        <w:rPr>
          <w:b/>
          <w:bCs/>
          <w:color w:val="000000"/>
          <w:szCs w:val="24"/>
        </w:rPr>
      </w:pPr>
      <w:r w:rsidRPr="00C74409">
        <w:rPr>
          <w:b/>
          <w:bCs/>
          <w:color w:val="000000"/>
          <w:szCs w:val="24"/>
        </w:rPr>
        <w:t xml:space="preserve">Интересные факты для занятия </w:t>
      </w:r>
    </w:p>
    <w:p w14:paraId="3F7A1153" w14:textId="77777777" w:rsidR="00C74409" w:rsidRPr="00C74409" w:rsidRDefault="00C74409" w:rsidP="00C74409">
      <w:pPr>
        <w:jc w:val="both"/>
        <w:rPr>
          <w:color w:val="000000"/>
          <w:szCs w:val="24"/>
        </w:rPr>
      </w:pPr>
      <w:r w:rsidRPr="00C74409">
        <w:rPr>
          <w:color w:val="000000"/>
          <w:szCs w:val="24"/>
        </w:rPr>
        <w:t>Интересный факт</w:t>
      </w:r>
    </w:p>
    <w:p w14:paraId="48F766CE" w14:textId="52BD7E35" w:rsidR="00C74409" w:rsidRPr="00C74409" w:rsidRDefault="00C74409" w:rsidP="00C74409">
      <w:pPr>
        <w:jc w:val="both"/>
        <w:rPr>
          <w:color w:val="000000"/>
          <w:szCs w:val="24"/>
        </w:rPr>
      </w:pPr>
      <w:r w:rsidRPr="00C74409">
        <w:rPr>
          <w:color w:val="000000"/>
          <w:szCs w:val="24"/>
        </w:rPr>
        <w:t>1</w:t>
      </w:r>
      <w:r>
        <w:rPr>
          <w:color w:val="000000"/>
          <w:szCs w:val="24"/>
        </w:rPr>
        <w:t>.</w:t>
      </w:r>
      <w:r w:rsidRPr="00C74409">
        <w:rPr>
          <w:color w:val="000000"/>
          <w:szCs w:val="24"/>
        </w:rPr>
        <w:t xml:space="preserve"> В одной капле воды может жить целая экосистема! Крошечные существа — водоросли, простейшие и бактерии — создают сложную сеть взаимодействия, где каждый играет свою особую роль в круговороте веществ. </w:t>
      </w:r>
    </w:p>
    <w:p w14:paraId="562FDBE1" w14:textId="77777777" w:rsidR="00C74409" w:rsidRPr="00C74409" w:rsidRDefault="00C74409" w:rsidP="00C74409">
      <w:pPr>
        <w:jc w:val="both"/>
        <w:rPr>
          <w:color w:val="000000"/>
          <w:szCs w:val="24"/>
        </w:rPr>
      </w:pPr>
    </w:p>
    <w:p w14:paraId="051327ED" w14:textId="656604B6" w:rsidR="00C74409" w:rsidRPr="00C74409" w:rsidRDefault="00C74409" w:rsidP="00C74409">
      <w:pPr>
        <w:jc w:val="both"/>
        <w:rPr>
          <w:color w:val="000000"/>
          <w:szCs w:val="24"/>
        </w:rPr>
      </w:pPr>
      <w:r w:rsidRPr="00C74409">
        <w:rPr>
          <w:color w:val="000000"/>
          <w:szCs w:val="24"/>
        </w:rPr>
        <w:t>2</w:t>
      </w:r>
      <w:r>
        <w:rPr>
          <w:color w:val="000000"/>
          <w:szCs w:val="24"/>
        </w:rPr>
        <w:t>.</w:t>
      </w:r>
      <w:r w:rsidRPr="00C74409">
        <w:rPr>
          <w:color w:val="000000"/>
          <w:szCs w:val="24"/>
        </w:rPr>
        <w:t xml:space="preserve"> Голубой кит — самое крупное существо на Земле — питается крошечным крилем, которого съедает за один день до 6 тонн! Представьте, сколько малюсеньких существ нужно, чтобы накормить такого гиганта. </w:t>
      </w:r>
    </w:p>
    <w:p w14:paraId="4AEF52C3" w14:textId="77777777" w:rsidR="00C74409" w:rsidRPr="00C74409" w:rsidRDefault="00C74409" w:rsidP="00C74409">
      <w:pPr>
        <w:jc w:val="both"/>
        <w:rPr>
          <w:color w:val="000000"/>
          <w:szCs w:val="24"/>
        </w:rPr>
      </w:pPr>
    </w:p>
    <w:p w14:paraId="5A46EE5C" w14:textId="36CDFCDC" w:rsidR="00C74409" w:rsidRPr="00C74409" w:rsidRDefault="00C74409" w:rsidP="00C74409">
      <w:pPr>
        <w:jc w:val="both"/>
        <w:rPr>
          <w:color w:val="000000"/>
          <w:szCs w:val="24"/>
        </w:rPr>
      </w:pPr>
      <w:r w:rsidRPr="00C74409">
        <w:rPr>
          <w:color w:val="000000"/>
          <w:szCs w:val="24"/>
        </w:rPr>
        <w:t>3</w:t>
      </w:r>
      <w:r>
        <w:rPr>
          <w:color w:val="000000"/>
          <w:szCs w:val="24"/>
        </w:rPr>
        <w:t xml:space="preserve">. </w:t>
      </w:r>
      <w:r w:rsidRPr="00C74409">
        <w:rPr>
          <w:color w:val="000000"/>
          <w:szCs w:val="24"/>
        </w:rPr>
        <w:t xml:space="preserve">Если бы исчезли все насекомые, наша планета превратилась бы в настоящую катастрофу! Они опыляют цветы, разлагают останки, служат едой для многих хищников и помогают поддерживать баланс в экологических системах. </w:t>
      </w:r>
    </w:p>
    <w:p w14:paraId="0E4AE92F" w14:textId="77777777" w:rsidR="00C74409" w:rsidRPr="005E6B40" w:rsidRDefault="00C74409" w:rsidP="00C74409">
      <w:pPr>
        <w:spacing w:line="276" w:lineRule="auto"/>
        <w:jc w:val="both"/>
        <w:rPr>
          <w:rFonts w:cs="Times New Roman"/>
          <w:szCs w:val="24"/>
        </w:rPr>
      </w:pPr>
    </w:p>
    <w:sectPr w:rsidR="00C74409" w:rsidRPr="005E6B40" w:rsidSect="003E0401">
      <w:pgSz w:w="16838" w:h="11906" w:orient="landscape"/>
      <w:pgMar w:top="1134" w:right="962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2F5704"/>
    <w:multiLevelType w:val="multilevel"/>
    <w:tmpl w:val="DE667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3950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911"/>
    <w:rsid w:val="0018344D"/>
    <w:rsid w:val="002B374C"/>
    <w:rsid w:val="003901CF"/>
    <w:rsid w:val="003E0401"/>
    <w:rsid w:val="00514154"/>
    <w:rsid w:val="005E6B40"/>
    <w:rsid w:val="0068717D"/>
    <w:rsid w:val="00831FAB"/>
    <w:rsid w:val="009C09C1"/>
    <w:rsid w:val="00C74409"/>
    <w:rsid w:val="00C74FF3"/>
    <w:rsid w:val="00D8472A"/>
    <w:rsid w:val="00DF601D"/>
    <w:rsid w:val="00F72911"/>
    <w:rsid w:val="00F8407C"/>
    <w:rsid w:val="00FA6776"/>
    <w:rsid w:val="00FB4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12DE1"/>
  <w15:chartTrackingRefBased/>
  <w15:docId w15:val="{56AAB21E-A161-4A21-A201-F216C617D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01CF"/>
    <w:pPr>
      <w:spacing w:after="0" w:line="240" w:lineRule="auto"/>
      <w:ind w:firstLine="284"/>
    </w:pPr>
    <w:rPr>
      <w:rFonts w:ascii="Times New Roman" w:hAnsi="Times New Roman"/>
      <w:sz w:val="24"/>
    </w:rPr>
  </w:style>
  <w:style w:type="paragraph" w:styleId="2">
    <w:name w:val="heading 2"/>
    <w:basedOn w:val="a"/>
    <w:link w:val="20"/>
    <w:uiPriority w:val="9"/>
    <w:qFormat/>
    <w:rsid w:val="005E6B40"/>
    <w:pPr>
      <w:spacing w:before="100" w:beforeAutospacing="1" w:after="100" w:afterAutospacing="1"/>
      <w:ind w:firstLine="0"/>
      <w:outlineLvl w:val="1"/>
    </w:pPr>
    <w:rPr>
      <w:rFonts w:eastAsia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6776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"/>
    <w:rsid w:val="005E6B40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styleId="a4">
    <w:name w:val="Emphasis"/>
    <w:basedOn w:val="a0"/>
    <w:uiPriority w:val="20"/>
    <w:qFormat/>
    <w:rsid w:val="005E6B40"/>
    <w:rPr>
      <w:i/>
      <w:iCs/>
    </w:rPr>
  </w:style>
  <w:style w:type="character" w:styleId="a5">
    <w:name w:val="Hyperlink"/>
    <w:basedOn w:val="a0"/>
    <w:uiPriority w:val="99"/>
    <w:unhideWhenUsed/>
    <w:rsid w:val="00DF601D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DF60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5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320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9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794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15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30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learningapps.org/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10</Pages>
  <Words>1407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Ман</dc:creator>
  <cp:keywords/>
  <dc:description/>
  <cp:lastModifiedBy>Павел Ман</cp:lastModifiedBy>
  <cp:revision>3</cp:revision>
  <dcterms:created xsi:type="dcterms:W3CDTF">2026-05-25T19:00:00Z</dcterms:created>
  <dcterms:modified xsi:type="dcterms:W3CDTF">2026-05-25T20:03:00Z</dcterms:modified>
</cp:coreProperties>
</file>