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Сценарий тематического занятия «Хоровод дружбы народов России» (подготовительная группа, 6-7 лет)</w:t>
      </w:r>
    </w:p>
    <w:p>
      <w:pPr>
        <w:jc w:val="both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/>
          <w:sz w:val="28"/>
          <w:szCs w:val="28"/>
        </w:rPr>
        <w:t>Цель: Формирование у детей чувства принадлежности к многонациональному народу России через музыкальное искусство.</w:t>
      </w:r>
    </w:p>
    <w:p>
      <w:pPr>
        <w:jc w:val="both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/>
          <w:sz w:val="28"/>
          <w:szCs w:val="28"/>
          <w:rtl w:val="off"/>
        </w:rPr>
        <w:t>Задачи:</w:t>
      </w:r>
    </w:p>
    <w:p>
      <w:pPr>
        <w:pStyle w:val="af3"/>
        <w:ind w:leftChars="0"/>
        <w:jc w:val="both"/>
        <w:numPr>
          <w:ilvl w:val="0"/>
          <w:numId w:val="1"/>
        </w:numP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Формировать у детей представление о России как многонациональной стране, в которой люди разных национальностей живут в мире и согласии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>;</w:t>
      </w:r>
    </w:p>
    <w:p>
      <w:pPr>
        <w:pStyle w:val="af3"/>
        <w:ind w:leftChars="0"/>
        <w:jc w:val="both"/>
        <w:numPr>
          <w:ilvl w:val="0"/>
          <w:numId w:val="1"/>
        </w:numP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Познакомить с музыкальными традициями, танцами и песнями народов России: русских, татар, народов Кавказа, народов Севера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>;</w:t>
      </w:r>
    </w:p>
    <w:p>
      <w:pPr>
        <w:pStyle w:val="af3"/>
        <w:ind w:leftChars="0"/>
        <w:jc w:val="both"/>
        <w:numPr>
          <w:ilvl w:val="0"/>
          <w:numId w:val="1"/>
        </w:numP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Развивать эмоциональную отзывчивость на музыку разных народов, интерес к различным видам музыкальной деятельности </w:t>
      </w:r>
    </w:p>
    <w:p>
      <w:pPr>
        <w:pStyle w:val="af3"/>
        <w:ind w:leftChars="0"/>
        <w:jc w:val="both"/>
        <w:numPr>
          <w:ilvl w:val="0"/>
          <w:numId w:val="1"/>
        </w:numP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Развивать музыкальный слух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 xml:space="preserve"> 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координацию движений, умение ориентироваться в пространстве при смене музыкальных ритмов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>,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 связную речь, умение рассуждать о понятии «единство народов»,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 xml:space="preserve"> 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познавательный интерес и любознательность через знакомство с культурой разных народов России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>;</w:t>
      </w:r>
    </w:p>
    <w:p>
      <w:pPr>
        <w:pStyle w:val="af3"/>
        <w:ind w:leftChars="0"/>
        <w:jc w:val="both"/>
        <w:numPr>
          <w:ilvl w:val="0"/>
          <w:numId w:val="1"/>
        </w:numP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Воспитывать у детей чувство принадлежности к многонациональному народу России, гордость за свою Родину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 xml:space="preserve">, 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уважение, толерантность и доброжелательное отношение к людям разных национальностей, их культуре и традициям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>.</w:t>
      </w:r>
    </w:p>
    <w:p>
      <w:pPr>
        <w:pStyle w:val="a5"/>
        <w:jc w:val="both"/>
        <w:rPr>
          <w:rFonts w:ascii="Times New Roman" w:eastAsia="Times New Roman" w:hAnsi="Times New Roman"/>
          <w:sz w:val="28"/>
          <w:szCs w:val="28"/>
          <w:rtl w:val="off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  <w:u w:val="single" w:color="auto"/>
        </w:rPr>
        <w:t>Предварительная работа: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</w:t>
      </w:r>
      <w:r>
        <w:rPr>
          <w:rFonts w:ascii="Times New Roman" w:eastAsia="Times New Roman" w:hAnsi="Times New Roman" w:hint="default"/>
          <w:sz w:val="28"/>
          <w:szCs w:val="28"/>
        </w:rPr>
        <w:t>Беседы с детьми на темы: «Наша Родина — Россия», «Народы России», «Что такое единство народов?», «Почему Россия самая большая страна в мире»</w:t>
      </w:r>
      <w:r>
        <w:rPr>
          <w:rFonts w:ascii="Times New Roman" w:eastAsia="Times New Roman" w:hAnsi="Times New Roman" w:hint="default"/>
          <w:sz w:val="28"/>
          <w:szCs w:val="28"/>
        </w:rPr>
        <w:t xml:space="preserve">, </w:t>
      </w:r>
      <w:r>
        <w:rPr>
          <w:rFonts w:ascii="Times New Roman" w:eastAsia="Times New Roman" w:hAnsi="Times New Roman" w:hint="default"/>
          <w:sz w:val="28"/>
          <w:szCs w:val="28"/>
        </w:rPr>
        <w:t>Рассматривание иллюстраций, фотографий, открыток с изображением людей в национальных костюмах (русские, татары, народы Кавказа, народы Севера)</w:t>
      </w:r>
      <w:r>
        <w:rPr>
          <w:rFonts w:ascii="Times New Roman" w:eastAsia="Times New Roman" w:hAnsi="Times New Roman" w:hint="default"/>
          <w:sz w:val="28"/>
          <w:szCs w:val="28"/>
        </w:rPr>
        <w:t xml:space="preserve">, </w:t>
      </w:r>
      <w:r>
        <w:rPr>
          <w:rFonts w:ascii="Times New Roman" w:eastAsia="Times New Roman" w:hAnsi="Times New Roman" w:hint="default"/>
          <w:sz w:val="28"/>
          <w:szCs w:val="28"/>
        </w:rPr>
        <w:t>Знакомство с картой России: показать разные регионы, отметить, где живут разные народы</w:t>
      </w:r>
      <w:r>
        <w:rPr>
          <w:rFonts w:ascii="Times New Roman" w:eastAsia="Times New Roman" w:hAnsi="Times New Roman" w:hint="default"/>
          <w:sz w:val="28"/>
          <w:szCs w:val="28"/>
        </w:rPr>
        <w:t xml:space="preserve">, </w:t>
      </w:r>
      <w:r>
        <w:rPr>
          <w:rFonts w:ascii="Times New Roman" w:eastAsia="Times New Roman" w:hAnsi="Times New Roman" w:hint="default"/>
          <w:sz w:val="28"/>
          <w:szCs w:val="28"/>
        </w:rPr>
        <w:t>Чтение и обсуждение пословиц о дружбе народов: «Дружба народов — богатство страны», «В единстве — сила», «Народы нашей страны дружбой сильны»</w:t>
      </w:r>
      <w:r>
        <w:rPr>
          <w:rFonts w:ascii="Times New Roman" w:eastAsia="Times New Roman" w:hAnsi="Times New Roman" w:hint="default"/>
          <w:sz w:val="28"/>
          <w:szCs w:val="28"/>
        </w:rPr>
        <w:t>, р</w:t>
      </w:r>
      <w:r>
        <w:rPr>
          <w:rFonts w:ascii="Times New Roman" w:eastAsia="Times New Roman" w:hAnsi="Times New Roman" w:hint="default"/>
          <w:sz w:val="28"/>
          <w:szCs w:val="28"/>
        </w:rPr>
        <w:t>азучивание песни «Я, ты, он, она — вместе целая страна» (муз. Д. Тухманова) — 1 куплет и припев</w:t>
      </w:r>
      <w:r>
        <w:rPr>
          <w:rFonts w:ascii="Times New Roman" w:eastAsia="Times New Roman" w:hAnsi="Times New Roman" w:hint="default"/>
          <w:sz w:val="28"/>
          <w:szCs w:val="28"/>
        </w:rPr>
        <w:t>, р</w:t>
      </w:r>
      <w:r>
        <w:rPr>
          <w:rFonts w:ascii="Times New Roman" w:eastAsia="Times New Roman" w:hAnsi="Times New Roman" w:hint="default"/>
          <w:sz w:val="28"/>
          <w:szCs w:val="28"/>
        </w:rPr>
        <w:t>азучивание хоровода «Во поле берёза стояла»</w:t>
      </w:r>
    </w:p>
    <w:p>
      <w:pPr>
        <w:pStyle w:val="a5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b/>
          <w:bCs/>
          <w:sz w:val="28"/>
          <w:szCs w:val="28"/>
          <w:u w:val="single" w:color="auto"/>
          <w:rtl w:val="off"/>
        </w:rPr>
        <w:t>Педагогические технологии</w:t>
      </w:r>
      <w:r>
        <w:rPr>
          <w:caps w:val="off"/>
          <w:rFonts w:ascii="Times New Roman" w:eastAsia="Times New Roman" w:hAnsi="Times New Roman" w:cs="Arial"/>
          <w:b/>
          <w:bCs/>
          <w:i w:val="0"/>
          <w:sz w:val="28"/>
          <w:szCs w:val="28"/>
          <w:u w:val="none" w:color="auto"/>
        </w:rPr>
        <w:t>:</w:t>
      </w: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  <w:u w:val="none" w:color="auto"/>
          <w:rtl w:val="off"/>
        </w:rPr>
        <w:t xml:space="preserve"> </w:t>
      </w: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</w:rPr>
        <w:t>коммуникативная, игровая, музыкальная</w:t>
      </w: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  <w:rtl w:val="off"/>
        </w:rPr>
        <w:t>, здоровьесберегающая, ИКТ.</w:t>
      </w:r>
    </w:p>
    <w:p>
      <w:pPr>
        <w:jc w:val="both"/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</w:pPr>
      <w:r>
        <w:rPr>
          <w:caps w:val="off"/>
          <w:rFonts w:ascii="Times New Roman" w:eastAsia="Times New Roman" w:hAnsi="Times New Roman" w:cs="quote-cjk-patch"/>
          <w:b/>
          <w:bCs/>
          <w:i w:val="0"/>
          <w:sz w:val="28"/>
          <w:szCs w:val="28"/>
          <w:u w:val="single" w:color="auto"/>
          <w:rtl w:val="off"/>
        </w:rPr>
        <w:t>Оборудование</w:t>
      </w:r>
      <w:r>
        <w:rPr>
          <w:caps w:val="off"/>
          <w:rFonts w:ascii="Times New Roman" w:eastAsia="Times New Roman" w:hAnsi="Times New Roman" w:cs="quote-cjk-patch"/>
          <w:b/>
          <w:bCs/>
          <w:i w:val="0"/>
          <w:sz w:val="28"/>
          <w:szCs w:val="28"/>
          <w:rtl w:val="off"/>
        </w:rPr>
        <w:t xml:space="preserve">: </w:t>
      </w:r>
      <w:r>
        <w:rPr>
          <w:b/>
          <w:bCs/>
        </w:rPr>
        <w:br/>
      </w:r>
      <w:r>
        <w:rPr>
          <w:rFonts w:ascii="Times New Roman" w:eastAsia="Times New Roman" w:hAnsi="Times New Roman" w:hint="default"/>
          <w:sz w:val="28"/>
          <w:szCs w:val="28"/>
        </w:rPr>
        <w:t>Музыкальная карта России (формат А1 или А2)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 , 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Картинки-символы станций: берёза (русская), курай (татарская), горец (кавказская), олень (северная)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>,</w:t>
      </w:r>
      <w:r>
        <w:rPr>
          <w:caps w:val="off"/>
          <w:rFonts w:ascii="quote-cjk-patch" w:eastAsia="quote-cjk-patch" w:hAnsi="quote-cjk-patch" w:cs="quote-cjk-patch"/>
          <w:b w:val="0"/>
          <w:i w:val="0"/>
          <w:sz w:val="18"/>
          <w:rtl w:val="off"/>
        </w:rPr>
        <w:t xml:space="preserve"> 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>видео презентация, бубен, д</w:t>
      </w:r>
      <w:r>
        <w:rPr>
          <w:rFonts w:ascii="Times New Roman" w:eastAsia="Times New Roman" w:hAnsi="Times New Roman"/>
          <w:sz w:val="28"/>
          <w:szCs w:val="28"/>
        </w:rPr>
        <w:t>идактическая игра «Наряди куклу в национальный костюм»</w:t>
      </w:r>
      <w:r>
        <w:rPr>
          <w:rFonts w:ascii="Times New Roman" w:eastAsia="Times New Roman" w:hAnsi="Times New Roman"/>
          <w:sz w:val="28"/>
          <w:szCs w:val="28"/>
          <w:rtl w:val="off"/>
        </w:rPr>
        <w:t>, п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латочки или ленточки на палочках (по 2 на ребенка)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 xml:space="preserve"> п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о желанию — для украшения хоровода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>, в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оображаемые «вожжи» (можно использовать гимнастические палки или канат длиной 1–1,5 м)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>, м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аски «Олень» (ободки с рожками) — 4–6 штук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>.</w:t>
      </w:r>
    </w:p>
    <w:p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caps w:val="off"/>
          <w:rFonts w:ascii="Times New Roman" w:eastAsia="Times New Roman" w:hAnsi="Times New Roman" w:cs="Arial"/>
          <w:b/>
          <w:bCs/>
          <w:i w:val="0"/>
          <w:sz w:val="28"/>
          <w:szCs w:val="28"/>
          <w:u w:val="single" w:color="auto"/>
          <w:rtl w:val="off"/>
        </w:rPr>
        <w:t>Словарная работа</w:t>
      </w:r>
      <w:r>
        <w:rPr>
          <w:caps w:val="off"/>
          <w:rFonts w:ascii="Times New Roman" w:eastAsia="Times New Roman" w:hAnsi="Times New Roman" w:cs="Arial"/>
          <w:b w:val="0"/>
          <w:i w:val="0"/>
          <w:sz w:val="28"/>
          <w:szCs w:val="28"/>
          <w:rtl w:val="off"/>
        </w:rPr>
        <w:t xml:space="preserve">: 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</w:rPr>
        <w:t>единство народов, многонациональная страна</w:t>
      </w:r>
      <w:r>
        <w:rPr>
          <w:caps w:val="off"/>
          <w:rFonts w:ascii="Times New Roman" w:eastAsia="Times New Roman" w:hAnsi="Times New Roman" w:cs="quote-cjk-patch"/>
          <w:b w:val="0"/>
          <w:i w:val="0"/>
          <w:sz w:val="28"/>
          <w:szCs w:val="28"/>
          <w:rtl w:val="off"/>
        </w:rPr>
        <w:t xml:space="preserve">, </w:t>
      </w:r>
      <w:r>
        <w:rPr>
          <w:rFonts w:ascii="Times New Roman" w:eastAsia="Times New Roman" w:hAnsi="Times New Roman" w:hint="default"/>
          <w:sz w:val="28"/>
          <w:szCs w:val="28"/>
        </w:rPr>
        <w:t xml:space="preserve"> традиция, национальный костюм, курай, лезгинка, калфак, кокошник, черкеска, малица</w:t>
      </w:r>
      <w:r>
        <w:rPr>
          <w:rFonts w:ascii="Times New Roman" w:eastAsia="Times New Roman" w:hAnsi="Times New Roman" w:hint="default"/>
          <w:sz w:val="28"/>
          <w:szCs w:val="28"/>
          <w:rtl w:val="off"/>
        </w:rPr>
        <w:t xml:space="preserve">. </w:t>
      </w:r>
    </w:p>
    <w:p>
      <w:pPr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Ход занятия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1. ВХОД (3 минуты)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Звучит вступление песни «Я, ты, он, она — вместе целая страна» (муз. Д. Тухманова). Дети заходят в зал бодрым шагом, встают полукругом лицом к музыкальному руководителю.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Здравствуйте, ребята! Я рада вас видеть в нашем музыкальном зале. Посмотрите, как красиво сегодня украшен зал. Вы заметили что-то необычное?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Дети рассматривают оформление: плакат «Год единства народов России», флажки, изображения людей в разных костюмах.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Предполагаемые ответы детей: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Здесь флажки, плакат, картинки, люди в красивых одеждах.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Всё верно. А на плакате написано: «2026 год – Год единства народов России». Ребята, как вы понимаете слово </w:t>
      </w:r>
      <w:r>
        <w:rPr>
          <w:rFonts w:ascii="Times New Roman" w:eastAsia="Times New Roman" w:hAnsi="Times New Roman" w:hint="default"/>
          <w:b/>
          <w:sz w:val="28"/>
          <w:szCs w:val="28"/>
        </w:rPr>
        <w:t>«единство»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? Что оно означает?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М.Р. выслушивает 2–3 ответа.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Примерные ответы детей: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Когда все вместе, когда дружат, когда никто не ссорится, когда мы одна семья.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Замечательные ответы! Единство – это когда люди разных национальностей живут дружно, помогают друг другу, уважают обычаи друг друга. Как в песне, под которую мы вошли: «Я, ты, он, она – вместе целая страна». Давайте споём первый куплет и припев все вместе.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Дети исполняют 1 куплет и припев песни «Я, ты, он, она» (с движениями: руки к груди – в стороны, на припеве – соединяют руки над головой или показывают на всех).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Молодцы! Россия – самая большая и самая многонациональная страна в мире. Здесь живут люди более 190 народов! И сегодня мы отправимся в </w:t>
      </w:r>
      <w:r>
        <w:rPr>
          <w:rFonts w:ascii="Times New Roman" w:eastAsia="Times New Roman" w:hAnsi="Times New Roman" w:hint="default"/>
          <w:b/>
          <w:sz w:val="28"/>
          <w:szCs w:val="28"/>
        </w:rPr>
        <w:t>музыкальное путешествие по нашей Родине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. А поможет нам вот эта </w:t>
      </w:r>
      <w:r>
        <w:rPr>
          <w:rFonts w:ascii="Times New Roman" w:eastAsia="Times New Roman" w:hAnsi="Times New Roman" w:hint="default"/>
          <w:b/>
          <w:sz w:val="28"/>
          <w:szCs w:val="28"/>
        </w:rPr>
        <w:t>музыкальная карта России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М.Р. показывает карту (плакат с изображением карты России и значками станций).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Нас ждут четыре станции: русская, татарская, кавказская и северная. Но сначала мы подготовим наши голоса. Ведь путешественники всегда поют!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2. РАСПЕВАНИЕ (2 минуты)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В России живут люди с разными именами. Давайте пропоём их красиво. Слушайте внимательно и повторяйте за мной.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М.Р. показывает пример, дети пропевают на одном звуке или с нисходящей интонацией:</w:t>
      </w:r>
    </w:p>
    <w:tbl>
      <w:tblPr>
        <w:tblW w:w="9024" w:type="dxa"/>
        <w:tblLook w:val="04A0" w:firstRow="1" w:lastRow="0" w:firstColumn="1" w:lastColumn="0" w:noHBand="0" w:noVBand="1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Borders>
              <w:bottom w:val="none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Имя</w:t>
            </w:r>
          </w:p>
        </w:tc>
        <w:tc>
          <w:tcPr>
            <w:tcBorders>
              <w:bottom w:val="none"/>
            </w:tcBorders>
            <w:tcMar>
              <w:top w:w="192" w:type="dxa"/>
              <w:left w:w="192" w:type="dxa"/>
              <w:bottom w:w="192" w:type="dxa"/>
              <w:right w:w="192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Как поём</w:t>
            </w:r>
          </w:p>
        </w:tc>
      </w:tr>
      <w:tr>
        <w:trPr/>
        <w:tc>
          <w:tcPr>
            <w:tcBorders>
              <w:bottom w:val="none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b/>
                <w:sz w:val="24"/>
                <w:szCs w:val="24"/>
              </w:rPr>
              <w:t>Ал-су</w:t>
            </w:r>
          </w:p>
        </w:tc>
        <w:tc>
          <w:tcPr>
            <w:tcBorders>
              <w:bottom w:val="none"/>
            </w:tcBorders>
            <w:tcMar>
              <w:top w:w="192" w:type="dxa"/>
              <w:left w:w="192" w:type="dxa"/>
              <w:bottom w:w="192" w:type="dxa"/>
              <w:right w:w="192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протяжно, мягко: А-а-ал-су-у</w:t>
            </w:r>
          </w:p>
        </w:tc>
      </w:tr>
      <w:tr>
        <w:trPr/>
        <w:tc>
          <w:tcPr>
            <w:tcBorders>
              <w:bottom w:val="none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b/>
                <w:sz w:val="24"/>
                <w:szCs w:val="24"/>
              </w:rPr>
              <w:t>Рус-лан</w:t>
            </w:r>
          </w:p>
        </w:tc>
        <w:tc>
          <w:tcPr>
            <w:tcBorders>
              <w:bottom w:val="none"/>
            </w:tcBorders>
            <w:tcMar>
              <w:top w:w="192" w:type="dxa"/>
              <w:left w:w="192" w:type="dxa"/>
              <w:bottom w:w="192" w:type="dxa"/>
              <w:right w:w="192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бодро, широко: Рус-ла-а-ан</w:t>
            </w:r>
          </w:p>
        </w:tc>
      </w:tr>
      <w:tr>
        <w:trPr/>
        <w:tc>
          <w:tcPr>
            <w:tcBorders>
              <w:bottom w:val="none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b/>
                <w:sz w:val="24"/>
                <w:szCs w:val="24"/>
              </w:rPr>
              <w:t>Да-мир</w:t>
            </w:r>
          </w:p>
        </w:tc>
        <w:tc>
          <w:tcPr>
            <w:tcBorders>
              <w:bottom w:val="none"/>
            </w:tcBorders>
            <w:tcMar>
              <w:top w:w="192" w:type="dxa"/>
              <w:left w:w="192" w:type="dxa"/>
              <w:bottom w:w="192" w:type="dxa"/>
              <w:right w:w="192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чётко, упруго: Да-мир, Да-мир</w:t>
            </w:r>
          </w:p>
        </w:tc>
      </w:tr>
      <w:tr>
        <w:trPr/>
        <w:tc>
          <w:tcPr>
            <w:tcBorders>
              <w:bottom w:val="none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b/>
                <w:sz w:val="24"/>
                <w:szCs w:val="24"/>
              </w:rPr>
              <w:t>Ма-дина</w:t>
            </w:r>
          </w:p>
        </w:tc>
        <w:tc>
          <w:tcPr>
            <w:tcBorders>
              <w:bottom w:val="none"/>
            </w:tcBorders>
            <w:tcMar>
              <w:top w:w="192" w:type="dxa"/>
              <w:left w:w="192" w:type="dxa"/>
              <w:bottom w:w="192" w:type="dxa"/>
              <w:right w:w="192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напевно, как колыбельная: Ма-ди-и-на</w:t>
            </w:r>
          </w:p>
        </w:tc>
      </w:tr>
      <w:tr>
        <w:trPr/>
        <w:tc>
          <w:tcPr>
            <w:tcBorders>
              <w:bottom w:val="none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b/>
                <w:sz w:val="24"/>
                <w:szCs w:val="24"/>
              </w:rPr>
              <w:t>Эль-дар</w:t>
            </w:r>
          </w:p>
        </w:tc>
        <w:tc>
          <w:tcPr>
            <w:tcBorders>
              <w:bottom w:val="none"/>
            </w:tcBorders>
            <w:tcMar>
              <w:top w:w="192" w:type="dxa"/>
              <w:left w:w="192" w:type="dxa"/>
              <w:bottom w:w="192" w:type="dxa"/>
              <w:right w:w="192" w:type="dxa"/>
            </w:tcMar>
          </w:tcPr>
          <w:p>
            <w:pPr>
              <w:jc w:val="both"/>
              <w:rPr>
                <w:rFonts w:ascii="Times New Roman" w:eastAsia="Times New Roman" w:hAnsi="Times New Roman" w:hint="default"/>
                <w:sz w:val="24"/>
                <w:szCs w:val="24"/>
              </w:rPr>
            </w:pPr>
            <w:r>
              <w:rPr>
                <w:rFonts w:ascii="Times New Roman" w:eastAsia="Times New Roman" w:hAnsi="Times New Roman" w:hint="default"/>
                <w:sz w:val="24"/>
                <w:szCs w:val="24"/>
              </w:rPr>
              <w:t>с восходящей интонацией: Эль-да-а-р?</w:t>
            </w:r>
          </w:p>
        </w:tc>
      </w:tr>
    </w:tbl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Какие красивые имена! Все они звучат по-разному, но каждое из них дорого тому, кто его носит. Так и народы России: они разные, но все важны и нужны. А теперь – в путь! Первая остановка – </w:t>
      </w:r>
      <w:r>
        <w:rPr>
          <w:rFonts w:ascii="Times New Roman" w:eastAsia="Times New Roman" w:hAnsi="Times New Roman" w:hint="default"/>
          <w:b/>
          <w:sz w:val="28"/>
          <w:szCs w:val="28"/>
        </w:rPr>
        <w:t>Русская станция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.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3. ПУТЕШЕСТВИЕ ПО МУЗЫКАЛЬНОЙ КАРТЕ (10 минут) Русская станция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(показывает на карте значок с берёзой)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br/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Ребята, что изображено на этой картинке?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Дети: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Берёза!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Правильно. Берёза – это символ России. Русский народ всегда любил это дерево, слагал о нём песни и водил хороводы. Кто помнит, что такое хоровод?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Предполагаемые ответы детей: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Когда все берутся за руки и ходят по кругу, танцуют.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Верно! Хоровод – это русский народный танец, где все двигаются по кругу, взявшись за руки. Он учит нас дружбе и согласию. Встаём в большой круг, берёмся за руки. Слушаем русскую народную песню «Во поле берёза стояла». Идём плавным шагом, не торопясь.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Звучит аудиозапись песни «Во поле берёза стояла» (русская народная). Дети 1–1,5 минуты движутся по кругу плавным шагом.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(после окончания фрагмента)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br/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Замечательный хоровод! А теперь – на следующую станцию. Закройте глаза, повернитесь вокруг себя. Раз, два, три – на </w:t>
      </w:r>
      <w:r>
        <w:rPr>
          <w:rFonts w:ascii="Times New Roman" w:eastAsia="Times New Roman" w:hAnsi="Times New Roman" w:hint="default"/>
          <w:b/>
          <w:sz w:val="28"/>
          <w:szCs w:val="28"/>
        </w:rPr>
        <w:t>Татарскую станцию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пришли!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🎵 Татарская станция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(показывает на карте значок с музыкальным инструментом)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br/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Посмотрите, что это за инструмент? (Показывает иллюстрацию курая или фотографию)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Дети: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Дудочка, свирель, флейта...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Это </w:t>
      </w:r>
      <w:r>
        <w:rPr>
          <w:rFonts w:ascii="Times New Roman" w:eastAsia="Times New Roman" w:hAnsi="Times New Roman" w:hint="default"/>
          <w:b/>
          <w:sz w:val="28"/>
          <w:szCs w:val="28"/>
        </w:rPr>
        <w:t>курай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– татарский народный духовой инструмент. Его делают из стебля растения. Он звучит очень нежно, печально, но красиво. Сейчас мы послушаем фрагмент татарской мелодии в исполнении курая. Слушаем тихо, внимательно.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Звучит аудиозапись – фрагмент татарской народной мелодии (40–50 секунд).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Вам понравилось? Какой характер у этой музыки?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Предполагаемые ответы детей: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Спокойная, певучая, немного грустная, прозрачная.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А теперь – игра </w:t>
      </w:r>
      <w:r>
        <w:rPr>
          <w:rFonts w:ascii="Times New Roman" w:eastAsia="Times New Roman" w:hAnsi="Times New Roman" w:hint="default"/>
          <w:b/>
          <w:sz w:val="28"/>
          <w:szCs w:val="28"/>
        </w:rPr>
        <w:t>«Прохлопай ритм, как на курае»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. Я буду прохлопывать ритм, который «сыграл» курай, а вы повторяйте за мной. Будьте внимательны!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М.Р. прохлопывает 2–3 простых ритмических рисунка. Примеры: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Та-та-ти-та, та-та-ти-та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Ти-ти-та, ти-ти-та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Та-а-ти-та, та-а-ти-та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Дети повторяют хлопками. При ошибках М.Р. повторяет медленнее.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Молодцы! У вас отлично получается. Татарский народ очень музыкальный. А мы отправляемся дальше. Закройте глаза: раз, два, три – на </w:t>
      </w:r>
      <w:r>
        <w:rPr>
          <w:rFonts w:ascii="Times New Roman" w:eastAsia="Times New Roman" w:hAnsi="Times New Roman" w:hint="default"/>
          <w:b/>
          <w:sz w:val="28"/>
          <w:szCs w:val="28"/>
        </w:rPr>
        <w:t>Кавказскую станцию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попади!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⛰️🎵 Кавказская станция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(показывает на карте значок с горами или танцующим джигитом)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br/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Кавказ – это горный край. Там живут очень смелые, гордые и танцевальные народы. Их самый известный танец – </w:t>
      </w:r>
      <w:r>
        <w:rPr>
          <w:rFonts w:ascii="Times New Roman" w:eastAsia="Times New Roman" w:hAnsi="Times New Roman" w:hint="default"/>
          <w:b/>
          <w:sz w:val="28"/>
          <w:szCs w:val="28"/>
        </w:rPr>
        <w:t>лезгинка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. Посмотрите небольшой фрагмент.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Просмотр видеофрагмента лезгинки (30 секунд – без агрессивных движений, только демонстрация красоты и ритма).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Что вы заметили в этом танце?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Предполагаемые ответы детей: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Быстрые движения, хлопки, дробный шаг, танцоры стоят гордо, красивые костюмы.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Давайте и мы попробуем самые простые движения лезгинки. Встаём врассыпную, чтобы не мешать друг другу.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М.Р. показывает, дети повторяют: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Хлопки в ладоши на счёт «раз-два-три-четыре» (сначала медленно, потом быстрее)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Поочерёдные притопы (правой-левой, правой-левой)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«Пружинка» (небольшие приседания)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Отлично! Вы почувствовали ритм Кавказа. А теперь – на самую северную станцию. Закройте глаза: раз, два, три – </w:t>
      </w:r>
      <w:r>
        <w:rPr>
          <w:rFonts w:ascii="Times New Roman" w:eastAsia="Times New Roman" w:hAnsi="Times New Roman" w:hint="default"/>
          <w:b/>
          <w:sz w:val="28"/>
          <w:szCs w:val="28"/>
        </w:rPr>
        <w:t>Северная станция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, замри!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🎵 Северная станция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(показывает значок с оленем или чумом)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br/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На севере нашей страны очень холодно. Там живут народы, которые разводят оленей. Олень для них – и транспорт, и одежда, и еда. Давайте поиграем в игру </w:t>
      </w:r>
      <w:r>
        <w:rPr>
          <w:rFonts w:ascii="Times New Roman" w:eastAsia="Times New Roman" w:hAnsi="Times New Roman" w:hint="default"/>
          <w:b/>
          <w:sz w:val="28"/>
          <w:szCs w:val="28"/>
        </w:rPr>
        <w:t>«Оленья упряжка»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М.Р. объясняет правила.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Сейчас мы разделимся. Одна половина будет </w:t>
      </w:r>
      <w:r>
        <w:rPr>
          <w:rFonts w:ascii="Times New Roman" w:eastAsia="Times New Roman" w:hAnsi="Times New Roman" w:hint="default"/>
          <w:b/>
          <w:sz w:val="28"/>
          <w:szCs w:val="28"/>
        </w:rPr>
        <w:t>оленями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– они бегают по залу, высоко поднимая колени, как олени по снегу. Вторая половина – </w:t>
      </w:r>
      <w:r>
        <w:rPr>
          <w:rFonts w:ascii="Times New Roman" w:eastAsia="Times New Roman" w:hAnsi="Times New Roman" w:hint="default"/>
          <w:b/>
          <w:sz w:val="28"/>
          <w:szCs w:val="28"/>
        </w:rPr>
        <w:t>каюрами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. Каюр держит воображаемые вожжи и управляет своей упряжкой. Когда бубен звучит </w:t>
      </w:r>
      <w:r>
        <w:rPr>
          <w:rFonts w:ascii="Times New Roman" w:eastAsia="Times New Roman" w:hAnsi="Times New Roman" w:hint="default"/>
          <w:b/>
          <w:sz w:val="28"/>
          <w:szCs w:val="28"/>
        </w:rPr>
        <w:t>быстро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– олени бегут. Когда </w:t>
      </w:r>
      <w:r>
        <w:rPr>
          <w:rFonts w:ascii="Times New Roman" w:eastAsia="Times New Roman" w:hAnsi="Times New Roman" w:hint="default"/>
          <w:b/>
          <w:sz w:val="28"/>
          <w:szCs w:val="28"/>
        </w:rPr>
        <w:t>медленно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– олени останавливаются и отдыхают. А теперь поменяемся ролями. Будьте дружными, не наталкивайтесь друг на друга!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М.Р. играет на бубне (или включает аудиозапись бубна с разным ритмом). Дети выполняют движения – сначала одни олени, другие каюры, затем меняются. Игра длится 1,5–2 минуты.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(после игры)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br/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Какие вы быстрые и ловкие! Настоящие северные путешественники! Наше путешествие по карте закончилось. Садимся на стульчики (или на ковёр).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4. ПРОДУКТИВНАЯ ДЕЯТЕЛЬНОСТЬ (5 минут)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Мы сегодня много узнали о разных народах России. А теперь проверим, как вы запомнили </w:t>
      </w:r>
      <w:r>
        <w:rPr>
          <w:rFonts w:ascii="Times New Roman" w:eastAsia="Times New Roman" w:hAnsi="Times New Roman" w:hint="default"/>
          <w:b/>
          <w:sz w:val="28"/>
          <w:szCs w:val="28"/>
        </w:rPr>
        <w:t>национальные костюмы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. Посмотрите, что у меня на столе.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На столе или на коврике разложены бумажные куклы и наборы одежды (русский сарафан + кокошник, татарское платье + калфак, кавказская черкеска + папаха, северная малица + унты).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Это куклы разных народов, но они перепутали свою одежду. Наша задача – </w:t>
      </w:r>
      <w:r>
        <w:rPr>
          <w:rFonts w:ascii="Times New Roman" w:eastAsia="Times New Roman" w:hAnsi="Times New Roman" w:hint="default"/>
          <w:b/>
          <w:sz w:val="28"/>
          <w:szCs w:val="28"/>
        </w:rPr>
        <w:t>нарядить каждую куклу в её национальный костюм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Дети подходят к столу (можно по очереди или небольшими группами по 2–3 человека). Выбирают куклу и подбирают одежду. М.Р. комментирует: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Костюм какого народа выбрала Маша? (ответ) Правильно, русский. А у Дамира какой костюм? (ответ) Да, татарский. Посмотрите, как красиво!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После того как все куклы «одеты», М.Р. просит 2–3 детей рассказать о своём выборе.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(обращаясь к ребёнку): Расскажи, какой народ представляет твоя кукла? Из каких деталей состоит её костюм?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Примерный ответ ребёнка: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Это кукла северного народа. На ней малица – это меховая куртка, и унты – тёплые сапоги.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Молодцы, вы отлично справились! Все народы России красивы в своих нарядах.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5. РЕФЛЕКСИЯ (3 минуты)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А теперь я приглашаю всех в большой круг. Положите руки на плечи друг другу. Почувствуйте, какие мы дружные, как одна семья.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Дети встают в круг, кладут руки на плечи соседям. Звучит вступление песни «Солнечный круг» (муз. А. Островского).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Давайте вспомним, о чём мы сегодня говорили. Отвечайте по очереди, я передаю вам вот этот красивый колокольчик. У кого колокольчик – тот отвечает.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(задаёт вопросы, передавая колокольчик детям):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Народы каких национальностей живут в России?</w:t>
      </w:r>
      <w:r>
        <w:rPr>
          <w:rFonts w:ascii="Times New Roman" w:eastAsia="Times New Roman" w:hAnsi="Times New Roman" w:hint="default"/>
          <w:b/>
          <w:sz w:val="28"/>
          <w:szCs w:val="28"/>
        </w:rPr>
        <w:br/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(Ответы: русские, татары, народы Кавказа, северные народы, и ещё много других)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Почему важно, чтобы все народы жили дружно?</w:t>
      </w:r>
      <w:r>
        <w:rPr>
          <w:rFonts w:ascii="Times New Roman" w:eastAsia="Times New Roman" w:hAnsi="Times New Roman" w:hint="default"/>
          <w:b/>
          <w:sz w:val="28"/>
          <w:szCs w:val="28"/>
        </w:rPr>
        <w:br/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(Ответы: чтобы не было войны, чтобы всем было хорошо, чтобы Россия была сильной)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Как музыка помогает нам понять друг друга?</w:t>
      </w:r>
      <w:r>
        <w:rPr>
          <w:rFonts w:ascii="Times New Roman" w:eastAsia="Times New Roman" w:hAnsi="Times New Roman" w:hint="default"/>
          <w:b/>
          <w:sz w:val="28"/>
          <w:szCs w:val="28"/>
        </w:rPr>
        <w:br/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(Ответы: музыка понятна всем, она без слов рассказывает о чувствах, под музыку можно танцевать вместе)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Что нового и интересного вы узнали сегодня?</w:t>
      </w:r>
      <w:r>
        <w:rPr>
          <w:rFonts w:ascii="Times New Roman" w:eastAsia="Times New Roman" w:hAnsi="Times New Roman" w:hint="default"/>
          <w:b/>
          <w:sz w:val="28"/>
          <w:szCs w:val="28"/>
        </w:rPr>
        <w:br/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(Ответы: про курай, про лезгинку, что оленями управляют каюры, какие красивые костюмы)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Какие вы замечательные! Вы сегодня были настоящими путешественниками, певцами, танцорами. А закончим наше занятие песней о дружбе и мире. Споём припев «Солнечного круга» все вместе, дружно.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Дети хором исполняют припев песни «Солнечный круг»:</w:t>
      </w:r>
    </w:p>
    <w:p>
      <w:pPr>
        <w:ind w:left="0" w:right="0"/>
        <w:jc w:val="both"/>
        <w:spacing w:after="0" w:before="0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«Пусть всегда будет солнце,</w:t>
      </w:r>
      <w:r>
        <w:rPr>
          <w:rFonts w:ascii="Times New Roman" w:eastAsia="Times New Roman" w:hAnsi="Times New Roman" w:hint="default"/>
          <w:sz w:val="28"/>
          <w:szCs w:val="28"/>
        </w:rPr>
        <w:br/>
      </w:r>
      <w:r>
        <w:rPr>
          <w:rFonts w:ascii="Times New Roman" w:eastAsia="Times New Roman" w:hAnsi="Times New Roman" w:hint="default"/>
          <w:sz w:val="28"/>
          <w:szCs w:val="28"/>
        </w:rPr>
        <w:t>Пусть всегда будет небо,</w:t>
      </w:r>
      <w:r>
        <w:rPr>
          <w:rFonts w:ascii="Times New Roman" w:eastAsia="Times New Roman" w:hAnsi="Times New Roman" w:hint="default"/>
          <w:sz w:val="28"/>
          <w:szCs w:val="28"/>
        </w:rPr>
        <w:br/>
      </w:r>
      <w:r>
        <w:rPr>
          <w:rFonts w:ascii="Times New Roman" w:eastAsia="Times New Roman" w:hAnsi="Times New Roman" w:hint="default"/>
          <w:sz w:val="28"/>
          <w:szCs w:val="28"/>
        </w:rPr>
        <w:t>Пусть всегда будет мама,</w:t>
      </w:r>
      <w:r>
        <w:rPr>
          <w:rFonts w:ascii="Times New Roman" w:eastAsia="Times New Roman" w:hAnsi="Times New Roman" w:hint="default"/>
          <w:sz w:val="28"/>
          <w:szCs w:val="28"/>
        </w:rPr>
        <w:br/>
      </w:r>
      <w:r>
        <w:rPr>
          <w:rFonts w:ascii="Times New Roman" w:eastAsia="Times New Roman" w:hAnsi="Times New Roman" w:hint="default"/>
          <w:sz w:val="28"/>
          <w:szCs w:val="28"/>
        </w:rPr>
        <w:t>Пусть всегда буду я!»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Спасибо вам, ребята! Вы показали, что такое настоящее единство. Дружба народов России живёт в наших сердцах!</w:t>
      </w:r>
    </w:p>
    <w:p>
      <w:pPr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6. ВЫХОД (2 минуты)</w:t>
      </w:r>
    </w:p>
    <w:p>
      <w:pPr>
        <w:ind w:firstLine="0"/>
        <w:jc w:val="both"/>
        <w:rPr>
          <w:rFonts w:ascii="Times New Roman" w:eastAsia="Times New Roman" w:hAnsi="Times New Roman" w:hint="default"/>
          <w:b w:val="0"/>
          <w:sz w:val="28"/>
          <w:szCs w:val="28"/>
        </w:rPr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Наше музыкальное путешествие закончено. Под марш «Прощание славянки» мы выходим из зала. Встаём парами. Идём бодро, с улыбкой, держась за руки.</w:t>
      </w:r>
    </w:p>
    <w:p>
      <w:pPr>
        <w:ind w:firstLine="0"/>
        <w:jc w:val="both"/>
        <w:rPr>
          <w:rFonts w:ascii="Times New Roman" w:eastAsia="Times New Roman" w:hAnsi="Times New Roman" w:hint="default"/>
          <w:sz w:val="28"/>
          <w:szCs w:val="28"/>
        </w:rPr>
      </w:pPr>
      <w:r>
        <w:rPr>
          <w:rFonts w:ascii="Times New Roman" w:eastAsia="Times New Roman" w:hAnsi="Times New Roman" w:hint="default"/>
          <w:sz w:val="28"/>
          <w:szCs w:val="28"/>
        </w:rPr>
        <w:t>Звучит марш «Прощание славянки». Дети парами выходят из зала. М.Р. машет им рукой.</w:t>
      </w:r>
    </w:p>
    <w:p>
      <w:pPr>
        <w:jc w:val="both"/>
      </w:pPr>
      <w:r>
        <w:rPr>
          <w:rFonts w:ascii="Times New Roman" w:eastAsia="Times New Roman" w:hAnsi="Times New Roman" w:hint="default"/>
          <w:b/>
          <w:sz w:val="28"/>
          <w:szCs w:val="28"/>
        </w:rPr>
        <w:t>М.Р.:</w:t>
      </w:r>
      <w:r>
        <w:rPr>
          <w:rFonts w:ascii="Times New Roman" w:eastAsia="Times New Roman" w:hAnsi="Times New Roman" w:hint="default"/>
          <w:b w:val="0"/>
          <w:sz w:val="28"/>
          <w:szCs w:val="28"/>
        </w:rPr>
        <w:t> До свидания, ребята! До новых музыкальных встреч!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false"/>
    <w:sig w:usb0="E0002EFF" w:usb1="C000785B" w:usb2="00000009" w:usb3="00000001" w:csb0="400001FF" w:csb1="FFFF0000"/>
  </w:font>
  <w:font w:name="quote-cjk-patch">
    <w:notTrueType w:val="false"/>
  </w:font>
  <w:font w:name="Arial">
    <w:panose1 w:val="020B0604020202020204"/>
    <w:notTrueType w:val="false"/>
    <w:sig w:usb0="E0002EFF" w:usb1="C000785B" w:usb2="00000009" w:usb3="00000001" w:csb0="400001FF" w:csb1="FFFF0000"/>
  </w:font>
  <w:font w:name="Wingdings">
    <w:panose1 w:val="05000000000000000000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ef5d0"/>
    <w:multiLevelType w:val="hybridMultilevel"/>
    <w:lvl w:ilvl="0" w:tplc="40900fc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409006e">
      <w:start w:val="1"/>
      <w:numFmt w:val="bullet"/>
      <w:lvlText w:val=""/>
      <w:lvlJc w:val="left"/>
      <w:pPr>
        <w:ind w:left="1200" w:hanging="400"/>
      </w:pPr>
      <w:rPr>
        <w:rFonts w:ascii="Wingdings" w:hAnsi="Wingdings"/>
      </w:rPr>
    </w:lvl>
    <w:lvl w:ilvl="2" w:tplc="4090075">
      <w:start w:val="1"/>
      <w:numFmt w:val="bullet"/>
      <w:lvlText w:val=""/>
      <w:lvlJc w:val="left"/>
      <w:pPr>
        <w:ind w:left="1600" w:hanging="400"/>
      </w:pPr>
      <w:rPr>
        <w:rFonts w:ascii="Wingdings" w:hAnsi="Wingdings"/>
      </w:rPr>
    </w:lvl>
    <w:lvl w:ilvl="3" w:tplc="409006c">
      <w:start w:val="1"/>
      <w:numFmt w:val="bullet"/>
      <w:lvlText w:val=""/>
      <w:lvlJc w:val="left"/>
      <w:pPr>
        <w:ind w:left="2000" w:hanging="400"/>
      </w:pPr>
      <w:rPr>
        <w:rFonts w:ascii="Wingdings" w:hAnsi="Wingdings"/>
      </w:rPr>
    </w:lvl>
    <w:lvl w:ilvl="4" w:tplc="409006e">
      <w:start w:val="1"/>
      <w:numFmt w:val="bullet"/>
      <w:lvlText w:val=""/>
      <w:lvlJc w:val="left"/>
      <w:pPr>
        <w:ind w:left="2400" w:hanging="400"/>
      </w:pPr>
      <w:rPr>
        <w:rFonts w:ascii="Wingdings" w:hAnsi="Wingdings"/>
      </w:rPr>
    </w:lvl>
    <w:lvl w:ilvl="5" w:tplc="4090075">
      <w:start w:val="1"/>
      <w:numFmt w:val="bullet"/>
      <w:lvlText w:val=""/>
      <w:lvlJc w:val="left"/>
      <w:pPr>
        <w:ind w:left="2800" w:hanging="400"/>
      </w:pPr>
      <w:rPr>
        <w:rFonts w:ascii="Wingdings" w:hAnsi="Wingdings"/>
      </w:rPr>
    </w:lvl>
    <w:lvl w:ilvl="6" w:tplc="409006c">
      <w:start w:val="1"/>
      <w:numFmt w:val="bullet"/>
      <w:lvlText w:val=""/>
      <w:lvlJc w:val="left"/>
      <w:pPr>
        <w:ind w:left="3200" w:hanging="400"/>
      </w:pPr>
      <w:rPr>
        <w:rFonts w:ascii="Wingdings" w:hAnsi="Wingdings"/>
      </w:rPr>
    </w:lvl>
    <w:lvl w:ilvl="7" w:tplc="409006e">
      <w:start w:val="1"/>
      <w:numFmt w:val="bullet"/>
      <w:lvlText w:val=""/>
      <w:lvlJc w:val="left"/>
      <w:pPr>
        <w:ind w:left="3600" w:hanging="400"/>
      </w:pPr>
      <w:rPr>
        <w:rFonts w:ascii="Wingdings" w:hAnsi="Wingdings"/>
      </w:rPr>
    </w:lvl>
    <w:lvl w:ilvl="8" w:tplc="4090075">
      <w:start w:val="1"/>
      <w:numFmt w:val="bullet"/>
      <w:lvlText w:val=""/>
      <w:lvlJc w:val="left"/>
      <w:pPr>
        <w:ind w:left="4000" w:hanging="40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  <w:pPr>
      <w:spacing w:after="160" w:line="259" w:lineRule="auto"/>
    </w:pPr>
    <w:rPr>
      <w:lang w:eastAsia="ko-KR"/>
      <w:rFonts w:eastAsiaTheme="minorEastAsia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f3">
    <w:name w:val="List Paragraph"/>
    <w:basedOn w:val="a1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Krokoz™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/>
  <cp:revision>1</cp:revision>
  <dcterms:created xsi:type="dcterms:W3CDTF">2026-05-19T07:35:00Z</dcterms:created>
  <dcterms:modified xsi:type="dcterms:W3CDTF">2026-05-20T07:07:35Z</dcterms:modified>
  <cp:version>0900.0100.01</cp:version>
</cp:coreProperties>
</file>