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1EF" w:rsidRPr="003F502D" w:rsidRDefault="00F161EF" w:rsidP="00F161E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proofErr w:type="spellStart"/>
      <w:r w:rsidRPr="003F502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Октямова</w:t>
      </w:r>
      <w:proofErr w:type="spellEnd"/>
      <w:r w:rsidRPr="003F502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Е.А., воспитатель, </w:t>
      </w:r>
    </w:p>
    <w:p w:rsidR="00F161EF" w:rsidRPr="00F161EF" w:rsidRDefault="00F161EF" w:rsidP="00F161E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3F502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МБДОУ «Детский сад комбинированного вида №181» г. Иваново</w:t>
      </w:r>
    </w:p>
    <w:p w:rsidR="00F161EF" w:rsidRDefault="00F161EF" w:rsidP="00F161EF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  <w:lang w:eastAsia="ru-RU"/>
        </w:rPr>
        <w:t>«Лепка</w:t>
      </w:r>
      <w:r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  <w:lang w:eastAsia="ru-RU"/>
        </w:rPr>
        <w:t xml:space="preserve"> из пластилина</w:t>
      </w:r>
      <w:r w:rsidRPr="00F161EF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  <w:lang w:eastAsia="ru-RU"/>
        </w:rPr>
        <w:t xml:space="preserve"> - как средство художественно-эстетического развития детей дошкольного возраста»</w:t>
      </w:r>
      <w:r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  <w:lang w:eastAsia="ru-RU"/>
        </w:rPr>
        <w:t>.</w:t>
      </w:r>
    </w:p>
    <w:p w:rsidR="00F161EF" w:rsidRDefault="00F161EF" w:rsidP="00F161EF">
      <w:pPr>
        <w:spacing w:after="150" w:line="240" w:lineRule="auto"/>
        <w:jc w:val="right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 w:rsidRPr="00F161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«Истоки творческих способностей и дарования детей – на кончиках их пальцев. Чем больше мастерства в детской руке, тем умнее ребенок» (</w:t>
      </w:r>
      <w:proofErr w:type="spellStart"/>
      <w:r w:rsidRPr="00F161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В.А.Сухомлинский</w:t>
      </w:r>
      <w:proofErr w:type="spellEnd"/>
      <w:r w:rsidRPr="00F161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Основы формирования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художественного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видения мира закладывается с самого раннего детства. В изобразительной деятельности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дошкольного возраста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творчество играет огромную роль. Это связано с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развитием личности ребёнка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 процессе рисования,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аппликации ребёнок испытывает разнообразные 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bdr w:val="none" w:sz="0" w:space="0" w:color="auto" w:frame="1"/>
          <w:lang w:eastAsia="ru-RU"/>
        </w:rPr>
        <w:t>чувства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: радуется красивому изображению, созданному им, огорчается, если что-то не получается. В работе над изображением ребёнок приобретает различные 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bdr w:val="none" w:sz="0" w:space="0" w:color="auto" w:frame="1"/>
          <w:lang w:eastAsia="ru-RU"/>
        </w:rPr>
        <w:t>знания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: углубляются и уточняются его представления об окружающем мире. Создавая изображения, ребёнок осмысливает качество предметов, запоминает их характерные особенности, детали, овладевает изобразительными умениями и навыками, учится осознанно их использовать. 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</w:pP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Лепка - самый осязаемый вид художественного творчества. Ребёнок видит не только, что создал, но и трогает, берёт в руки и по мере необходимости изменяет. Основным инструментом в лепке являются руки, следовательно, уровень умения зависит от владения собственными руками, а не кисточкой, карандашами или ножницами. С этой точки зрения технику лепки можно оценить как самую безыскусственную и наиболее доступную для самостоятельного освоения.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</w:pP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Пластилин - это именно то, что подходит для детского творчества и даёт очень большой простор для развития фантазии и воображения ребёнка.</w:t>
      </w:r>
    </w:p>
    <w:p w:rsidR="00F161EF" w:rsidRPr="00F161EF" w:rsidRDefault="00F161EF" w:rsidP="00F161EF">
      <w:pPr>
        <w:spacing w:after="0" w:line="330" w:lineRule="atLeast"/>
        <w:jc w:val="both"/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</w:pP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Работа с пластическими материалами оказывает положительное влияние на развитие мелкой моторики рук, что позволяет детям овладевать многими практическими умениям</w:t>
      </w:r>
      <w:r w:rsidR="00012870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 xml:space="preserve">и и приобрести ручную умелость. 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Создавая изображение, ребёнок приобретает различные знания, уточняются и углубляются представления об окружающем мире.</w:t>
      </w:r>
    </w:p>
    <w:p w:rsidR="00F161EF" w:rsidRPr="00F161EF" w:rsidRDefault="00F161EF" w:rsidP="00012870">
      <w:pPr>
        <w:spacing w:after="0" w:line="330" w:lineRule="atLeast"/>
        <w:ind w:firstLine="709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В процессе работы ребёнок начинает осмысливать качество предметов, запоминать их характерные особенности, детали.</w:t>
      </w:r>
      <w:r w:rsidR="00012870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Занятия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лепкой воспитывают художественный вкус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умение наблюдать, выделять главное, характерное, учат не только смотреть, но и видеть</w:t>
      </w:r>
      <w:r w:rsidR="00012870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. 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воспитывает усидчивость,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развивает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трудовые умения и навыки ребёнка, мышцы пальцев, ловкость рук.</w:t>
      </w:r>
    </w:p>
    <w:p w:rsidR="00F161EF" w:rsidRPr="00F161EF" w:rsidRDefault="00F161EF" w:rsidP="00012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Как указывают В. В. Косминская и Н. Б. </w:t>
      </w:r>
      <w:proofErr w:type="spell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Халезова</w:t>
      </w:r>
      <w:proofErr w:type="spellEnd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«руки и пальцы с их тонкой моторикой </w:t>
      </w:r>
      <w:r w:rsidRPr="00F161EF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(от которой, кстати, зависит </w:t>
      </w:r>
      <w:r w:rsidRPr="00F161EF">
        <w:rPr>
          <w:rFonts w:ascii="Times New Roman" w:eastAsia="Times New Roman" w:hAnsi="Times New Roman" w:cs="Times New Roman"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развитие речи</w:t>
      </w:r>
      <w:r w:rsidRPr="00F161EF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)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учатся с помощью тактильных ощущений, координации с глазами и включения в работу сразу двух полушарий (левого - рационального, анализирующего и правого — интуитивного, эмоционального) воссоздавать мир из целого».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 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По мнению Г. Г. Григорьевой только занимаясь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лепкой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, ребенок знакомится с объемной формой предмета, взаимосвязью его частей, у него формируются навыки работы двумя руками, </w:t>
      </w:r>
      <w:proofErr w:type="spell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скоординированность</w:t>
      </w:r>
      <w:proofErr w:type="spellEnd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движений, очень активно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развиваются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мелкие мышцы пальцев, глазомер, пространственное мышление. Трудно переоценить значение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 для развития ребенка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Лепка - самое динамичное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жизнерадостное детское творчество. Даже маленьких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детей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привлекает возможность слепить "настоящие" орешки и кормить ими белку. Всякая манипуляция с вылепленными предметами, использование их в игровых ситуациях значительно обогащают жизненный опыт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дошкольников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 Чем чаще ребенок занимается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лепкой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чем разнообразнее материал, из которого он лепит, тем активнее у него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развиваются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общие и изобразительные способности. Ребенок ставит перед собой серьезные задачи, и у него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развивается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конструктивная мысль, ведь, изображая человека в рисунке, достаточно только пририсовать ему две ноги, а в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 задача сложнее — нужно, чтобы человек стоял на этих ногах. Требуется большая сообразительность, а мозг </w:t>
      </w:r>
      <w:proofErr w:type="gram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также, как</w:t>
      </w:r>
      <w:proofErr w:type="gramEnd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и мускулы,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развивается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когда его тренируют.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lastRenderedPageBreak/>
        <w:t>Своеобразие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 заключается в том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что дети учатся объемному способу изображения предметов. Вылепленные предметы можно использовать в игре, они являются как бы маленькими копиями настоящих вещей и в игре используются как их заместители. Дети эмоционально воспринимают вылепленные ими вещи и тут же принимаются с ними играть. Даже пейзаж воспринимается ими "как настоящий", если вылеплен, а не нарисован.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Основным изобразительным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средством 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является пластичность, передача формы и движения. Форма иногда воспринимается как застывшее движение. Нужно, чтобы дети увидели и почувствовали эту пластичность, иначе потом они будут не в состоянии оценить хорошую скульптуру. При изображении живых существ нужно учить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детей даже младшего дошкольного возраста передавать движение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 После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им легче будет изображать движение при рисовании. И глина, и пластилин позволяют изгибать вылепленную фигурку, добиваясь изображения более точного и выразительного движения, поэтому ребенок учится передавать движение в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лепке более продуктивно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чем в других видах изобразительной деятельности - рисовании, аппликации. И только в конструировании из природного материала - веточек, сучков - глазу ребенка вдруг может открыться изумительно пластичное движение, если у него к этому времени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развита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ассоциативная фантазия. Такие открытия необыкновенно быстро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развивают у детей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творческие способности.</w:t>
      </w:r>
    </w:p>
    <w:p w:rsidR="00F161EF" w:rsidRPr="00F161EF" w:rsidRDefault="00F161EF" w:rsidP="00F161E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Цвет так же, как форма и движение, является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средством выразительности в лепке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 Никому из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детей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не приходит в голову лепить Бабу Ягу из розового пластилина, а деревья в саду Кощея Бессмертного они лепят черного цвета. Для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кукол ребята выбирают приятные для глаза цвета. Цвет является ярчайшим выразительным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средством даже в лепке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 Если представится выбор — лепить из однотонного пластилина или из цветного, ребенок всегда предпочтет цветной.</w:t>
      </w:r>
    </w:p>
    <w:p w:rsidR="00F161EF" w:rsidRPr="00F161EF" w:rsidRDefault="00F161EF" w:rsidP="00012870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Самые младшие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дошкольники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 - двухлетки - находятся еще в до изобразительном </w:t>
      </w:r>
      <w:proofErr w:type="gram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периоде</w:t>
      </w:r>
      <w:proofErr w:type="gramEnd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развития</w:t>
      </w:r>
      <w:r w:rsidR="00012870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, и в манипуляциях с пластилином 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их привлекает только самостоятельность действия.</w:t>
      </w:r>
      <w:r w:rsidR="00012870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Изобразительный период начинается у большинства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детей с трех лет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когда появляется образное мышление. В этом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возрасте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ребенок осваивает основные приемы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и у него начинают формироваться навыки работы с пластическим материалом и изобразительные замыслы. Это самое удачное время для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развития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у ребенка изобразительных способностей. Но они не разовьются или разовьются очень слабо без грамотного руководства взрослых.</w:t>
      </w:r>
    </w:p>
    <w:p w:rsidR="00F161EF" w:rsidRPr="00F161EF" w:rsidRDefault="00F161EF" w:rsidP="00F161E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Два самых основных условия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развития способностей в том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чтобы ребенок с близкого расстояния и без торопливости увидел, что происходит с пластическим материалом, когда он в руках взрослого, и чтобы этот материал всегда находился в доступном для него месте.</w:t>
      </w:r>
    </w:p>
    <w:p w:rsidR="00F161EF" w:rsidRPr="00F161EF" w:rsidRDefault="00F161EF" w:rsidP="00BF6C9D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К пяти годам </w:t>
      </w:r>
      <w:r w:rsidRPr="00F161EF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(</w:t>
      </w:r>
      <w:r w:rsidRPr="00F161EF">
        <w:rPr>
          <w:rFonts w:ascii="Times New Roman" w:eastAsia="Times New Roman" w:hAnsi="Times New Roman" w:cs="Times New Roman"/>
          <w:bCs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средний дошкольный возраст</w:t>
      </w:r>
      <w:r w:rsidRPr="00F161EF">
        <w:rPr>
          <w:rFonts w:ascii="Times New Roman" w:eastAsia="Times New Roman" w:hAnsi="Times New Roman" w:cs="Times New Roman"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)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ребенок осваивает необходимые умения и навыки, он уже научился изображать некоторых животных, игрушки, несложные предметы, но самое главное, у него появляется умение эстетически оценивать свои изображения. Только на основе этих умений ребенок начинает видеть некоторые характерные стороны предметов и эмоционально реагировать на них. </w:t>
      </w:r>
    </w:p>
    <w:p w:rsidR="00F161EF" w:rsidRPr="00F161EF" w:rsidRDefault="00F161EF" w:rsidP="00BF6C9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Лепка детей в старшем дошкольном возрасте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иногда поражает интересным замыслом, а иногда каким-то фантастическим переосмыслением реальной действительности. Старшие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дошкольники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- большие фантазеры и очень смело принимаются воплощать свои замыслы, если их не останавливает трезвое вмешательство взрослого. Обучающий должен быть очень чуток, чтобы живое творчество не превратилось в скучный урок. Для старшего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дошкольника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характерно игровое отношение к образу, который он создает в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 Воспитателю нужно находить интересные приемы работы, чтобы подвести старшего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дошкольника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к реалистическому изображению и его эстетической оценке</w:t>
      </w:r>
      <w:proofErr w:type="gram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.</w:t>
      </w:r>
      <w:proofErr w:type="gramEnd"/>
    </w:p>
    <w:p w:rsidR="00F161EF" w:rsidRPr="00F161EF" w:rsidRDefault="00F161EF" w:rsidP="00BF6C9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Многие авторы,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среди которых В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. Б. Косминская, Н. Б. </w:t>
      </w:r>
      <w:proofErr w:type="spell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Халезова</w:t>
      </w:r>
      <w:proofErr w:type="spellEnd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Г. Г. Григорьева, Т. Г. Казакова рекомендуют в детском саду проводить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лепку с натуры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лепку по памяти и лепку по замыслу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 Каждый из видов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имеет свои учебные и творческие задачи.</w:t>
      </w:r>
    </w:p>
    <w:p w:rsidR="00F161EF" w:rsidRPr="00F161EF" w:rsidRDefault="00F161EF" w:rsidP="00F161E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lastRenderedPageBreak/>
        <w:t>В процессе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с натуры надо научить видеть предмет, выделять его основную форму, строение и пропорции, уметь передавать все эти особенности в скульптуре. Не всякая игрушка или скульптура может быть натурой для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только те, которые дадут отчетливое представление о форме, строении и пропорциях предмета. Специфика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лепки требует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чтобы окраска натуры была спокойной и ровной; пестрая окраска мешает воспринимать общую форму предмета и его пропорции.</w:t>
      </w:r>
    </w:p>
    <w:p w:rsidR="00F161EF" w:rsidRPr="00F161EF" w:rsidRDefault="00F161EF" w:rsidP="00BF6C9D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по памяти надо уметь иногда в очень короткий промежуток времени рассмотреть предмет, запомнить характерные особенности, а потом воспроизвести его.</w:t>
      </w:r>
    </w:p>
    <w:p w:rsidR="00F161EF" w:rsidRPr="00F161EF" w:rsidRDefault="00F161EF" w:rsidP="00BF6C9D">
      <w:pPr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В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лепке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по замыслу стоит задача, самостоятельно опираясь на свои впечатления от увиденного или прочитанного, выбрать тему, продумать ее сточки зрения выразительности образов, композиции, определить последовательность и приемы выполнения.</w:t>
      </w:r>
    </w:p>
    <w:p w:rsidR="00BF6C9D" w:rsidRDefault="00F161EF" w:rsidP="00BF6C9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Современная промышленность предлагает несколько видов пластических масс для детского творчества, но все они являются искусственными материалами и, кроме того, </w:t>
      </w:r>
      <w:proofErr w:type="gramStart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мало применимы</w:t>
      </w:r>
      <w:proofErr w:type="gramEnd"/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 xml:space="preserve"> в массовой работе с детьми.</w:t>
      </w:r>
    </w:p>
    <w:p w:rsidR="00F161EF" w:rsidRPr="00F161EF" w:rsidRDefault="00F161EF" w:rsidP="00BF6C9D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Таким образом,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лепка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 в детском саду одно из </w:t>
      </w:r>
      <w:r w:rsidRPr="00F161EF">
        <w:rPr>
          <w:rFonts w:ascii="Times New Roman" w:eastAsia="Times New Roman" w:hAnsi="Times New Roman" w:cs="Times New Roman"/>
          <w:bCs/>
          <w:color w:val="151515"/>
          <w:sz w:val="24"/>
          <w:szCs w:val="24"/>
          <w:bdr w:val="none" w:sz="0" w:space="0" w:color="auto" w:frame="1"/>
          <w:lang w:eastAsia="ru-RU"/>
        </w:rPr>
        <w:t>средств художественно - эстетического развития ребенка – дошкольника</w:t>
      </w:r>
      <w:r w:rsidRPr="00F161EF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.</w:t>
      </w:r>
    </w:p>
    <w:p w:rsidR="00F161EF" w:rsidRPr="00F161EF" w:rsidRDefault="00F161EF" w:rsidP="00F161EF">
      <w:pPr>
        <w:spacing w:after="0" w:line="240" w:lineRule="auto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</w:p>
    <w:p w:rsidR="00BF6C9D" w:rsidRPr="00BF6C9D" w:rsidRDefault="00BF6C9D" w:rsidP="00BF6C9D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 w:rsidRPr="00BF6C9D">
        <w:rPr>
          <w:rStyle w:val="c21"/>
          <w:bCs/>
          <w:color w:val="000000"/>
        </w:rPr>
        <w:t>Список литературы:</w:t>
      </w:r>
    </w:p>
    <w:p w:rsidR="00BF6C9D" w:rsidRPr="00BF6C9D" w:rsidRDefault="00BF6C9D" w:rsidP="00BF6C9D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 w:rsidRPr="00BF6C9D">
        <w:rPr>
          <w:rStyle w:val="c3"/>
          <w:color w:val="000000"/>
        </w:rPr>
        <w:t>1.Венгер Н. Ю. Путь к развитию творчества.  // Дошкольное воспитание. – 2010. -  № 11. - С. 32-38.</w:t>
      </w:r>
    </w:p>
    <w:p w:rsidR="00BF6C9D" w:rsidRPr="00BF6C9D" w:rsidRDefault="00BF6C9D" w:rsidP="00BF6C9D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 w:rsidRPr="00BF6C9D">
        <w:rPr>
          <w:rStyle w:val="c3"/>
          <w:color w:val="000000"/>
        </w:rPr>
        <w:t>2.Ветлугина Н. А. Нравственно-эстетическое воспитание ребенка в детском саду. - М.: Просвещение, 1989. - 78 с.</w:t>
      </w:r>
    </w:p>
    <w:p w:rsidR="00BF6C9D" w:rsidRPr="00BF6C9D" w:rsidRDefault="00BF6C9D" w:rsidP="00BF6C9D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 w:rsidRPr="00BF6C9D">
        <w:rPr>
          <w:rStyle w:val="c3"/>
          <w:color w:val="000000"/>
        </w:rPr>
        <w:t>3.Выготский Л. С. Воображение и творчество в детском возрасте. - М.</w:t>
      </w:r>
      <w:proofErr w:type="gramStart"/>
      <w:r w:rsidRPr="00BF6C9D">
        <w:rPr>
          <w:rStyle w:val="c3"/>
          <w:color w:val="000000"/>
        </w:rPr>
        <w:t xml:space="preserve"> :</w:t>
      </w:r>
      <w:proofErr w:type="gramEnd"/>
      <w:r w:rsidRPr="00BF6C9D">
        <w:rPr>
          <w:rStyle w:val="c3"/>
          <w:color w:val="000000"/>
        </w:rPr>
        <w:t>Психология, 2001. - 457 с.</w:t>
      </w:r>
    </w:p>
    <w:p w:rsidR="00BF6C9D" w:rsidRPr="00BF6C9D" w:rsidRDefault="00BF6C9D" w:rsidP="00BF6C9D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4</w:t>
      </w:r>
      <w:r w:rsidRPr="00BF6C9D">
        <w:rPr>
          <w:rStyle w:val="c3"/>
          <w:color w:val="000000"/>
        </w:rPr>
        <w:t>. Казакова Т. Г. Изобразительная деятельность и художественное развитие дошкольников. - М.: Педагогика, 1983. - 111 с.</w:t>
      </w:r>
    </w:p>
    <w:p w:rsidR="00BF6C9D" w:rsidRPr="00BF6C9D" w:rsidRDefault="00BF6C9D" w:rsidP="00BF6C9D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5</w:t>
      </w:r>
      <w:r w:rsidRPr="00BF6C9D">
        <w:rPr>
          <w:rStyle w:val="c3"/>
          <w:color w:val="000000"/>
        </w:rPr>
        <w:t xml:space="preserve">. </w:t>
      </w:r>
      <w:proofErr w:type="gramStart"/>
      <w:r w:rsidRPr="00BF6C9D">
        <w:rPr>
          <w:rStyle w:val="c3"/>
          <w:color w:val="000000"/>
        </w:rPr>
        <w:t>Купальная</w:t>
      </w:r>
      <w:proofErr w:type="gramEnd"/>
      <w:r w:rsidRPr="00BF6C9D">
        <w:rPr>
          <w:rStyle w:val="c3"/>
          <w:color w:val="000000"/>
        </w:rPr>
        <w:t xml:space="preserve"> Е. В. Особенности лепки и ее влияние на развитие ребенка // Молодой ученый. - 2017. - № 47 (181). - С. 211-213.</w:t>
      </w:r>
    </w:p>
    <w:p w:rsidR="00BF6C9D" w:rsidRPr="00BF6C9D" w:rsidRDefault="00BF6C9D" w:rsidP="00BF6C9D">
      <w:pPr>
        <w:pStyle w:val="c1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6</w:t>
      </w:r>
      <w:r w:rsidRPr="00BF6C9D">
        <w:rPr>
          <w:rStyle w:val="c3"/>
          <w:color w:val="000000"/>
        </w:rPr>
        <w:t xml:space="preserve">. Алексахин, Н. Учимся лепить и расписывать// Дошкольное воспитание/ </w:t>
      </w:r>
      <w:proofErr w:type="spellStart"/>
      <w:r w:rsidRPr="00BF6C9D">
        <w:rPr>
          <w:rStyle w:val="c3"/>
          <w:color w:val="000000"/>
        </w:rPr>
        <w:t>Н.Алексахин</w:t>
      </w:r>
      <w:proofErr w:type="spellEnd"/>
      <w:r w:rsidRPr="00BF6C9D">
        <w:rPr>
          <w:rStyle w:val="c3"/>
          <w:color w:val="000000"/>
        </w:rPr>
        <w:t>. -2018. -№ 9</w:t>
      </w:r>
    </w:p>
    <w:p w:rsidR="00BF6C9D" w:rsidRPr="00BF6C9D" w:rsidRDefault="00BF6C9D" w:rsidP="00BF6C9D">
      <w:pPr>
        <w:pStyle w:val="c1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7</w:t>
      </w:r>
      <w:r w:rsidRPr="00BF6C9D">
        <w:rPr>
          <w:rStyle w:val="c3"/>
          <w:color w:val="000000"/>
        </w:rPr>
        <w:t>.Белая К.Ю. Инновационная деятельность в ДОУ: Методическое пособие/ – М.: ТЦ Сфера, 2017</w:t>
      </w:r>
    </w:p>
    <w:p w:rsidR="00BF6C9D" w:rsidRPr="00BF6C9D" w:rsidRDefault="00BF6C9D" w:rsidP="00BF6C9D">
      <w:pPr>
        <w:pStyle w:val="c1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8</w:t>
      </w:r>
      <w:r w:rsidRPr="00BF6C9D">
        <w:rPr>
          <w:rStyle w:val="c3"/>
          <w:color w:val="000000"/>
        </w:rPr>
        <w:t>.Сеньшова Л.,</w:t>
      </w:r>
      <w:proofErr w:type="spellStart"/>
      <w:r w:rsidRPr="00BF6C9D">
        <w:rPr>
          <w:rStyle w:val="c3"/>
          <w:color w:val="000000"/>
        </w:rPr>
        <w:t>Чак</w:t>
      </w:r>
      <w:proofErr w:type="spellEnd"/>
      <w:r w:rsidRPr="00BF6C9D">
        <w:rPr>
          <w:rStyle w:val="c3"/>
          <w:color w:val="000000"/>
        </w:rPr>
        <w:t xml:space="preserve"> О. Пластилиновая лаборатория </w:t>
      </w:r>
      <w:proofErr w:type="spellStart"/>
      <w:r w:rsidRPr="00BF6C9D">
        <w:rPr>
          <w:rStyle w:val="c3"/>
          <w:color w:val="000000"/>
        </w:rPr>
        <w:t>Чевостика</w:t>
      </w:r>
      <w:proofErr w:type="spellEnd"/>
      <w:r w:rsidRPr="00BF6C9D">
        <w:rPr>
          <w:rStyle w:val="c3"/>
          <w:color w:val="000000"/>
        </w:rPr>
        <w:t>. – Издательство: Манн, Иванов и Фербер, 2020</w:t>
      </w:r>
    </w:p>
    <w:p w:rsidR="00F161EF" w:rsidRPr="00F161EF" w:rsidRDefault="00F161EF" w:rsidP="00F161EF">
      <w:pPr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  <w:lang w:eastAsia="ru-RU"/>
        </w:rPr>
      </w:pPr>
      <w:bookmarkStart w:id="0" w:name="_GoBack"/>
      <w:bookmarkEnd w:id="0"/>
    </w:p>
    <w:sectPr w:rsidR="00F161EF" w:rsidRPr="00F161EF" w:rsidSect="00F161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1EF"/>
    <w:rsid w:val="00012870"/>
    <w:rsid w:val="00A01609"/>
    <w:rsid w:val="00BF6C9D"/>
    <w:rsid w:val="00F1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16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61EF"/>
  </w:style>
  <w:style w:type="character" w:customStyle="1" w:styleId="c6">
    <w:name w:val="c6"/>
    <w:basedOn w:val="a0"/>
    <w:rsid w:val="00F161EF"/>
  </w:style>
  <w:style w:type="character" w:customStyle="1" w:styleId="c21">
    <w:name w:val="c21"/>
    <w:basedOn w:val="a0"/>
    <w:rsid w:val="00BF6C9D"/>
  </w:style>
  <w:style w:type="character" w:customStyle="1" w:styleId="c3">
    <w:name w:val="c3"/>
    <w:basedOn w:val="a0"/>
    <w:rsid w:val="00BF6C9D"/>
  </w:style>
  <w:style w:type="character" w:customStyle="1" w:styleId="c10">
    <w:name w:val="c10"/>
    <w:basedOn w:val="a0"/>
    <w:rsid w:val="00BF6C9D"/>
  </w:style>
  <w:style w:type="paragraph" w:customStyle="1" w:styleId="c11">
    <w:name w:val="c11"/>
    <w:basedOn w:val="a"/>
    <w:rsid w:val="00BF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16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61EF"/>
  </w:style>
  <w:style w:type="character" w:customStyle="1" w:styleId="c6">
    <w:name w:val="c6"/>
    <w:basedOn w:val="a0"/>
    <w:rsid w:val="00F161EF"/>
  </w:style>
  <w:style w:type="character" w:customStyle="1" w:styleId="c21">
    <w:name w:val="c21"/>
    <w:basedOn w:val="a0"/>
    <w:rsid w:val="00BF6C9D"/>
  </w:style>
  <w:style w:type="character" w:customStyle="1" w:styleId="c3">
    <w:name w:val="c3"/>
    <w:basedOn w:val="a0"/>
    <w:rsid w:val="00BF6C9D"/>
  </w:style>
  <w:style w:type="character" w:customStyle="1" w:styleId="c10">
    <w:name w:val="c10"/>
    <w:basedOn w:val="a0"/>
    <w:rsid w:val="00BF6C9D"/>
  </w:style>
  <w:style w:type="paragraph" w:customStyle="1" w:styleId="c11">
    <w:name w:val="c11"/>
    <w:basedOn w:val="a"/>
    <w:rsid w:val="00BF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6905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5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ZillaPC</dc:creator>
  <cp:lastModifiedBy>ZillaPC</cp:lastModifiedBy>
  <cp:revision>1</cp:revision>
  <dcterms:created xsi:type="dcterms:W3CDTF">2026-05-12T04:40:00Z</dcterms:created>
  <dcterms:modified xsi:type="dcterms:W3CDTF">2026-05-12T05:08:00Z</dcterms:modified>
</cp:coreProperties>
</file>