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367" w:rsidRPr="0041500B" w:rsidRDefault="0043133D" w:rsidP="0041500B">
      <w:pPr>
        <w:spacing w:after="0" w:line="360" w:lineRule="auto"/>
        <w:ind w:left="1134" w:right="851"/>
        <w:jc w:val="center"/>
        <w:rPr>
          <w:rFonts w:ascii="PT Astra Serif" w:hAnsi="PT Astra Serif" w:cs="Times New Roman"/>
          <w:sz w:val="24"/>
          <w:szCs w:val="24"/>
        </w:rPr>
      </w:pPr>
      <w:bookmarkStart w:id="0" w:name="_GoBack"/>
      <w:bookmarkEnd w:id="0"/>
      <w:r w:rsidRPr="0041500B">
        <w:rPr>
          <w:rFonts w:ascii="PT Astra Serif" w:hAnsi="PT Astra Serif" w:cs="Times New Roman"/>
          <w:sz w:val="24"/>
          <w:szCs w:val="24"/>
        </w:rPr>
        <w:t xml:space="preserve">Муниципальное автономное дошкольное образовательное учреждение «Детский сад комбинированного вида «Радуга» </w:t>
      </w:r>
    </w:p>
    <w:p w:rsidR="0043133D" w:rsidRPr="0041500B" w:rsidRDefault="0043133D" w:rsidP="0041500B">
      <w:pPr>
        <w:spacing w:after="0" w:line="360" w:lineRule="auto"/>
        <w:ind w:left="1134" w:right="851"/>
        <w:jc w:val="both"/>
        <w:rPr>
          <w:rFonts w:ascii="PT Astra Serif" w:hAnsi="PT Astra Serif" w:cs="Times New Roman"/>
          <w:sz w:val="24"/>
          <w:szCs w:val="24"/>
        </w:rPr>
      </w:pPr>
    </w:p>
    <w:p w:rsidR="0043133D" w:rsidRPr="0041500B" w:rsidRDefault="0043133D" w:rsidP="0041500B">
      <w:pPr>
        <w:spacing w:after="0" w:line="360" w:lineRule="auto"/>
        <w:ind w:left="1134" w:right="851"/>
        <w:jc w:val="both"/>
        <w:rPr>
          <w:rFonts w:ascii="PT Astra Serif" w:hAnsi="PT Astra Serif" w:cs="Times New Roman"/>
          <w:sz w:val="24"/>
          <w:szCs w:val="24"/>
        </w:rPr>
      </w:pPr>
    </w:p>
    <w:p w:rsidR="0043133D" w:rsidRPr="0041500B" w:rsidRDefault="0043133D" w:rsidP="0041500B">
      <w:pPr>
        <w:spacing w:after="0" w:line="360" w:lineRule="auto"/>
        <w:ind w:left="1134" w:right="851"/>
        <w:jc w:val="both"/>
        <w:rPr>
          <w:rFonts w:ascii="PT Astra Serif" w:hAnsi="PT Astra Serif" w:cs="Times New Roman"/>
          <w:sz w:val="24"/>
          <w:szCs w:val="24"/>
        </w:rPr>
      </w:pPr>
    </w:p>
    <w:p w:rsidR="005F1035" w:rsidRPr="0041500B" w:rsidRDefault="005F1035" w:rsidP="0099556A">
      <w:pPr>
        <w:spacing w:after="0" w:line="360" w:lineRule="auto"/>
        <w:ind w:right="851"/>
        <w:jc w:val="both"/>
        <w:rPr>
          <w:rFonts w:ascii="PT Astra Serif" w:hAnsi="PT Astra Serif" w:cs="Times New Roman"/>
          <w:sz w:val="24"/>
          <w:szCs w:val="24"/>
        </w:rPr>
      </w:pPr>
    </w:p>
    <w:p w:rsidR="005F1035" w:rsidRPr="0041500B" w:rsidRDefault="005F1035" w:rsidP="0041500B">
      <w:pPr>
        <w:spacing w:after="0" w:line="360" w:lineRule="auto"/>
        <w:ind w:left="1134" w:right="851"/>
        <w:jc w:val="both"/>
        <w:rPr>
          <w:rFonts w:ascii="PT Astra Serif" w:hAnsi="PT Astra Serif" w:cs="Times New Roman"/>
          <w:sz w:val="24"/>
          <w:szCs w:val="24"/>
        </w:rPr>
      </w:pPr>
    </w:p>
    <w:p w:rsidR="0043133D" w:rsidRPr="00980837" w:rsidRDefault="005F1035" w:rsidP="0041500B">
      <w:pPr>
        <w:spacing w:after="0" w:line="360" w:lineRule="auto"/>
        <w:ind w:left="1134" w:right="851"/>
        <w:jc w:val="center"/>
        <w:rPr>
          <w:rFonts w:ascii="PT Astra Serif" w:hAnsi="PT Astra Serif" w:cs="Times New Roman"/>
          <w:b/>
          <w:sz w:val="24"/>
          <w:szCs w:val="24"/>
        </w:rPr>
      </w:pPr>
      <w:r w:rsidRPr="00980837">
        <w:rPr>
          <w:rFonts w:ascii="PT Astra Serif" w:hAnsi="PT Astra Serif" w:cs="Times New Roman"/>
          <w:b/>
          <w:sz w:val="24"/>
          <w:szCs w:val="24"/>
        </w:rPr>
        <w:t>Дидактическое пособие по развитию конструктивных навыков у детей дошкольного возраста «Вязаный конструктор»</w:t>
      </w:r>
    </w:p>
    <w:p w:rsidR="0043133D" w:rsidRPr="00980837" w:rsidRDefault="0043133D" w:rsidP="0041500B">
      <w:pPr>
        <w:spacing w:after="0" w:line="360" w:lineRule="auto"/>
        <w:ind w:left="1134" w:right="851"/>
        <w:jc w:val="center"/>
        <w:rPr>
          <w:rFonts w:ascii="PT Astra Serif" w:hAnsi="PT Astra Serif" w:cs="Times New Roman"/>
          <w:b/>
          <w:sz w:val="24"/>
          <w:szCs w:val="24"/>
        </w:rPr>
      </w:pPr>
      <w:r w:rsidRPr="00980837">
        <w:rPr>
          <w:rFonts w:ascii="PT Astra Serif" w:hAnsi="PT Astra Serif" w:cs="Times New Roman"/>
          <w:b/>
          <w:sz w:val="24"/>
          <w:szCs w:val="24"/>
        </w:rPr>
        <w:t>Номинация: «Авторская дидактическая игра или пособие»</w:t>
      </w:r>
    </w:p>
    <w:p w:rsidR="00980837" w:rsidRDefault="00980837" w:rsidP="00980837">
      <w:pPr>
        <w:spacing w:after="0" w:line="360" w:lineRule="auto"/>
        <w:ind w:left="1134" w:right="851"/>
        <w:jc w:val="right"/>
        <w:rPr>
          <w:rFonts w:ascii="PT Astra Serif" w:hAnsi="PT Astra Serif" w:cs="Times New Roman"/>
          <w:sz w:val="24"/>
          <w:szCs w:val="24"/>
        </w:rPr>
      </w:pPr>
    </w:p>
    <w:p w:rsidR="00980837" w:rsidRDefault="00980837" w:rsidP="00980837">
      <w:pPr>
        <w:spacing w:after="0" w:line="360" w:lineRule="auto"/>
        <w:ind w:left="1134" w:right="851"/>
        <w:jc w:val="right"/>
        <w:rPr>
          <w:rFonts w:ascii="PT Astra Serif" w:hAnsi="PT Astra Serif" w:cs="Times New Roman"/>
          <w:sz w:val="24"/>
          <w:szCs w:val="24"/>
        </w:rPr>
      </w:pPr>
    </w:p>
    <w:p w:rsidR="00C02093" w:rsidRDefault="00C02093" w:rsidP="00980837">
      <w:pPr>
        <w:spacing w:after="0" w:line="360" w:lineRule="auto"/>
        <w:ind w:left="1134" w:right="851"/>
        <w:jc w:val="right"/>
        <w:rPr>
          <w:rFonts w:ascii="PT Astra Serif" w:hAnsi="PT Astra Serif" w:cs="Times New Roman"/>
          <w:sz w:val="24"/>
          <w:szCs w:val="24"/>
        </w:rPr>
      </w:pPr>
    </w:p>
    <w:p w:rsidR="0099556A" w:rsidRDefault="00612778" w:rsidP="0099556A">
      <w:pPr>
        <w:spacing w:after="0" w:line="360" w:lineRule="auto"/>
        <w:ind w:left="1134" w:right="851"/>
        <w:jc w:val="right"/>
        <w:rPr>
          <w:rFonts w:ascii="PT Astra Serif" w:hAnsi="PT Astra Serif" w:cs="Times New Roman"/>
          <w:sz w:val="24"/>
          <w:szCs w:val="24"/>
        </w:rPr>
      </w:pPr>
      <w:r>
        <w:rPr>
          <w:rFonts w:ascii="PT Astra Serif" w:hAnsi="PT Astra Serif" w:cs="Times New Roman"/>
          <w:b/>
          <w:sz w:val="24"/>
          <w:szCs w:val="24"/>
        </w:rPr>
        <w:t>Автор</w:t>
      </w:r>
      <w:r w:rsidR="005F1035" w:rsidRPr="00612778">
        <w:rPr>
          <w:rFonts w:ascii="PT Astra Serif" w:hAnsi="PT Astra Serif" w:cs="Times New Roman"/>
          <w:b/>
          <w:sz w:val="24"/>
          <w:szCs w:val="24"/>
        </w:rPr>
        <w:t>:</w:t>
      </w:r>
      <w:r w:rsidR="005F1035" w:rsidRPr="0041500B">
        <w:rPr>
          <w:rFonts w:ascii="PT Astra Serif" w:hAnsi="PT Astra Serif" w:cs="Times New Roman"/>
          <w:sz w:val="24"/>
          <w:szCs w:val="24"/>
        </w:rPr>
        <w:t xml:space="preserve"> Круглова Татьяна Михайловна</w:t>
      </w:r>
      <w:r w:rsidR="0099556A">
        <w:rPr>
          <w:rFonts w:ascii="PT Astra Serif" w:hAnsi="PT Astra Serif" w:cs="Times New Roman"/>
          <w:sz w:val="24"/>
          <w:szCs w:val="24"/>
        </w:rPr>
        <w:t>,</w:t>
      </w:r>
    </w:p>
    <w:p w:rsidR="00980837" w:rsidRPr="00DF7602" w:rsidRDefault="005F1035" w:rsidP="0099556A">
      <w:pPr>
        <w:spacing w:after="0" w:line="360" w:lineRule="auto"/>
        <w:ind w:left="1134" w:right="851"/>
        <w:jc w:val="right"/>
        <w:rPr>
          <w:rFonts w:ascii="PT Astra Serif" w:hAnsi="PT Astra Serif" w:cs="Times New Roman"/>
          <w:sz w:val="24"/>
          <w:szCs w:val="24"/>
        </w:rPr>
      </w:pPr>
      <w:r w:rsidRPr="0041500B">
        <w:rPr>
          <w:rFonts w:ascii="PT Astra Serif" w:hAnsi="PT Astra Serif" w:cs="Times New Roman"/>
          <w:sz w:val="24"/>
          <w:szCs w:val="24"/>
        </w:rPr>
        <w:t>воспитатель</w:t>
      </w:r>
    </w:p>
    <w:p w:rsidR="00C02093" w:rsidRDefault="00C02093" w:rsidP="00DF7602">
      <w:pPr>
        <w:rPr>
          <w:rFonts w:ascii="PT Astra Serif" w:eastAsia="Times New Roman" w:hAnsi="PT Astra Serif" w:cs="Times New Roman"/>
          <w:b/>
          <w:bCs/>
          <w:color w:val="0F1115"/>
          <w:sz w:val="24"/>
          <w:szCs w:val="24"/>
          <w:lang w:eastAsia="ru-RU"/>
        </w:rPr>
      </w:pPr>
    </w:p>
    <w:p w:rsidR="00C02093" w:rsidRDefault="00C02093" w:rsidP="00DF7602">
      <w:pPr>
        <w:rPr>
          <w:rFonts w:ascii="PT Astra Serif" w:eastAsia="Times New Roman" w:hAnsi="PT Astra Serif" w:cs="Times New Roman"/>
          <w:b/>
          <w:bCs/>
          <w:color w:val="0F1115"/>
          <w:sz w:val="24"/>
          <w:szCs w:val="24"/>
          <w:lang w:eastAsia="ru-RU"/>
        </w:rPr>
      </w:pPr>
    </w:p>
    <w:p w:rsidR="00980837" w:rsidRPr="00DF7602" w:rsidRDefault="00980837" w:rsidP="00DF7602">
      <w:pPr>
        <w:rPr>
          <w:rFonts w:ascii="PT Astra Serif" w:eastAsia="Times New Roman" w:hAnsi="PT Astra Serif" w:cs="Times New Roman"/>
          <w:b/>
          <w:color w:val="0F1115"/>
          <w:sz w:val="24"/>
          <w:szCs w:val="24"/>
          <w:highlight w:val="yellow"/>
          <w:lang w:eastAsia="ru-RU"/>
        </w:rPr>
      </w:pPr>
      <w:r w:rsidRPr="00DF7602">
        <w:rPr>
          <w:rFonts w:ascii="PT Astra Serif" w:eastAsia="Times New Roman" w:hAnsi="PT Astra Serif" w:cs="Times New Roman"/>
          <w:b/>
          <w:bCs/>
          <w:color w:val="0F1115"/>
          <w:sz w:val="24"/>
          <w:szCs w:val="24"/>
          <w:lang w:eastAsia="ru-RU"/>
        </w:rPr>
        <w:t>Список используемой литературы</w:t>
      </w:r>
    </w:p>
    <w:p w:rsidR="00DF7602" w:rsidRPr="00DF7602" w:rsidRDefault="00DF7602" w:rsidP="0099556A">
      <w:pPr>
        <w:ind w:firstLine="709"/>
        <w:jc w:val="both"/>
        <w:rPr>
          <w:rFonts w:ascii="PT Astra Serif" w:eastAsia="Times New Roman" w:hAnsi="PT Astra Serif" w:cs="Times New Roman"/>
          <w:color w:val="0F1115"/>
          <w:sz w:val="24"/>
          <w:szCs w:val="24"/>
          <w:lang w:eastAsia="ru-RU"/>
        </w:rPr>
      </w:pPr>
      <w:r>
        <w:rPr>
          <w:rFonts w:ascii="PT Astra Serif" w:eastAsia="Times New Roman" w:hAnsi="PT Astra Serif" w:cs="Times New Roman"/>
          <w:color w:val="0F1115"/>
          <w:sz w:val="24"/>
          <w:szCs w:val="24"/>
          <w:lang w:eastAsia="ru-RU"/>
        </w:rPr>
        <w:t xml:space="preserve">1. </w:t>
      </w:r>
      <w:r w:rsidRPr="00DF7602">
        <w:rPr>
          <w:rFonts w:ascii="PT Astra Serif" w:eastAsia="Times New Roman" w:hAnsi="PT Astra Serif" w:cs="Times New Roman"/>
          <w:color w:val="0F1115"/>
          <w:sz w:val="24"/>
          <w:szCs w:val="24"/>
          <w:lang w:eastAsia="ru-RU"/>
        </w:rPr>
        <w:t>Венгер А.Л. Диагностика умственного развития дошкольников. – М.: Педагогика, 2024. – 168 с.</w:t>
      </w:r>
    </w:p>
    <w:p w:rsidR="00DF7602" w:rsidRPr="00DF7602" w:rsidRDefault="00DF7602" w:rsidP="0099556A">
      <w:pPr>
        <w:ind w:firstLine="709"/>
        <w:jc w:val="both"/>
        <w:rPr>
          <w:rFonts w:ascii="PT Astra Serif" w:eastAsia="Times New Roman" w:hAnsi="PT Astra Serif" w:cs="Times New Roman"/>
          <w:color w:val="0F1115"/>
          <w:sz w:val="24"/>
          <w:szCs w:val="24"/>
          <w:lang w:eastAsia="ru-RU"/>
        </w:rPr>
      </w:pPr>
      <w:r>
        <w:rPr>
          <w:rFonts w:ascii="PT Astra Serif" w:eastAsia="Times New Roman" w:hAnsi="PT Astra Serif" w:cs="Times New Roman"/>
          <w:color w:val="0F1115"/>
          <w:sz w:val="24"/>
          <w:szCs w:val="24"/>
          <w:lang w:eastAsia="ru-RU"/>
        </w:rPr>
        <w:t xml:space="preserve">2. </w:t>
      </w:r>
      <w:r w:rsidRPr="00DF7602">
        <w:rPr>
          <w:rFonts w:ascii="PT Astra Serif" w:eastAsia="Times New Roman" w:hAnsi="PT Astra Serif" w:cs="Times New Roman"/>
          <w:color w:val="0F1115"/>
          <w:sz w:val="24"/>
          <w:szCs w:val="24"/>
          <w:lang w:eastAsia="ru-RU"/>
        </w:rPr>
        <w:t>Выготский Л.С. Мышление и речь: сборник работ. – М.: АСТ, 2023. – 352 с</w:t>
      </w:r>
    </w:p>
    <w:p w:rsidR="00DF7602" w:rsidRPr="00DF7602" w:rsidRDefault="00DF7602" w:rsidP="0099556A">
      <w:pPr>
        <w:ind w:firstLine="709"/>
        <w:jc w:val="both"/>
        <w:rPr>
          <w:rFonts w:ascii="PT Astra Serif" w:eastAsia="Times New Roman" w:hAnsi="PT Astra Serif" w:cs="Times New Roman"/>
          <w:color w:val="0F1115"/>
          <w:sz w:val="24"/>
          <w:szCs w:val="24"/>
          <w:lang w:eastAsia="ru-RU"/>
        </w:rPr>
      </w:pPr>
      <w:r>
        <w:rPr>
          <w:rFonts w:ascii="PT Astra Serif" w:eastAsia="Times New Roman" w:hAnsi="PT Astra Serif" w:cs="Times New Roman"/>
          <w:color w:val="0F1115"/>
          <w:sz w:val="24"/>
          <w:szCs w:val="24"/>
          <w:lang w:eastAsia="ru-RU"/>
        </w:rPr>
        <w:t xml:space="preserve">3. </w:t>
      </w:r>
      <w:r w:rsidRPr="00DF7602">
        <w:rPr>
          <w:rFonts w:ascii="PT Astra Serif" w:eastAsia="Times New Roman" w:hAnsi="PT Astra Serif" w:cs="Times New Roman"/>
          <w:color w:val="0F1115"/>
          <w:sz w:val="24"/>
          <w:szCs w:val="24"/>
          <w:lang w:eastAsia="ru-RU"/>
        </w:rPr>
        <w:t>Кольцова М.М. Реб</w:t>
      </w:r>
      <w:r w:rsidR="00612778">
        <w:rPr>
          <w:rFonts w:ascii="PT Astra Serif" w:eastAsia="Times New Roman" w:hAnsi="PT Astra Serif" w:cs="Times New Roman"/>
          <w:color w:val="0F1115"/>
          <w:sz w:val="24"/>
          <w:szCs w:val="24"/>
          <w:lang w:eastAsia="ru-RU"/>
        </w:rPr>
        <w:t>е</w:t>
      </w:r>
      <w:r w:rsidRPr="00DF7602">
        <w:rPr>
          <w:rFonts w:ascii="PT Astra Serif" w:eastAsia="Times New Roman" w:hAnsi="PT Astra Serif" w:cs="Times New Roman"/>
          <w:color w:val="0F1115"/>
          <w:sz w:val="24"/>
          <w:szCs w:val="24"/>
          <w:lang w:eastAsia="ru-RU"/>
        </w:rPr>
        <w:t>нок учится говорить. – СПб.: Питер, 2023. – 224 с</w:t>
      </w:r>
    </w:p>
    <w:p w:rsidR="00DF7602" w:rsidRPr="00DF7602" w:rsidRDefault="00DF7602" w:rsidP="0099556A">
      <w:pPr>
        <w:ind w:firstLine="709"/>
        <w:jc w:val="both"/>
        <w:rPr>
          <w:rFonts w:ascii="PT Astra Serif" w:eastAsia="Times New Roman" w:hAnsi="PT Astra Serif" w:cs="Times New Roman"/>
          <w:color w:val="0F1115"/>
          <w:sz w:val="24"/>
          <w:szCs w:val="24"/>
          <w:lang w:eastAsia="ru-RU"/>
        </w:rPr>
      </w:pPr>
      <w:r>
        <w:rPr>
          <w:rFonts w:ascii="PT Astra Serif" w:eastAsia="Times New Roman" w:hAnsi="PT Astra Serif" w:cs="Times New Roman"/>
          <w:color w:val="0F1115"/>
          <w:sz w:val="24"/>
          <w:szCs w:val="24"/>
          <w:lang w:eastAsia="ru-RU"/>
        </w:rPr>
        <w:t xml:space="preserve">4. </w:t>
      </w:r>
      <w:r w:rsidRPr="00DF7602">
        <w:rPr>
          <w:rFonts w:ascii="PT Astra Serif" w:eastAsia="Times New Roman" w:hAnsi="PT Astra Serif" w:cs="Times New Roman"/>
          <w:color w:val="0F1115"/>
          <w:sz w:val="24"/>
          <w:szCs w:val="24"/>
          <w:lang w:eastAsia="ru-RU"/>
        </w:rPr>
        <w:t>Нищева Н.В. Формирование мелкой моторики у детей с общим недоразвитием речи. – СПб.: Детство-Пресс, 2025. – 112 с</w:t>
      </w:r>
    </w:p>
    <w:p w:rsidR="00DF7602" w:rsidRPr="00DF7602" w:rsidRDefault="00DF7602" w:rsidP="0099556A">
      <w:pPr>
        <w:ind w:firstLine="709"/>
        <w:jc w:val="both"/>
        <w:rPr>
          <w:rFonts w:ascii="PT Astra Serif" w:eastAsia="Times New Roman" w:hAnsi="PT Astra Serif" w:cs="Times New Roman"/>
          <w:color w:val="0F1115"/>
          <w:sz w:val="24"/>
          <w:szCs w:val="24"/>
          <w:lang w:eastAsia="ru-RU"/>
        </w:rPr>
      </w:pPr>
      <w:r>
        <w:rPr>
          <w:rFonts w:ascii="PT Astra Serif" w:eastAsia="Times New Roman" w:hAnsi="PT Astra Serif" w:cs="Times New Roman"/>
          <w:color w:val="0F1115"/>
          <w:sz w:val="24"/>
          <w:szCs w:val="24"/>
          <w:lang w:eastAsia="ru-RU"/>
        </w:rPr>
        <w:t xml:space="preserve">5. </w:t>
      </w:r>
      <w:r w:rsidRPr="00DF7602">
        <w:rPr>
          <w:rFonts w:ascii="PT Astra Serif" w:eastAsia="Times New Roman" w:hAnsi="PT Astra Serif" w:cs="Times New Roman"/>
          <w:color w:val="0F1115"/>
          <w:sz w:val="24"/>
          <w:szCs w:val="24"/>
          <w:lang w:eastAsia="ru-RU"/>
        </w:rPr>
        <w:t>Ткаченко Т.А. Развиваем мелкую моторику: игры с пуговицами. – М.: Эксмо, 2024. – 64 с.</w:t>
      </w:r>
    </w:p>
    <w:p w:rsidR="00DF7602" w:rsidRPr="00DF7602" w:rsidRDefault="00DF7602" w:rsidP="0099556A">
      <w:pPr>
        <w:ind w:firstLine="709"/>
        <w:jc w:val="both"/>
        <w:rPr>
          <w:rFonts w:ascii="PT Astra Serif" w:eastAsia="Times New Roman" w:hAnsi="PT Astra Serif" w:cs="Times New Roman"/>
          <w:color w:val="0F1115"/>
          <w:sz w:val="24"/>
          <w:szCs w:val="24"/>
          <w:lang w:eastAsia="ru-RU"/>
        </w:rPr>
      </w:pPr>
      <w:r>
        <w:rPr>
          <w:rFonts w:ascii="PT Astra Serif" w:eastAsia="Times New Roman" w:hAnsi="PT Astra Serif" w:cs="Times New Roman"/>
          <w:color w:val="0F1115"/>
          <w:sz w:val="24"/>
          <w:szCs w:val="24"/>
          <w:lang w:eastAsia="ru-RU"/>
        </w:rPr>
        <w:t xml:space="preserve">6. </w:t>
      </w:r>
      <w:r w:rsidRPr="00DF7602">
        <w:rPr>
          <w:rFonts w:ascii="PT Astra Serif" w:eastAsia="Times New Roman" w:hAnsi="PT Astra Serif" w:cs="Times New Roman"/>
          <w:color w:val="0F1115"/>
          <w:sz w:val="24"/>
          <w:szCs w:val="24"/>
          <w:lang w:eastAsia="ru-RU"/>
        </w:rPr>
        <w:t>Ушакова О.С. Развитие речи дошкольников. – М.: ТЦ Сфера, 2025. – 192 с</w:t>
      </w:r>
    </w:p>
    <w:p w:rsidR="00DF7602" w:rsidRPr="00DF7602" w:rsidRDefault="00DF7602" w:rsidP="0099556A">
      <w:pPr>
        <w:ind w:firstLine="709"/>
        <w:jc w:val="both"/>
        <w:rPr>
          <w:rFonts w:ascii="PT Astra Serif" w:eastAsia="Times New Roman" w:hAnsi="PT Astra Serif" w:cs="Times New Roman"/>
          <w:color w:val="0F1115"/>
          <w:sz w:val="24"/>
          <w:szCs w:val="24"/>
          <w:lang w:eastAsia="ru-RU"/>
        </w:rPr>
      </w:pPr>
      <w:r>
        <w:rPr>
          <w:rFonts w:ascii="PT Astra Serif" w:eastAsia="Times New Roman" w:hAnsi="PT Astra Serif" w:cs="Times New Roman"/>
          <w:color w:val="0F1115"/>
          <w:sz w:val="24"/>
          <w:szCs w:val="24"/>
          <w:lang w:eastAsia="ru-RU"/>
        </w:rPr>
        <w:t xml:space="preserve">7. </w:t>
      </w:r>
      <w:r w:rsidRPr="00DF7602">
        <w:rPr>
          <w:rFonts w:ascii="PT Astra Serif" w:eastAsia="Times New Roman" w:hAnsi="PT Astra Serif" w:cs="Times New Roman"/>
          <w:color w:val="0F1115"/>
          <w:sz w:val="24"/>
          <w:szCs w:val="24"/>
          <w:lang w:eastAsia="ru-RU"/>
        </w:rPr>
        <w:t>Федеральный государственный образовательный стандарт дошкольного образования (утв. приказом Минобрнауки РФ от 17.10.2013 № 1155, с изм. от 21.01.2019).</w:t>
      </w:r>
    </w:p>
    <w:p w:rsidR="00DF7602" w:rsidRPr="00DF7602" w:rsidRDefault="00DF7602" w:rsidP="0099556A">
      <w:pPr>
        <w:ind w:firstLine="709"/>
        <w:jc w:val="both"/>
        <w:rPr>
          <w:rFonts w:ascii="PT Astra Serif" w:eastAsia="Times New Roman" w:hAnsi="PT Astra Serif" w:cs="Times New Roman"/>
          <w:color w:val="0F1115"/>
          <w:sz w:val="24"/>
          <w:szCs w:val="24"/>
          <w:lang w:eastAsia="ru-RU"/>
        </w:rPr>
      </w:pPr>
      <w:r>
        <w:rPr>
          <w:rFonts w:ascii="PT Astra Serif" w:eastAsia="Times New Roman" w:hAnsi="PT Astra Serif" w:cs="Times New Roman"/>
          <w:color w:val="0F1115"/>
          <w:sz w:val="24"/>
          <w:szCs w:val="24"/>
          <w:lang w:eastAsia="ru-RU"/>
        </w:rPr>
        <w:t xml:space="preserve">8. </w:t>
      </w:r>
      <w:r w:rsidRPr="00DF7602">
        <w:rPr>
          <w:rFonts w:ascii="PT Astra Serif" w:eastAsia="Times New Roman" w:hAnsi="PT Astra Serif" w:cs="Times New Roman"/>
          <w:color w:val="0F1115"/>
          <w:sz w:val="24"/>
          <w:szCs w:val="24"/>
          <w:lang w:eastAsia="ru-RU"/>
        </w:rPr>
        <w:t>Айрес Э.Д. Реб</w:t>
      </w:r>
      <w:r w:rsidR="00612778">
        <w:rPr>
          <w:rFonts w:ascii="PT Astra Serif" w:eastAsia="Times New Roman" w:hAnsi="PT Astra Serif" w:cs="Times New Roman"/>
          <w:color w:val="0F1115"/>
          <w:sz w:val="24"/>
          <w:szCs w:val="24"/>
          <w:lang w:eastAsia="ru-RU"/>
        </w:rPr>
        <w:t>е</w:t>
      </w:r>
      <w:r w:rsidRPr="00DF7602">
        <w:rPr>
          <w:rFonts w:ascii="PT Astra Serif" w:eastAsia="Times New Roman" w:hAnsi="PT Astra Serif" w:cs="Times New Roman"/>
          <w:color w:val="0F1115"/>
          <w:sz w:val="24"/>
          <w:szCs w:val="24"/>
          <w:lang w:eastAsia="ru-RU"/>
        </w:rPr>
        <w:t>нок и сенсорная интеграция. – М.: Теревинф, 2021. – 272 с.</w:t>
      </w:r>
    </w:p>
    <w:p w:rsidR="005F1035" w:rsidRPr="00DF7602" w:rsidRDefault="00DF7602" w:rsidP="0099556A">
      <w:pPr>
        <w:ind w:firstLine="709"/>
        <w:jc w:val="both"/>
        <w:rPr>
          <w:rFonts w:ascii="PT Astra Serif" w:eastAsia="Times New Roman" w:hAnsi="PT Astra Serif" w:cs="Times New Roman"/>
          <w:color w:val="0F1115"/>
          <w:sz w:val="24"/>
          <w:szCs w:val="24"/>
          <w:highlight w:val="yellow"/>
          <w:lang w:eastAsia="ru-RU"/>
        </w:rPr>
      </w:pPr>
      <w:r>
        <w:rPr>
          <w:rFonts w:ascii="PT Astra Serif" w:eastAsia="Times New Roman" w:hAnsi="PT Astra Serif" w:cs="Times New Roman"/>
          <w:color w:val="0F1115"/>
          <w:sz w:val="24"/>
          <w:szCs w:val="24"/>
          <w:lang w:eastAsia="ru-RU"/>
        </w:rPr>
        <w:t xml:space="preserve">9. </w:t>
      </w:r>
      <w:r w:rsidRPr="00DF7602">
        <w:rPr>
          <w:rFonts w:ascii="PT Astra Serif" w:eastAsia="Times New Roman" w:hAnsi="PT Astra Serif" w:cs="Times New Roman"/>
          <w:color w:val="0F1115"/>
          <w:sz w:val="24"/>
          <w:szCs w:val="24"/>
          <w:lang w:eastAsia="ru-RU"/>
        </w:rPr>
        <w:t>Эльконин Д.Б. Психология игры. – М.: Владос, 2020. – 360 с.</w:t>
      </w:r>
    </w:p>
    <w:p w:rsidR="005F1035" w:rsidRDefault="005F1035" w:rsidP="0041500B">
      <w:pPr>
        <w:spacing w:after="0" w:line="360" w:lineRule="auto"/>
        <w:ind w:left="1134" w:right="851"/>
        <w:jc w:val="center"/>
        <w:rPr>
          <w:rFonts w:ascii="PT Astra Serif" w:hAnsi="PT Astra Serif" w:cs="Times New Roman"/>
          <w:sz w:val="24"/>
          <w:szCs w:val="24"/>
        </w:rPr>
      </w:pPr>
    </w:p>
    <w:p w:rsidR="00980837" w:rsidRPr="0041500B" w:rsidRDefault="00980837"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612778" w:rsidRDefault="005F1035" w:rsidP="0041500B">
      <w:pPr>
        <w:spacing w:after="0" w:line="360" w:lineRule="auto"/>
        <w:ind w:left="1134" w:right="851"/>
        <w:jc w:val="center"/>
        <w:rPr>
          <w:rFonts w:ascii="PT Astra Serif" w:hAnsi="PT Astra Serif" w:cs="Times New Roman"/>
          <w:b/>
          <w:sz w:val="24"/>
          <w:szCs w:val="24"/>
        </w:rPr>
      </w:pPr>
      <w:r w:rsidRPr="00612778">
        <w:rPr>
          <w:rFonts w:ascii="PT Astra Serif" w:hAnsi="PT Astra Serif" w:cs="Times New Roman"/>
          <w:b/>
          <w:sz w:val="24"/>
          <w:szCs w:val="24"/>
        </w:rPr>
        <w:t>г. Югорск, 2026</w:t>
      </w:r>
    </w:p>
    <w:p w:rsidR="00F4515A" w:rsidRPr="0041500B" w:rsidRDefault="00F4515A" w:rsidP="0099556A">
      <w:pPr>
        <w:spacing w:before="100" w:beforeAutospacing="1" w:after="100" w:afterAutospacing="1"/>
        <w:jc w:val="center"/>
        <w:rPr>
          <w:rFonts w:ascii="PT Astra Serif" w:eastAsia="Times New Roman" w:hAnsi="PT Astra Serif" w:cs="Times New Roman"/>
          <w:b/>
          <w:bCs/>
          <w:color w:val="0F1115"/>
          <w:kern w:val="36"/>
          <w:sz w:val="24"/>
          <w:szCs w:val="24"/>
          <w:lang w:eastAsia="ru-RU"/>
        </w:rPr>
      </w:pPr>
      <w:r w:rsidRPr="0041500B">
        <w:rPr>
          <w:rFonts w:ascii="PT Astra Serif" w:eastAsia="Times New Roman" w:hAnsi="PT Astra Serif" w:cs="Times New Roman"/>
          <w:b/>
          <w:bCs/>
          <w:color w:val="0F1115"/>
          <w:kern w:val="36"/>
          <w:sz w:val="24"/>
          <w:szCs w:val="24"/>
          <w:lang w:eastAsia="ru-RU"/>
        </w:rPr>
        <w:lastRenderedPageBreak/>
        <w:t>Содержание</w:t>
      </w:r>
    </w:p>
    <w:sdt>
      <w:sdtPr>
        <w:rPr>
          <w:rFonts w:asciiTheme="minorHAnsi" w:eastAsiaTheme="minorHAnsi" w:hAnsiTheme="minorHAnsi" w:cstheme="minorBidi"/>
          <w:color w:val="auto"/>
          <w:sz w:val="22"/>
          <w:szCs w:val="22"/>
          <w:lang w:eastAsia="en-US"/>
        </w:rPr>
        <w:id w:val="72946629"/>
        <w:docPartObj>
          <w:docPartGallery w:val="Table of Contents"/>
          <w:docPartUnique/>
        </w:docPartObj>
      </w:sdtPr>
      <w:sdtEndPr>
        <w:rPr>
          <w:b/>
          <w:bCs/>
        </w:rPr>
      </w:sdtEndPr>
      <w:sdtContent>
        <w:p w:rsidR="006A73B7" w:rsidRDefault="006A73B7">
          <w:pPr>
            <w:pStyle w:val="ac"/>
          </w:pPr>
        </w:p>
        <w:p w:rsidR="0099556A" w:rsidRPr="0099556A" w:rsidRDefault="006A73B7" w:rsidP="0099556A">
          <w:pPr>
            <w:pStyle w:val="11"/>
            <w:tabs>
              <w:tab w:val="right" w:leader="dot" w:pos="9911"/>
            </w:tabs>
            <w:jc w:val="both"/>
            <w:rPr>
              <w:rFonts w:ascii="PT Astra Serif" w:eastAsiaTheme="minorEastAsia" w:hAnsi="PT Astra Serif"/>
              <w:noProof/>
              <w:sz w:val="24"/>
              <w:lang w:eastAsia="ru-RU"/>
            </w:rPr>
          </w:pPr>
          <w:r>
            <w:fldChar w:fldCharType="begin"/>
          </w:r>
          <w:r>
            <w:instrText xml:space="preserve"> TOC \o "1-3" \h \z \u </w:instrText>
          </w:r>
          <w:r>
            <w:fldChar w:fldCharType="separate"/>
          </w:r>
          <w:hyperlink w:anchor="_Toc229151368" w:history="1">
            <w:r w:rsidR="0099556A" w:rsidRPr="0099556A">
              <w:rPr>
                <w:rStyle w:val="ad"/>
                <w:rFonts w:ascii="PT Astra Serif" w:eastAsia="Times New Roman" w:hAnsi="PT Astra Serif" w:cs="Times New Roman"/>
                <w:bCs/>
                <w:noProof/>
                <w:sz w:val="24"/>
                <w:lang w:eastAsia="ru-RU"/>
              </w:rPr>
              <w:t>1. Пояснительная записка</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_Toc229151368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3</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69" w:history="1">
            <w:r w:rsidR="0099556A" w:rsidRPr="0099556A">
              <w:rPr>
                <w:rStyle w:val="ad"/>
                <w:rFonts w:ascii="PT Astra Serif" w:eastAsia="Times New Roman" w:hAnsi="PT Astra Serif" w:cs="Times New Roman"/>
                <w:bCs/>
                <w:noProof/>
                <w:sz w:val="24"/>
                <w:lang w:eastAsia="ru-RU"/>
              </w:rPr>
              <w:t>1.1. Актуальность и востребованность пособия</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_Toc229151369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3</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0" w:history="1">
            <w:r w:rsidR="0099556A" w:rsidRPr="0099556A">
              <w:rPr>
                <w:rStyle w:val="ad"/>
                <w:rFonts w:ascii="PT Astra Serif" w:eastAsia="Times New Roman" w:hAnsi="PT Astra Serif" w:cs="Times New Roman"/>
                <w:noProof/>
                <w:sz w:val="24"/>
                <w:lang w:eastAsia="ru-RU"/>
              </w:rPr>
              <w:t>1.2. Научная обоснованность</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_Toc229151370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4</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1" w:history="1">
            <w:r w:rsidR="0099556A" w:rsidRPr="0099556A">
              <w:rPr>
                <w:rStyle w:val="ad"/>
                <w:rFonts w:ascii="PT Astra Serif" w:eastAsia="Times New Roman" w:hAnsi="PT Astra Serif" w:cs="Times New Roman"/>
                <w:noProof/>
                <w:sz w:val="24"/>
                <w:lang w:eastAsia="ru-RU"/>
              </w:rPr>
              <w:t>1.3. Эффективность и доказательность результатов</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_Toc229151371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5</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2" w:history="1">
            <w:r w:rsidR="0099556A" w:rsidRPr="0099556A">
              <w:rPr>
                <w:rStyle w:val="ad"/>
                <w:rFonts w:ascii="PT Astra Serif" w:eastAsia="Times New Roman" w:hAnsi="PT Astra Serif" w:cs="Times New Roman"/>
                <w:noProof/>
                <w:sz w:val="24"/>
                <w:lang w:eastAsia="ru-RU"/>
              </w:rPr>
              <w:t>1.4. Творческая уникальность</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_Toc229151372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6</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3" w:history="1">
            <w:r w:rsidR="0099556A" w:rsidRPr="0099556A">
              <w:rPr>
                <w:rStyle w:val="ad"/>
                <w:rFonts w:ascii="PT Astra Serif" w:eastAsia="Times New Roman" w:hAnsi="PT Astra Serif" w:cs="Times New Roman"/>
                <w:noProof/>
                <w:sz w:val="24"/>
                <w:lang w:eastAsia="ru-RU"/>
              </w:rPr>
              <w:t>1.5. Инновационность используемых подходов</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_Toc229151373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7</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4" w:history="1">
            <w:r w:rsidR="0099556A" w:rsidRPr="0099556A">
              <w:rPr>
                <w:rStyle w:val="ad"/>
                <w:rFonts w:ascii="PT Astra Serif" w:eastAsia="Times New Roman" w:hAnsi="PT Astra Serif" w:cs="Times New Roman"/>
                <w:noProof/>
                <w:sz w:val="24"/>
                <w:lang w:eastAsia="ru-RU"/>
              </w:rPr>
              <w:t>1.6. Целостность концепции и интеграция в образовательный процесс</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_Toc229151374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8</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5" w:history="1">
            <w:r w:rsidR="0099556A" w:rsidRPr="0099556A">
              <w:rPr>
                <w:rStyle w:val="ad"/>
                <w:rFonts w:ascii="PT Astra Serif" w:eastAsia="Times New Roman" w:hAnsi="PT Astra Serif" w:cs="Times New Roman"/>
                <w:bCs/>
                <w:noProof/>
                <w:sz w:val="24"/>
                <w:lang w:eastAsia="ru-RU"/>
              </w:rPr>
              <w:t>1.7. Возможности дальнейшего масштабирования</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_Toc229151375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9</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6" w:history="1">
            <w:r w:rsidR="0099556A" w:rsidRPr="0099556A">
              <w:rPr>
                <w:rStyle w:val="ad"/>
                <w:rFonts w:ascii="PT Astra Serif" w:eastAsia="Times New Roman" w:hAnsi="PT Astra Serif" w:cs="Times New Roman"/>
                <w:bCs/>
                <w:noProof/>
                <w:sz w:val="24"/>
                <w:lang w:eastAsia="ru-RU"/>
              </w:rPr>
              <w:t>2. Цель и задачи пособия</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_Toc229151376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10</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7" w:history="1">
            <w:r w:rsidR="0099556A" w:rsidRPr="0099556A">
              <w:rPr>
                <w:rStyle w:val="ad"/>
                <w:rFonts w:ascii="PT Astra Serif" w:eastAsia="Times New Roman" w:hAnsi="PT Astra Serif" w:cs="Times New Roman"/>
                <w:bCs/>
                <w:noProof/>
                <w:sz w:val="24"/>
                <w:lang w:eastAsia="ru-RU"/>
              </w:rPr>
              <w:t>3. Предварительная работа с детьми</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_Toc229151377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10</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8" w:history="1">
            <w:r w:rsidR="0099556A" w:rsidRPr="0099556A">
              <w:rPr>
                <w:rStyle w:val="ad"/>
                <w:rFonts w:ascii="PT Astra Serif" w:eastAsia="Times New Roman" w:hAnsi="PT Astra Serif" w:cs="Times New Roman"/>
                <w:bCs/>
                <w:noProof/>
                <w:sz w:val="24"/>
                <w:lang w:eastAsia="ru-RU"/>
              </w:rPr>
              <w:t>5. Заключение</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_Toc229151378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13</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79" w:history="1">
            <w:r w:rsidR="0099556A" w:rsidRPr="0099556A">
              <w:rPr>
                <w:rStyle w:val="ad"/>
                <w:rFonts w:ascii="PT Astra Serif" w:eastAsia="Times New Roman" w:hAnsi="PT Astra Serif" w:cs="Times New Roman"/>
                <w:bCs/>
                <w:noProof/>
                <w:sz w:val="24"/>
                <w:lang w:eastAsia="ru-RU"/>
              </w:rPr>
              <w:t>6. Список литературы</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_Toc229151379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14</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80" w:history="1">
            <w:r w:rsidR="0099556A" w:rsidRPr="0099556A">
              <w:rPr>
                <w:rStyle w:val="ad"/>
                <w:rFonts w:ascii="PT Astra Serif" w:eastAsia="Times New Roman" w:hAnsi="PT Astra Serif" w:cs="Segoe UI"/>
                <w:bCs/>
                <w:noProof/>
                <w:sz w:val="24"/>
                <w:lang w:eastAsia="ru-RU"/>
              </w:rPr>
              <w:t>Приложения</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_Toc229151380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15</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81" w:history="1">
            <w:r w:rsidR="0099556A" w:rsidRPr="0099556A">
              <w:rPr>
                <w:rStyle w:val="ad"/>
                <w:rFonts w:ascii="PT Astra Serif" w:eastAsia="Times New Roman" w:hAnsi="PT Astra Serif" w:cs="Segoe UI"/>
                <w:bCs/>
                <w:noProof/>
                <w:sz w:val="24"/>
                <w:lang w:eastAsia="ru-RU"/>
              </w:rPr>
              <w:t>Приложение 1. Инструкция по изготовлению пособия «Вязаный конструктор» (для воспитателей и родителей)</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_Toc229151381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15</w:t>
            </w:r>
            <w:r w:rsidR="0099556A" w:rsidRPr="0099556A">
              <w:rPr>
                <w:rFonts w:ascii="PT Astra Serif" w:hAnsi="PT Astra Serif"/>
                <w:noProof/>
                <w:webHidden/>
                <w:sz w:val="24"/>
              </w:rPr>
              <w:fldChar w:fldCharType="end"/>
            </w:r>
          </w:hyperlink>
        </w:p>
        <w:p w:rsidR="0099556A" w:rsidRPr="0099556A" w:rsidRDefault="00B07E75" w:rsidP="0099556A">
          <w:pPr>
            <w:pStyle w:val="11"/>
            <w:tabs>
              <w:tab w:val="right" w:leader="dot" w:pos="9911"/>
            </w:tabs>
            <w:jc w:val="both"/>
            <w:rPr>
              <w:rFonts w:ascii="PT Astra Serif" w:eastAsiaTheme="minorEastAsia" w:hAnsi="PT Astra Serif"/>
              <w:noProof/>
              <w:sz w:val="24"/>
              <w:lang w:eastAsia="ru-RU"/>
            </w:rPr>
          </w:pPr>
          <w:hyperlink w:anchor="_Toc229151382" w:history="1">
            <w:r w:rsidR="0099556A" w:rsidRPr="0099556A">
              <w:rPr>
                <w:rStyle w:val="ad"/>
                <w:rFonts w:ascii="PT Astra Serif" w:eastAsia="Times New Roman" w:hAnsi="PT Astra Serif" w:cs="Segoe UI"/>
                <w:bCs/>
                <w:noProof/>
                <w:sz w:val="24"/>
                <w:lang w:eastAsia="ru-RU"/>
              </w:rPr>
              <w:t>Приложение 2. Фотографии пособия и игровых ситуаций</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_Toc229151382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16</w:t>
            </w:r>
            <w:r w:rsidR="0099556A" w:rsidRPr="0099556A">
              <w:rPr>
                <w:rFonts w:ascii="PT Astra Serif" w:hAnsi="PT Astra Serif"/>
                <w:noProof/>
                <w:webHidden/>
                <w:sz w:val="24"/>
              </w:rPr>
              <w:fldChar w:fldCharType="end"/>
            </w:r>
          </w:hyperlink>
        </w:p>
        <w:p w:rsidR="0099556A" w:rsidRDefault="00B07E75" w:rsidP="0099556A">
          <w:pPr>
            <w:pStyle w:val="11"/>
            <w:tabs>
              <w:tab w:val="right" w:leader="dot" w:pos="9911"/>
            </w:tabs>
            <w:jc w:val="both"/>
            <w:rPr>
              <w:rFonts w:eastAsiaTheme="minorEastAsia"/>
              <w:noProof/>
              <w:lang w:eastAsia="ru-RU"/>
            </w:rPr>
          </w:pPr>
          <w:hyperlink w:anchor="_Toc229151383" w:history="1">
            <w:r w:rsidR="0099556A" w:rsidRPr="0099556A">
              <w:rPr>
                <w:rStyle w:val="ad"/>
                <w:rFonts w:ascii="PT Astra Serif" w:hAnsi="PT Astra Serif" w:cs="Segoe UI"/>
                <w:noProof/>
                <w:sz w:val="24"/>
              </w:rPr>
              <w:t>Приложение 3. Конспекты занятий для средней группы (4–5 лет) с использованием пособия «Вязаный конструктор»</w:t>
            </w:r>
            <w:r w:rsidR="0099556A" w:rsidRPr="0099556A">
              <w:rPr>
                <w:rFonts w:ascii="PT Astra Serif" w:hAnsi="PT Astra Serif"/>
                <w:noProof/>
                <w:webHidden/>
                <w:sz w:val="24"/>
              </w:rPr>
              <w:tab/>
            </w:r>
            <w:r w:rsidR="0099556A" w:rsidRPr="0099556A">
              <w:rPr>
                <w:rFonts w:ascii="PT Astra Serif" w:hAnsi="PT Astra Serif"/>
                <w:noProof/>
                <w:webHidden/>
                <w:sz w:val="24"/>
              </w:rPr>
              <w:fldChar w:fldCharType="begin"/>
            </w:r>
            <w:r w:rsidR="0099556A" w:rsidRPr="0099556A">
              <w:rPr>
                <w:rFonts w:ascii="PT Astra Serif" w:hAnsi="PT Astra Serif"/>
                <w:noProof/>
                <w:webHidden/>
                <w:sz w:val="24"/>
              </w:rPr>
              <w:instrText xml:space="preserve"> PAGEREF _Toc229151383 \h </w:instrText>
            </w:r>
            <w:r w:rsidR="0099556A" w:rsidRPr="0099556A">
              <w:rPr>
                <w:rFonts w:ascii="PT Astra Serif" w:hAnsi="PT Astra Serif"/>
                <w:noProof/>
                <w:webHidden/>
                <w:sz w:val="24"/>
              </w:rPr>
            </w:r>
            <w:r w:rsidR="0099556A" w:rsidRPr="0099556A">
              <w:rPr>
                <w:rFonts w:ascii="PT Astra Serif" w:hAnsi="PT Astra Serif"/>
                <w:noProof/>
                <w:webHidden/>
                <w:sz w:val="24"/>
              </w:rPr>
              <w:fldChar w:fldCharType="separate"/>
            </w:r>
            <w:r w:rsidR="00CD64B2">
              <w:rPr>
                <w:rFonts w:ascii="PT Astra Serif" w:hAnsi="PT Astra Serif"/>
                <w:noProof/>
                <w:webHidden/>
                <w:sz w:val="24"/>
              </w:rPr>
              <w:t>18</w:t>
            </w:r>
            <w:r w:rsidR="0099556A" w:rsidRPr="0099556A">
              <w:rPr>
                <w:rFonts w:ascii="PT Astra Serif" w:hAnsi="PT Astra Serif"/>
                <w:noProof/>
                <w:webHidden/>
                <w:sz w:val="24"/>
              </w:rPr>
              <w:fldChar w:fldCharType="end"/>
            </w:r>
          </w:hyperlink>
        </w:p>
        <w:p w:rsidR="006A73B7" w:rsidRDefault="006A73B7">
          <w:r>
            <w:rPr>
              <w:b/>
              <w:bCs/>
            </w:rPr>
            <w:fldChar w:fldCharType="end"/>
          </w:r>
        </w:p>
      </w:sdtContent>
    </w:sdt>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41500B">
      <w:pPr>
        <w:spacing w:after="0" w:line="360" w:lineRule="auto"/>
        <w:ind w:left="1134" w:right="851"/>
        <w:jc w:val="center"/>
        <w:rPr>
          <w:rFonts w:ascii="PT Astra Serif" w:hAnsi="PT Astra Serif" w:cs="Times New Roman"/>
          <w:sz w:val="24"/>
          <w:szCs w:val="24"/>
        </w:rPr>
      </w:pPr>
    </w:p>
    <w:p w:rsidR="005F1035" w:rsidRPr="0041500B" w:rsidRDefault="005F1035" w:rsidP="007C1A7E">
      <w:pPr>
        <w:spacing w:after="0" w:line="360" w:lineRule="auto"/>
        <w:ind w:right="851"/>
        <w:rPr>
          <w:rFonts w:ascii="PT Astra Serif" w:hAnsi="PT Astra Serif" w:cs="Times New Roman"/>
          <w:sz w:val="24"/>
          <w:szCs w:val="24"/>
        </w:rPr>
      </w:pPr>
    </w:p>
    <w:p w:rsidR="00550298" w:rsidRPr="00550298" w:rsidRDefault="00550298" w:rsidP="006A73B7">
      <w:pPr>
        <w:pStyle w:val="1"/>
        <w:spacing w:before="100" w:beforeAutospacing="1" w:after="100" w:afterAutospacing="1"/>
        <w:ind w:firstLine="708"/>
        <w:rPr>
          <w:rFonts w:ascii="PT Astra Serif" w:eastAsia="Times New Roman" w:hAnsi="PT Astra Serif" w:cs="Times New Roman"/>
          <w:b/>
          <w:bCs/>
          <w:color w:val="0F1115"/>
          <w:sz w:val="24"/>
          <w:szCs w:val="24"/>
          <w:lang w:eastAsia="ru-RU"/>
        </w:rPr>
      </w:pPr>
      <w:bookmarkStart w:id="1" w:name="_Toc229151368"/>
      <w:r w:rsidRPr="00550298">
        <w:rPr>
          <w:rFonts w:ascii="PT Astra Serif" w:eastAsia="Times New Roman" w:hAnsi="PT Astra Serif" w:cs="Times New Roman"/>
          <w:b/>
          <w:bCs/>
          <w:color w:val="0F1115"/>
          <w:sz w:val="24"/>
          <w:szCs w:val="24"/>
          <w:lang w:eastAsia="ru-RU"/>
        </w:rPr>
        <w:lastRenderedPageBreak/>
        <w:t>1. Пояснительная записка</w:t>
      </w:r>
      <w:bookmarkEnd w:id="1"/>
    </w:p>
    <w:p w:rsidR="00F4515A" w:rsidRPr="0041500B" w:rsidRDefault="00550298" w:rsidP="006A73B7">
      <w:pPr>
        <w:pStyle w:val="1"/>
        <w:spacing w:before="100" w:beforeAutospacing="1" w:after="100" w:afterAutospacing="1"/>
        <w:ind w:firstLine="708"/>
        <w:rPr>
          <w:rFonts w:ascii="PT Astra Serif" w:eastAsia="Times New Roman" w:hAnsi="PT Astra Serif" w:cs="Times New Roman"/>
          <w:b/>
          <w:bCs/>
          <w:color w:val="0F1115"/>
          <w:sz w:val="24"/>
          <w:szCs w:val="24"/>
          <w:lang w:eastAsia="ru-RU"/>
        </w:rPr>
      </w:pPr>
      <w:bookmarkStart w:id="2" w:name="_Toc229151369"/>
      <w:r w:rsidRPr="00550298">
        <w:rPr>
          <w:rFonts w:ascii="PT Astra Serif" w:eastAsia="Times New Roman" w:hAnsi="PT Astra Serif" w:cs="Times New Roman"/>
          <w:b/>
          <w:bCs/>
          <w:color w:val="0F1115"/>
          <w:sz w:val="24"/>
          <w:szCs w:val="24"/>
          <w:lang w:eastAsia="ru-RU"/>
        </w:rPr>
        <w:t>1.1. Актуальность и востребованность пособия</w:t>
      </w:r>
      <w:bookmarkEnd w:id="2"/>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Федеральный государственный образовательный стандарт дошкольного образования (далее – ФГОС ДО) выделяет познавательное развитие как приоритетную область, а формирование конструктивных навыков – как одну из ключевых линий развития дошкольника. Конструирование способствует развитию пространственного мышления, мелкой моторики, творческих способностей и пр</w:t>
      </w:r>
      <w:r>
        <w:rPr>
          <w:rFonts w:ascii="PT Astra Serif" w:eastAsia="Times New Roman" w:hAnsi="PT Astra Serif" w:cs="Times New Roman"/>
          <w:color w:val="0F1115"/>
          <w:sz w:val="24"/>
          <w:szCs w:val="24"/>
          <w:lang w:eastAsia="ru-RU"/>
        </w:rPr>
        <w:t>едпосылок инженерного мышления.</w:t>
      </w:r>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Однако традиционные конструкторы (пластиковые, деревянные, магнитные) имеют ряд ограничений: ж</w:t>
      </w:r>
      <w:r w:rsidR="00612778">
        <w:rPr>
          <w:rFonts w:ascii="PT Astra Serif" w:eastAsia="Times New Roman" w:hAnsi="PT Astra Serif" w:cs="Times New Roman"/>
          <w:color w:val="0F1115"/>
          <w:sz w:val="24"/>
          <w:szCs w:val="24"/>
          <w:lang w:eastAsia="ru-RU"/>
        </w:rPr>
        <w:t>е</w:t>
      </w:r>
      <w:r w:rsidRPr="00550298">
        <w:rPr>
          <w:rFonts w:ascii="PT Astra Serif" w:eastAsia="Times New Roman" w:hAnsi="PT Astra Serif" w:cs="Times New Roman"/>
          <w:color w:val="0F1115"/>
          <w:sz w:val="24"/>
          <w:szCs w:val="24"/>
          <w:lang w:eastAsia="ru-RU"/>
        </w:rPr>
        <w:t>сткость деталей, однообразие соединений, высокую стоимость, недостаточную тактильную вариативность. Кроме того, они не тренируют точные дифференцированные движения пальцев, необходимые для письма и самообслуживания (з</w:t>
      </w:r>
      <w:r>
        <w:rPr>
          <w:rFonts w:ascii="PT Astra Serif" w:eastAsia="Times New Roman" w:hAnsi="PT Astra Serif" w:cs="Times New Roman"/>
          <w:color w:val="0F1115"/>
          <w:sz w:val="24"/>
          <w:szCs w:val="24"/>
          <w:lang w:eastAsia="ru-RU"/>
        </w:rPr>
        <w:t>аст</w:t>
      </w:r>
      <w:r w:rsidR="00612778">
        <w:rPr>
          <w:rFonts w:ascii="PT Astra Serif" w:eastAsia="Times New Roman" w:hAnsi="PT Astra Serif" w:cs="Times New Roman"/>
          <w:color w:val="0F1115"/>
          <w:sz w:val="24"/>
          <w:szCs w:val="24"/>
          <w:lang w:eastAsia="ru-RU"/>
        </w:rPr>
        <w:t>е</w:t>
      </w:r>
      <w:r>
        <w:rPr>
          <w:rFonts w:ascii="PT Astra Serif" w:eastAsia="Times New Roman" w:hAnsi="PT Astra Serif" w:cs="Times New Roman"/>
          <w:color w:val="0F1115"/>
          <w:sz w:val="24"/>
          <w:szCs w:val="24"/>
          <w:lang w:eastAsia="ru-RU"/>
        </w:rPr>
        <w:t>гивание пуговиц, шнуровка).</w:t>
      </w:r>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В ходе педагогического наблюдения в средней группе (26 детей, возраст 4–5 лет) бы</w:t>
      </w:r>
      <w:r>
        <w:rPr>
          <w:rFonts w:ascii="PT Astra Serif" w:eastAsia="Times New Roman" w:hAnsi="PT Astra Serif" w:cs="Times New Roman"/>
          <w:color w:val="0F1115"/>
          <w:sz w:val="24"/>
          <w:szCs w:val="24"/>
          <w:lang w:eastAsia="ru-RU"/>
        </w:rPr>
        <w:t>ли выявлены следующие проблемы:</w:t>
      </w:r>
    </w:p>
    <w:p w:rsidR="00550298" w:rsidRPr="00CE792D" w:rsidRDefault="00550298" w:rsidP="002011DD">
      <w:pPr>
        <w:pStyle w:val="a5"/>
        <w:numPr>
          <w:ilvl w:val="0"/>
          <w:numId w:val="8"/>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68% детей испытывают трудности при заст</w:t>
      </w:r>
      <w:r w:rsidR="00612778">
        <w:rPr>
          <w:rFonts w:ascii="PT Astra Serif" w:eastAsia="Times New Roman" w:hAnsi="PT Astra Serif" w:cs="Times New Roman"/>
          <w:color w:val="0F1115"/>
          <w:sz w:val="24"/>
          <w:szCs w:val="24"/>
          <w:lang w:eastAsia="ru-RU"/>
        </w:rPr>
        <w:t>е</w:t>
      </w:r>
      <w:r w:rsidRPr="00CE792D">
        <w:rPr>
          <w:rFonts w:ascii="PT Astra Serif" w:eastAsia="Times New Roman" w:hAnsi="PT Astra Serif" w:cs="Times New Roman"/>
          <w:color w:val="0F1115"/>
          <w:sz w:val="24"/>
          <w:szCs w:val="24"/>
          <w:lang w:eastAsia="ru-RU"/>
        </w:rPr>
        <w:t>гивании пуговиц на одежде;</w:t>
      </w:r>
    </w:p>
    <w:p w:rsidR="00550298" w:rsidRPr="00CE792D" w:rsidRDefault="00550298" w:rsidP="002011DD">
      <w:pPr>
        <w:pStyle w:val="a5"/>
        <w:numPr>
          <w:ilvl w:val="0"/>
          <w:numId w:val="8"/>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54% имеют низкий уровень развития конструктивных навыков по методике «Образец и правило» (А.Л. Венгер);</w:t>
      </w:r>
    </w:p>
    <w:p w:rsidR="00550298" w:rsidRPr="00CE792D" w:rsidRDefault="00550298" w:rsidP="002011DD">
      <w:pPr>
        <w:pStyle w:val="a5"/>
        <w:numPr>
          <w:ilvl w:val="0"/>
          <w:numId w:val="8"/>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71% родителей отмечают, что их дети избегают игр с мелкими деталями из-за страха неудачи.</w:t>
      </w:r>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Существующие конструкторы не формируют бытовой навык заст</w:t>
      </w:r>
      <w:r w:rsidR="00612778">
        <w:rPr>
          <w:rFonts w:ascii="PT Astra Serif" w:eastAsia="Times New Roman" w:hAnsi="PT Astra Serif" w:cs="Times New Roman"/>
          <w:color w:val="0F1115"/>
          <w:sz w:val="24"/>
          <w:szCs w:val="24"/>
          <w:lang w:eastAsia="ru-RU"/>
        </w:rPr>
        <w:t>е</w:t>
      </w:r>
      <w:r w:rsidRPr="00550298">
        <w:rPr>
          <w:rFonts w:ascii="PT Astra Serif" w:eastAsia="Times New Roman" w:hAnsi="PT Astra Serif" w:cs="Times New Roman"/>
          <w:color w:val="0F1115"/>
          <w:sz w:val="24"/>
          <w:szCs w:val="24"/>
          <w:lang w:eastAsia="ru-RU"/>
        </w:rPr>
        <w:t>гивания пуговиц. Также родители и педагоги отмечают дефицит безопасных, нешумных, тактильно приятных конструкторов для детей с аллергией на пластик, с повышенной тревожностью или с нарушениями опорно-двигат</w:t>
      </w:r>
      <w:r>
        <w:rPr>
          <w:rFonts w:ascii="PT Astra Serif" w:eastAsia="Times New Roman" w:hAnsi="PT Astra Serif" w:cs="Times New Roman"/>
          <w:color w:val="0F1115"/>
          <w:sz w:val="24"/>
          <w:szCs w:val="24"/>
          <w:lang w:eastAsia="ru-RU"/>
        </w:rPr>
        <w:t>ельного аппарата (далее – ОДА).</w:t>
      </w:r>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Дидактическое пособие «Вязаный конструктор» решает эти проблемы. Мягкие вязаные элементы с системой «пуговица–петля»:</w:t>
      </w:r>
    </w:p>
    <w:p w:rsidR="00550298" w:rsidRPr="00CE792D" w:rsidRDefault="00550298" w:rsidP="002011DD">
      <w:pPr>
        <w:pStyle w:val="a5"/>
        <w:numPr>
          <w:ilvl w:val="0"/>
          <w:numId w:val="9"/>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тренируют мелкую моторику и точность движений;</w:t>
      </w:r>
    </w:p>
    <w:p w:rsidR="00550298" w:rsidRPr="00CE792D" w:rsidRDefault="00550298" w:rsidP="002011DD">
      <w:pPr>
        <w:pStyle w:val="a5"/>
        <w:numPr>
          <w:ilvl w:val="0"/>
          <w:numId w:val="9"/>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учат заст</w:t>
      </w:r>
      <w:r w:rsidR="00612778">
        <w:rPr>
          <w:rFonts w:ascii="PT Astra Serif" w:eastAsia="Times New Roman" w:hAnsi="PT Astra Serif" w:cs="Times New Roman"/>
          <w:color w:val="0F1115"/>
          <w:sz w:val="24"/>
          <w:szCs w:val="24"/>
          <w:lang w:eastAsia="ru-RU"/>
        </w:rPr>
        <w:t>е</w:t>
      </w:r>
      <w:r w:rsidRPr="00CE792D">
        <w:rPr>
          <w:rFonts w:ascii="PT Astra Serif" w:eastAsia="Times New Roman" w:hAnsi="PT Astra Serif" w:cs="Times New Roman"/>
          <w:color w:val="0F1115"/>
          <w:sz w:val="24"/>
          <w:szCs w:val="24"/>
          <w:lang w:eastAsia="ru-RU"/>
        </w:rPr>
        <w:t>гивать пуговицы – важный навык самообслуживания;</w:t>
      </w:r>
    </w:p>
    <w:p w:rsidR="00550298" w:rsidRPr="00CE792D" w:rsidRDefault="00550298" w:rsidP="002011DD">
      <w:pPr>
        <w:pStyle w:val="a5"/>
        <w:numPr>
          <w:ilvl w:val="0"/>
          <w:numId w:val="9"/>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развивают пространственное мышление и творческие способности;</w:t>
      </w:r>
    </w:p>
    <w:p w:rsidR="00550298" w:rsidRPr="00CE792D" w:rsidRDefault="00550298" w:rsidP="002011DD">
      <w:pPr>
        <w:pStyle w:val="a5"/>
        <w:numPr>
          <w:ilvl w:val="0"/>
          <w:numId w:val="9"/>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безопасны, не издают резких звуков, подходят для игр на ковре.</w:t>
      </w:r>
    </w:p>
    <w:p w:rsid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Пособие полностью с</w:t>
      </w:r>
      <w:r>
        <w:rPr>
          <w:rFonts w:ascii="PT Astra Serif" w:eastAsia="Times New Roman" w:hAnsi="PT Astra Serif" w:cs="Times New Roman"/>
          <w:color w:val="0F1115"/>
          <w:sz w:val="24"/>
          <w:szCs w:val="24"/>
          <w:lang w:eastAsia="ru-RU"/>
        </w:rPr>
        <w:t>оответствует ФГОС ДО, а именно:</w:t>
      </w:r>
    </w:p>
    <w:p w:rsidR="00550298" w:rsidRPr="00CE792D" w:rsidRDefault="00550298" w:rsidP="002011DD">
      <w:pPr>
        <w:pStyle w:val="a5"/>
        <w:numPr>
          <w:ilvl w:val="0"/>
          <w:numId w:val="10"/>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поддерживает инициативу и самостоятельность детей в конструктивной деятельности;</w:t>
      </w:r>
    </w:p>
    <w:p w:rsidR="00550298" w:rsidRPr="00CE792D" w:rsidRDefault="00550298" w:rsidP="002011DD">
      <w:pPr>
        <w:pStyle w:val="a5"/>
        <w:numPr>
          <w:ilvl w:val="0"/>
          <w:numId w:val="10"/>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обеспечивает вариативность развивающей среды (можно играть индивидуально, в парах, в подгруппе);</w:t>
      </w:r>
    </w:p>
    <w:p w:rsidR="00550298" w:rsidRPr="00CE792D" w:rsidRDefault="00550298" w:rsidP="002011DD">
      <w:pPr>
        <w:pStyle w:val="a5"/>
        <w:numPr>
          <w:ilvl w:val="0"/>
          <w:numId w:val="10"/>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lastRenderedPageBreak/>
        <w:t>интегрирует образовательные области: познавательное развитие, речевое развитие, социально-коммуникативное развитие, художественно-эстетическое развитие.</w:t>
      </w:r>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Социальный запрос на подобные пособия подтвержд</w:t>
      </w:r>
      <w:r w:rsidR="00612778">
        <w:rPr>
          <w:rFonts w:ascii="PT Astra Serif" w:eastAsia="Times New Roman" w:hAnsi="PT Astra Serif" w:cs="Times New Roman"/>
          <w:color w:val="0F1115"/>
          <w:sz w:val="24"/>
          <w:szCs w:val="24"/>
          <w:lang w:eastAsia="ru-RU"/>
        </w:rPr>
        <w:t>е</w:t>
      </w:r>
      <w:r w:rsidRPr="00550298">
        <w:rPr>
          <w:rFonts w:ascii="PT Astra Serif" w:eastAsia="Times New Roman" w:hAnsi="PT Astra Serif" w:cs="Times New Roman"/>
          <w:color w:val="0F1115"/>
          <w:sz w:val="24"/>
          <w:szCs w:val="24"/>
          <w:lang w:eastAsia="ru-RU"/>
        </w:rPr>
        <w:t>н анкетированием родителей (опрошено 26 семей): 92% отметили, что их дети любят мягкие игрушки и нуждаются в тренировке мелкой моторики; 88% согласились бы</w:t>
      </w:r>
      <w:r>
        <w:rPr>
          <w:rFonts w:ascii="PT Astra Serif" w:eastAsia="Times New Roman" w:hAnsi="PT Astra Serif" w:cs="Times New Roman"/>
          <w:color w:val="0F1115"/>
          <w:sz w:val="24"/>
          <w:szCs w:val="24"/>
          <w:lang w:eastAsia="ru-RU"/>
        </w:rPr>
        <w:t xml:space="preserve"> использовать конструктор дома.</w:t>
      </w:r>
    </w:p>
    <w:p w:rsid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Таким образом, «Вязаный конструктор» является актуальным, востребованным и своевременным пособием для системы дошкольного образования.</w:t>
      </w:r>
    </w:p>
    <w:p w:rsidR="00550298" w:rsidRPr="00550298" w:rsidRDefault="00550298" w:rsidP="00550298">
      <w:pPr>
        <w:pStyle w:val="1"/>
        <w:spacing w:before="100" w:beforeAutospacing="1" w:after="100" w:afterAutospacing="1"/>
        <w:rPr>
          <w:rFonts w:ascii="PT Astra Serif" w:eastAsia="Times New Roman" w:hAnsi="PT Astra Serif" w:cs="Times New Roman"/>
          <w:b/>
          <w:color w:val="0F1115"/>
          <w:sz w:val="24"/>
          <w:szCs w:val="24"/>
          <w:lang w:eastAsia="ru-RU"/>
        </w:rPr>
      </w:pPr>
      <w:bookmarkStart w:id="3" w:name="_Toc229151370"/>
      <w:r w:rsidRPr="00550298">
        <w:rPr>
          <w:rFonts w:ascii="PT Astra Serif" w:eastAsia="Times New Roman" w:hAnsi="PT Astra Serif" w:cs="Times New Roman"/>
          <w:b/>
          <w:color w:val="0F1115"/>
          <w:sz w:val="24"/>
          <w:szCs w:val="24"/>
          <w:lang w:eastAsia="ru-RU"/>
        </w:rPr>
        <w:t>1.2. Научная обоснованность</w:t>
      </w:r>
      <w:bookmarkEnd w:id="3"/>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Пособие базируется на фундаментальных положениях отечественной возр</w:t>
      </w:r>
      <w:r>
        <w:rPr>
          <w:rFonts w:ascii="PT Astra Serif" w:eastAsia="Times New Roman" w:hAnsi="PT Astra Serif" w:cs="Times New Roman"/>
          <w:color w:val="0F1115"/>
          <w:sz w:val="24"/>
          <w:szCs w:val="24"/>
          <w:lang w:eastAsia="ru-RU"/>
        </w:rPr>
        <w:t>астной психологии и педагогики.</w:t>
      </w:r>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b/>
          <w:color w:val="0F1115"/>
          <w:sz w:val="24"/>
          <w:szCs w:val="24"/>
          <w:lang w:eastAsia="ru-RU"/>
        </w:rPr>
        <w:t>Опора на возрастные особенности.</w:t>
      </w:r>
      <w:r w:rsidRPr="00550298">
        <w:rPr>
          <w:rFonts w:ascii="PT Astra Serif" w:eastAsia="Times New Roman" w:hAnsi="PT Astra Serif" w:cs="Times New Roman"/>
          <w:color w:val="0F1115"/>
          <w:sz w:val="24"/>
          <w:szCs w:val="24"/>
          <w:lang w:eastAsia="ru-RU"/>
        </w:rPr>
        <w:t xml:space="preserve"> По данным Л.С. Выготского и А.В. Запорожца, в дошкольном возрасте ведущей является игровая деятельность, а наглядно-действенное мышление требует тактильного контакта с материалом. Вязаные детали имеют разную фактуру (плотная вязка, рыхлая, с наполнителем), что стимулирует тактильные рецепторы и разви</w:t>
      </w:r>
      <w:r>
        <w:rPr>
          <w:rFonts w:ascii="PT Astra Serif" w:eastAsia="Times New Roman" w:hAnsi="PT Astra Serif" w:cs="Times New Roman"/>
          <w:color w:val="0F1115"/>
          <w:sz w:val="24"/>
          <w:szCs w:val="24"/>
          <w:lang w:eastAsia="ru-RU"/>
        </w:rPr>
        <w:t>вает сенсомоторную координацию.</w:t>
      </w:r>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b/>
          <w:color w:val="0F1115"/>
          <w:sz w:val="24"/>
          <w:szCs w:val="24"/>
          <w:lang w:eastAsia="ru-RU"/>
        </w:rPr>
        <w:t>Зона ближайшего развития (ЗБР).</w:t>
      </w:r>
      <w:r w:rsidRPr="00550298">
        <w:rPr>
          <w:rFonts w:ascii="PT Astra Serif" w:eastAsia="Times New Roman" w:hAnsi="PT Astra Serif" w:cs="Times New Roman"/>
          <w:color w:val="0F1115"/>
          <w:sz w:val="24"/>
          <w:szCs w:val="24"/>
          <w:lang w:eastAsia="ru-RU"/>
        </w:rPr>
        <w:t xml:space="preserve"> «Вязаный конструктор» предусматривает тр</w:t>
      </w:r>
      <w:r w:rsidR="00612778">
        <w:rPr>
          <w:rFonts w:ascii="PT Astra Serif" w:eastAsia="Times New Roman" w:hAnsi="PT Astra Serif" w:cs="Times New Roman"/>
          <w:color w:val="0F1115"/>
          <w:sz w:val="24"/>
          <w:szCs w:val="24"/>
          <w:lang w:eastAsia="ru-RU"/>
        </w:rPr>
        <w:t>е</w:t>
      </w:r>
      <w:r w:rsidRPr="00550298">
        <w:rPr>
          <w:rFonts w:ascii="PT Astra Serif" w:eastAsia="Times New Roman" w:hAnsi="PT Astra Serif" w:cs="Times New Roman"/>
          <w:color w:val="0F1115"/>
          <w:sz w:val="24"/>
          <w:szCs w:val="24"/>
          <w:lang w:eastAsia="ru-RU"/>
        </w:rPr>
        <w:t>хуровневую систему заданий, где каждый следующий уровень доступен только после освоения п</w:t>
      </w:r>
      <w:r>
        <w:rPr>
          <w:rFonts w:ascii="PT Astra Serif" w:eastAsia="Times New Roman" w:hAnsi="PT Astra Serif" w:cs="Times New Roman"/>
          <w:color w:val="0F1115"/>
          <w:sz w:val="24"/>
          <w:szCs w:val="24"/>
          <w:lang w:eastAsia="ru-RU"/>
        </w:rPr>
        <w:t>редыдущего с помощью взрослого:</w:t>
      </w:r>
    </w:p>
    <w:p w:rsidR="00550298" w:rsidRPr="00CE792D" w:rsidRDefault="00550298" w:rsidP="002011DD">
      <w:pPr>
        <w:pStyle w:val="a5"/>
        <w:numPr>
          <w:ilvl w:val="0"/>
          <w:numId w:val="11"/>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b/>
          <w:color w:val="0F1115"/>
          <w:sz w:val="24"/>
          <w:szCs w:val="24"/>
          <w:lang w:eastAsia="ru-RU"/>
        </w:rPr>
        <w:t>Уровень 1 (3–4 года, 4–5 лет):</w:t>
      </w:r>
      <w:r w:rsidRPr="00CE792D">
        <w:rPr>
          <w:rFonts w:ascii="PT Astra Serif" w:eastAsia="Times New Roman" w:hAnsi="PT Astra Serif" w:cs="Times New Roman"/>
          <w:color w:val="0F1115"/>
          <w:sz w:val="24"/>
          <w:szCs w:val="24"/>
          <w:lang w:eastAsia="ru-RU"/>
        </w:rPr>
        <w:t xml:space="preserve"> построение по прямому показу взрослого («сделай как я»). Педагог полностью разворачивает действие: бер</w:t>
      </w:r>
      <w:r w:rsidR="00612778">
        <w:rPr>
          <w:rFonts w:ascii="PT Astra Serif" w:eastAsia="Times New Roman" w:hAnsi="PT Astra Serif" w:cs="Times New Roman"/>
          <w:color w:val="0F1115"/>
          <w:sz w:val="24"/>
          <w:szCs w:val="24"/>
          <w:lang w:eastAsia="ru-RU"/>
        </w:rPr>
        <w:t>е</w:t>
      </w:r>
      <w:r w:rsidRPr="00CE792D">
        <w:rPr>
          <w:rFonts w:ascii="PT Astra Serif" w:eastAsia="Times New Roman" w:hAnsi="PT Astra Serif" w:cs="Times New Roman"/>
          <w:color w:val="0F1115"/>
          <w:sz w:val="24"/>
          <w:szCs w:val="24"/>
          <w:lang w:eastAsia="ru-RU"/>
        </w:rPr>
        <w:t>т деталь, показывает петлю, накидывает на пуговицу. Постепенно помощь сокращается (словесная подсказка, взгляд на образец).</w:t>
      </w:r>
    </w:p>
    <w:p w:rsidR="00550298" w:rsidRPr="00CE792D" w:rsidRDefault="00550298" w:rsidP="002011DD">
      <w:pPr>
        <w:pStyle w:val="a5"/>
        <w:numPr>
          <w:ilvl w:val="0"/>
          <w:numId w:val="11"/>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b/>
          <w:color w:val="0F1115"/>
          <w:sz w:val="24"/>
          <w:szCs w:val="24"/>
          <w:lang w:eastAsia="ru-RU"/>
        </w:rPr>
        <w:t>Уровень 2 (5–6 лет, 6–7 лет):</w:t>
      </w:r>
      <w:r w:rsidRPr="00CE792D">
        <w:rPr>
          <w:rFonts w:ascii="PT Astra Serif" w:eastAsia="Times New Roman" w:hAnsi="PT Astra Serif" w:cs="Times New Roman"/>
          <w:color w:val="0F1115"/>
          <w:sz w:val="24"/>
          <w:szCs w:val="24"/>
          <w:lang w:eastAsia="ru-RU"/>
        </w:rPr>
        <w:t xml:space="preserve"> работа по схематизированному образцу (карточка с пиктограммами). Взрослый зада</w:t>
      </w:r>
      <w:r w:rsidR="00612778">
        <w:rPr>
          <w:rFonts w:ascii="PT Astra Serif" w:eastAsia="Times New Roman" w:hAnsi="PT Astra Serif" w:cs="Times New Roman"/>
          <w:color w:val="0F1115"/>
          <w:sz w:val="24"/>
          <w:szCs w:val="24"/>
          <w:lang w:eastAsia="ru-RU"/>
        </w:rPr>
        <w:t>е</w:t>
      </w:r>
      <w:r w:rsidRPr="00CE792D">
        <w:rPr>
          <w:rFonts w:ascii="PT Astra Serif" w:eastAsia="Times New Roman" w:hAnsi="PT Astra Serif" w:cs="Times New Roman"/>
          <w:color w:val="0F1115"/>
          <w:sz w:val="24"/>
          <w:szCs w:val="24"/>
          <w:lang w:eastAsia="ru-RU"/>
        </w:rPr>
        <w:t>т направляющие вопросы: «С чего начн</w:t>
      </w:r>
      <w:r w:rsidR="00612778">
        <w:rPr>
          <w:rFonts w:ascii="PT Astra Serif" w:eastAsia="Times New Roman" w:hAnsi="PT Astra Serif" w:cs="Times New Roman"/>
          <w:color w:val="0F1115"/>
          <w:sz w:val="24"/>
          <w:szCs w:val="24"/>
          <w:lang w:eastAsia="ru-RU"/>
        </w:rPr>
        <w:t>е</w:t>
      </w:r>
      <w:r w:rsidRPr="00CE792D">
        <w:rPr>
          <w:rFonts w:ascii="PT Astra Serif" w:eastAsia="Times New Roman" w:hAnsi="PT Astra Serif" w:cs="Times New Roman"/>
          <w:color w:val="0F1115"/>
          <w:sz w:val="24"/>
          <w:szCs w:val="24"/>
          <w:lang w:eastAsia="ru-RU"/>
        </w:rPr>
        <w:t>шь?», «Как проверишь, устойчиво ли?».</w:t>
      </w:r>
    </w:p>
    <w:p w:rsidR="00550298" w:rsidRPr="00CE792D" w:rsidRDefault="00550298" w:rsidP="002011DD">
      <w:pPr>
        <w:pStyle w:val="a5"/>
        <w:numPr>
          <w:ilvl w:val="0"/>
          <w:numId w:val="11"/>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b/>
          <w:color w:val="0F1115"/>
          <w:sz w:val="24"/>
          <w:szCs w:val="24"/>
          <w:lang w:eastAsia="ru-RU"/>
        </w:rPr>
        <w:t>Уровень 3 (6–7 лет, 7–8 лет):</w:t>
      </w:r>
      <w:r w:rsidRPr="00CE792D">
        <w:rPr>
          <w:rFonts w:ascii="PT Astra Serif" w:eastAsia="Times New Roman" w:hAnsi="PT Astra Serif" w:cs="Times New Roman"/>
          <w:color w:val="0F1115"/>
          <w:sz w:val="24"/>
          <w:szCs w:val="24"/>
          <w:lang w:eastAsia="ru-RU"/>
        </w:rPr>
        <w:t xml:space="preserve"> самостоятельное придумывание постройки и создание схемы для других. Здесь ЗБР реализуется через обучение сверстника – высшая форма интеллектуальной рефлексии.</w:t>
      </w:r>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b/>
          <w:color w:val="0F1115"/>
          <w:sz w:val="24"/>
          <w:szCs w:val="24"/>
          <w:lang w:eastAsia="ru-RU"/>
        </w:rPr>
        <w:t>Связь с классическими и современными подходами.</w:t>
      </w:r>
      <w:r w:rsidRPr="00550298">
        <w:rPr>
          <w:rFonts w:ascii="PT Astra Serif" w:eastAsia="Times New Roman" w:hAnsi="PT Astra Serif" w:cs="Times New Roman"/>
          <w:color w:val="0F1115"/>
          <w:sz w:val="24"/>
          <w:szCs w:val="24"/>
          <w:lang w:eastAsia="ru-RU"/>
        </w:rPr>
        <w:t xml:space="preserve"> Пособие опирается на идеи М. Монтессори (развитие мелкой моторики через естественные действия), Д.Б. Эльконина (игра как ведущая деятельность), а также на современные исследования сенсорной интеграции (Дж. Айрес). Согласно исследованиям М.М. Кольцовой, развитие тонкой моторики напрямую стимулирует речевые зоны мозга. Вязаный конструктор тренирует именно те движения (захват, накидывание петли), которые необходимы</w:t>
      </w:r>
      <w:r>
        <w:rPr>
          <w:rFonts w:ascii="PT Astra Serif" w:eastAsia="Times New Roman" w:hAnsi="PT Astra Serif" w:cs="Times New Roman"/>
          <w:color w:val="0F1115"/>
          <w:sz w:val="24"/>
          <w:szCs w:val="24"/>
          <w:lang w:eastAsia="ru-RU"/>
        </w:rPr>
        <w:t xml:space="preserve"> для письма и самообслуживания.</w:t>
      </w:r>
    </w:p>
    <w:p w:rsid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b/>
          <w:color w:val="0F1115"/>
          <w:sz w:val="24"/>
          <w:szCs w:val="24"/>
          <w:lang w:eastAsia="ru-RU"/>
        </w:rPr>
        <w:lastRenderedPageBreak/>
        <w:t>Логичность и практическая применимость.</w:t>
      </w:r>
      <w:r w:rsidRPr="00550298">
        <w:rPr>
          <w:rFonts w:ascii="PT Astra Serif" w:eastAsia="Times New Roman" w:hAnsi="PT Astra Serif" w:cs="Times New Roman"/>
          <w:color w:val="0F1115"/>
          <w:sz w:val="24"/>
          <w:szCs w:val="24"/>
          <w:lang w:eastAsia="ru-RU"/>
        </w:rPr>
        <w:t xml:space="preserve"> Пособие легко встраивается в режимные моменты, не требует сложных подготовительных этапов, может использоваться как в организованной образовательной деятельности, так и в свободной игре.</w:t>
      </w:r>
    </w:p>
    <w:p w:rsidR="00550298" w:rsidRPr="00550298" w:rsidRDefault="00550298" w:rsidP="00550298">
      <w:pPr>
        <w:pStyle w:val="1"/>
        <w:spacing w:before="100" w:beforeAutospacing="1" w:after="100" w:afterAutospacing="1"/>
        <w:ind w:firstLine="708"/>
        <w:rPr>
          <w:rFonts w:ascii="PT Astra Serif" w:eastAsia="Times New Roman" w:hAnsi="PT Astra Serif" w:cs="Times New Roman"/>
          <w:b/>
          <w:color w:val="0F1115"/>
          <w:sz w:val="24"/>
          <w:szCs w:val="24"/>
          <w:lang w:eastAsia="ru-RU"/>
        </w:rPr>
      </w:pPr>
      <w:bookmarkStart w:id="4" w:name="_Toc229151371"/>
      <w:r w:rsidRPr="00550298">
        <w:rPr>
          <w:rFonts w:ascii="PT Astra Serif" w:eastAsia="Times New Roman" w:hAnsi="PT Astra Serif" w:cs="Times New Roman"/>
          <w:b/>
          <w:color w:val="0F1115"/>
          <w:sz w:val="24"/>
          <w:szCs w:val="24"/>
          <w:lang w:eastAsia="ru-RU"/>
        </w:rPr>
        <w:t>1.3. Эффективность и доказательность результатов</w:t>
      </w:r>
      <w:bookmarkEnd w:id="4"/>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7C1A7E">
        <w:rPr>
          <w:rFonts w:ascii="PT Astra Serif" w:eastAsia="Times New Roman" w:hAnsi="PT Astra Serif" w:cs="Times New Roman"/>
          <w:b/>
          <w:color w:val="0F1115"/>
          <w:sz w:val="24"/>
          <w:szCs w:val="24"/>
          <w:lang w:eastAsia="ru-RU"/>
        </w:rPr>
        <w:t xml:space="preserve">Апробация в </w:t>
      </w:r>
      <w:r w:rsidR="007C1A7E" w:rsidRPr="007C1A7E">
        <w:rPr>
          <w:rFonts w:ascii="PT Astra Serif" w:eastAsia="Times New Roman" w:hAnsi="PT Astra Serif" w:cs="Times New Roman"/>
          <w:b/>
          <w:color w:val="0F1115"/>
          <w:sz w:val="24"/>
          <w:szCs w:val="24"/>
          <w:lang w:eastAsia="ru-RU"/>
        </w:rPr>
        <w:t>образовательной деятельности</w:t>
      </w:r>
      <w:r w:rsidRPr="007C1A7E">
        <w:rPr>
          <w:rFonts w:ascii="PT Astra Serif" w:eastAsia="Times New Roman" w:hAnsi="PT Astra Serif" w:cs="Times New Roman"/>
          <w:b/>
          <w:color w:val="0F1115"/>
          <w:sz w:val="24"/>
          <w:szCs w:val="24"/>
          <w:lang w:eastAsia="ru-RU"/>
        </w:rPr>
        <w:t>.</w:t>
      </w:r>
      <w:r w:rsidRPr="00550298">
        <w:rPr>
          <w:rFonts w:ascii="PT Astra Serif" w:eastAsia="Times New Roman" w:hAnsi="PT Astra Serif" w:cs="Times New Roman"/>
          <w:color w:val="0F1115"/>
          <w:sz w:val="24"/>
          <w:szCs w:val="24"/>
          <w:lang w:eastAsia="ru-RU"/>
        </w:rPr>
        <w:t xml:space="preserve"> Пособие использовалось с сентября 2025 по март 2026 года (7 месяцев) в средней группе «</w:t>
      </w:r>
      <w:r w:rsidR="00CE792D">
        <w:rPr>
          <w:rFonts w:ascii="PT Astra Serif" w:eastAsia="Times New Roman" w:hAnsi="PT Astra Serif" w:cs="Times New Roman"/>
          <w:color w:val="0F1115"/>
          <w:sz w:val="24"/>
          <w:szCs w:val="24"/>
          <w:lang w:eastAsia="ru-RU"/>
        </w:rPr>
        <w:t>Детский сад комбинированного вида «Радуга» (</w:t>
      </w:r>
      <w:r w:rsidRPr="00550298">
        <w:rPr>
          <w:rFonts w:ascii="PT Astra Serif" w:eastAsia="Times New Roman" w:hAnsi="PT Astra Serif" w:cs="Times New Roman"/>
          <w:color w:val="0F1115"/>
          <w:sz w:val="24"/>
          <w:szCs w:val="24"/>
          <w:lang w:eastAsia="ru-RU"/>
        </w:rPr>
        <w:t>корпус 3) – 26 детей в возрасте 4–5 лет. Занятия проводились 2 раза в неделю по 15–20 минут в форме подгру</w:t>
      </w:r>
      <w:r>
        <w:rPr>
          <w:rFonts w:ascii="PT Astra Serif" w:eastAsia="Times New Roman" w:hAnsi="PT Astra Serif" w:cs="Times New Roman"/>
          <w:color w:val="0F1115"/>
          <w:sz w:val="24"/>
          <w:szCs w:val="24"/>
          <w:lang w:eastAsia="ru-RU"/>
        </w:rPr>
        <w:t>пповой и индивидуальной работы.</w:t>
      </w:r>
    </w:p>
    <w:p w:rsidR="00550298" w:rsidRP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b/>
          <w:color w:val="0F1115"/>
          <w:sz w:val="24"/>
          <w:szCs w:val="24"/>
          <w:lang w:eastAsia="ru-RU"/>
        </w:rPr>
        <w:t>Диагностический инструментарий.</w:t>
      </w:r>
      <w:r w:rsidRPr="00550298">
        <w:rPr>
          <w:rFonts w:ascii="PT Astra Serif" w:eastAsia="Times New Roman" w:hAnsi="PT Astra Serif" w:cs="Times New Roman"/>
          <w:color w:val="0F1115"/>
          <w:sz w:val="24"/>
          <w:szCs w:val="24"/>
          <w:lang w:eastAsia="ru-RU"/>
        </w:rPr>
        <w:t xml:space="preserve"> Для оценки эффективности</w:t>
      </w:r>
      <w:r>
        <w:rPr>
          <w:rFonts w:ascii="PT Astra Serif" w:eastAsia="Times New Roman" w:hAnsi="PT Astra Serif" w:cs="Times New Roman"/>
          <w:color w:val="0F1115"/>
          <w:sz w:val="24"/>
          <w:szCs w:val="24"/>
          <w:lang w:eastAsia="ru-RU"/>
        </w:rPr>
        <w:t xml:space="preserve"> применялись валидные методики:</w:t>
      </w:r>
    </w:p>
    <w:p w:rsidR="00550298" w:rsidRPr="00CE792D" w:rsidRDefault="00550298" w:rsidP="002011DD">
      <w:pPr>
        <w:pStyle w:val="a5"/>
        <w:numPr>
          <w:ilvl w:val="0"/>
          <w:numId w:val="12"/>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Проба «Заборчик» (оценка тонкой моторики, произвольной регуляции) – адаптирована из методики Н.И. Озерецкого.</w:t>
      </w:r>
    </w:p>
    <w:p w:rsidR="00550298" w:rsidRPr="00CE792D" w:rsidRDefault="00550298" w:rsidP="002011DD">
      <w:pPr>
        <w:pStyle w:val="a5"/>
        <w:numPr>
          <w:ilvl w:val="0"/>
          <w:numId w:val="12"/>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Методика «Образец и правило» (А.Л. Венгер, 1988, адаптирована для детей 4–5 лет) – диагностика умения действовать по правилу и образцу.</w:t>
      </w:r>
    </w:p>
    <w:p w:rsidR="00550298" w:rsidRPr="00CE792D" w:rsidRDefault="00550298" w:rsidP="002011DD">
      <w:pPr>
        <w:pStyle w:val="a5"/>
        <w:numPr>
          <w:ilvl w:val="0"/>
          <w:numId w:val="12"/>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Наблюдение за конструктивной деятельностью (авторская карта наблюдения, фиксация самостоятельности, ошибок, времени выполнения).</w:t>
      </w:r>
    </w:p>
    <w:p w:rsid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550298">
        <w:rPr>
          <w:rFonts w:ascii="PT Astra Serif" w:eastAsia="Times New Roman" w:hAnsi="PT Astra Serif" w:cs="Times New Roman"/>
          <w:color w:val="0F1115"/>
          <w:sz w:val="24"/>
          <w:szCs w:val="24"/>
          <w:lang w:eastAsia="ru-RU"/>
        </w:rPr>
        <w:t>Диагностика проводилась воспитателем в начале (сентябрь 2025) и в конце (март 2026) апробации.</w:t>
      </w:r>
    </w:p>
    <w:p w:rsidR="00550298" w:rsidRPr="002D5F6A" w:rsidRDefault="002D5F6A" w:rsidP="00550298">
      <w:pPr>
        <w:shd w:val="clear" w:color="auto" w:fill="FFFFFF"/>
        <w:spacing w:after="0" w:line="360" w:lineRule="auto"/>
        <w:ind w:firstLine="709"/>
        <w:jc w:val="both"/>
        <w:rPr>
          <w:rFonts w:ascii="PT Astra Serif" w:eastAsia="Times New Roman" w:hAnsi="PT Astra Serif" w:cs="Times New Roman"/>
          <w:b/>
          <w:color w:val="0F1115"/>
          <w:sz w:val="24"/>
          <w:szCs w:val="24"/>
          <w:lang w:eastAsia="ru-RU"/>
        </w:rPr>
      </w:pPr>
      <w:r w:rsidRPr="002D5F6A">
        <w:rPr>
          <w:rFonts w:ascii="PT Astra Serif" w:eastAsia="Times New Roman" w:hAnsi="PT Astra Serif" w:cs="Times New Roman"/>
          <w:b/>
          <w:color w:val="0F1115"/>
          <w:sz w:val="24"/>
          <w:szCs w:val="24"/>
          <w:lang w:eastAsia="ru-RU"/>
        </w:rPr>
        <w:t>Результаты (положительная динамика).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73"/>
        <w:gridCol w:w="2346"/>
        <w:gridCol w:w="2346"/>
        <w:gridCol w:w="1646"/>
      </w:tblGrid>
      <w:tr w:rsidR="002D5F6A" w:rsidRPr="002D5F6A" w:rsidTr="002D5F6A">
        <w:trPr>
          <w:tblHeade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Показатель</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Сентябрь 2025</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Март 2026</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Динамика</w:t>
            </w:r>
          </w:p>
        </w:tc>
      </w:tr>
      <w:tr w:rsidR="002D5F6A" w:rsidRPr="002D5F6A" w:rsidTr="002D5F6A">
        <w:trP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Количество ошибок при соединении петли и пуговицы (среднее на реб</w:t>
            </w:r>
            <w:r w:rsidR="00612778">
              <w:rPr>
                <w:rFonts w:ascii="PT Astra Serif" w:hAnsi="PT Astra Serif"/>
                <w:sz w:val="24"/>
                <w:lang w:eastAsia="ru-RU"/>
              </w:rPr>
              <w:t>е</w:t>
            </w:r>
            <w:r w:rsidRPr="002D5F6A">
              <w:rPr>
                <w:rFonts w:ascii="PT Astra Serif" w:hAnsi="PT Astra Serif"/>
                <w:sz w:val="24"/>
                <w:lang w:eastAsia="ru-RU"/>
              </w:rPr>
              <w:t>нка)</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5 ошибок</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1 ошибка</w:t>
            </w:r>
          </w:p>
        </w:tc>
        <w:tc>
          <w:tcPr>
            <w:tcW w:w="0" w:type="auto"/>
            <w:shd w:val="clear" w:color="auto" w:fill="FFFFFF"/>
            <w:tcMar>
              <w:top w:w="150" w:type="dxa"/>
              <w:left w:w="240" w:type="dxa"/>
              <w:bottom w:w="150" w:type="dxa"/>
              <w:right w:w="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снижение на 80%</w:t>
            </w:r>
          </w:p>
        </w:tc>
      </w:tr>
      <w:tr w:rsidR="002D5F6A" w:rsidRPr="002D5F6A" w:rsidTr="002D5F6A">
        <w:trP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Точность воспроизведения цифр и букв (по методике «Образец и правило»)</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54% детей справлялись с образцом</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92% детей справлялись с образцом</w:t>
            </w:r>
          </w:p>
        </w:tc>
        <w:tc>
          <w:tcPr>
            <w:tcW w:w="0" w:type="auto"/>
            <w:shd w:val="clear" w:color="auto" w:fill="FFFFFF"/>
            <w:tcMar>
              <w:top w:w="150" w:type="dxa"/>
              <w:left w:w="240" w:type="dxa"/>
              <w:bottom w:w="150" w:type="dxa"/>
              <w:right w:w="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b/>
                <w:bCs/>
                <w:sz w:val="24"/>
                <w:lang w:eastAsia="ru-RU"/>
              </w:rPr>
              <w:t>рост на 38%</w:t>
            </w:r>
          </w:p>
        </w:tc>
      </w:tr>
      <w:tr w:rsidR="002D5F6A" w:rsidRPr="002D5F6A" w:rsidTr="002D5F6A">
        <w:trP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Самостоятельное создание моделей (без помощи взрослого)</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12%</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68%</w:t>
            </w:r>
          </w:p>
        </w:tc>
        <w:tc>
          <w:tcPr>
            <w:tcW w:w="0" w:type="auto"/>
            <w:shd w:val="clear" w:color="auto" w:fill="FFFFFF"/>
            <w:tcMar>
              <w:top w:w="150" w:type="dxa"/>
              <w:left w:w="240" w:type="dxa"/>
              <w:bottom w:w="150" w:type="dxa"/>
              <w:right w:w="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рост на 56%</w:t>
            </w:r>
          </w:p>
        </w:tc>
      </w:tr>
    </w:tbl>
    <w:p w:rsidR="00550298" w:rsidRDefault="00550298"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 xml:space="preserve">Индивидуальная динамика. </w:t>
      </w:r>
      <w:r w:rsidRPr="002D5F6A">
        <w:rPr>
          <w:rFonts w:ascii="PT Astra Serif" w:eastAsia="Times New Roman" w:hAnsi="PT Astra Serif" w:cs="Times New Roman"/>
          <w:color w:val="0F1115"/>
          <w:sz w:val="24"/>
          <w:szCs w:val="24"/>
          <w:lang w:eastAsia="ru-RU"/>
        </w:rPr>
        <w:t>Трое детей с исходно низкими показателями (0–1 балл по шкале тонкой моторики) после 3 месяцев занятий стали выполнять соединения без ошибок,</w:t>
      </w:r>
      <w:r>
        <w:rPr>
          <w:rFonts w:ascii="PT Astra Serif" w:eastAsia="Times New Roman" w:hAnsi="PT Astra Serif" w:cs="Times New Roman"/>
          <w:color w:val="0F1115"/>
          <w:sz w:val="24"/>
          <w:szCs w:val="24"/>
          <w:lang w:eastAsia="ru-RU"/>
        </w:rPr>
        <w:t xml:space="preserve"> у всех повысилась усидчивость.</w:t>
      </w:r>
    </w:p>
    <w:p w:rsidR="007C1A7E" w:rsidRDefault="007C1A7E" w:rsidP="002D5F6A">
      <w:pPr>
        <w:shd w:val="clear" w:color="auto" w:fill="FFFFFF"/>
        <w:spacing w:after="0" w:line="360" w:lineRule="auto"/>
        <w:ind w:firstLine="709"/>
        <w:jc w:val="both"/>
        <w:rPr>
          <w:rFonts w:ascii="PT Astra Serif" w:eastAsia="Times New Roman" w:hAnsi="PT Astra Serif" w:cs="Times New Roman"/>
          <w:b/>
          <w:color w:val="0F1115"/>
          <w:sz w:val="24"/>
          <w:szCs w:val="24"/>
          <w:highlight w:val="yellow"/>
          <w:lang w:eastAsia="ru-RU"/>
        </w:rPr>
      </w:pPr>
    </w:p>
    <w:p w:rsidR="007C1A7E" w:rsidRPr="007C1A7E" w:rsidRDefault="007C1A7E" w:rsidP="002D5F6A">
      <w:pPr>
        <w:shd w:val="clear" w:color="auto" w:fill="FFFFFF"/>
        <w:spacing w:after="0" w:line="360" w:lineRule="auto"/>
        <w:ind w:firstLine="709"/>
        <w:jc w:val="both"/>
        <w:rPr>
          <w:rFonts w:ascii="PT Astra Serif" w:eastAsia="Times New Roman" w:hAnsi="PT Astra Serif" w:cs="Times New Roman"/>
          <w:color w:val="0F1115"/>
          <w:sz w:val="24"/>
          <w:szCs w:val="24"/>
          <w:highlight w:val="yellow"/>
          <w:lang w:eastAsia="ru-RU"/>
        </w:rPr>
      </w:pPr>
      <w:r w:rsidRPr="007C1A7E">
        <w:rPr>
          <w:rFonts w:ascii="PT Astra Serif" w:eastAsia="Times New Roman" w:hAnsi="PT Astra Serif" w:cs="Times New Roman"/>
          <w:color w:val="0F1115"/>
          <w:sz w:val="24"/>
          <w:szCs w:val="24"/>
          <w:lang w:eastAsia="ru-RU"/>
        </w:rPr>
        <w:lastRenderedPageBreak/>
        <w:t xml:space="preserve">Дополнительно отметим, что в группе находился воспитанник с заключением ПМПК </w:t>
      </w:r>
      <w:r>
        <w:rPr>
          <w:rFonts w:ascii="PT Astra Serif" w:eastAsia="Times New Roman" w:hAnsi="PT Astra Serif" w:cs="Times New Roman"/>
          <w:color w:val="0F1115"/>
          <w:sz w:val="24"/>
          <w:szCs w:val="24"/>
          <w:lang w:eastAsia="ru-RU"/>
        </w:rPr>
        <w:t>«</w:t>
      </w:r>
      <w:r w:rsidRPr="007C1A7E">
        <w:rPr>
          <w:rFonts w:ascii="PT Astra Serif" w:eastAsia="Times New Roman" w:hAnsi="PT Astra Serif" w:cs="Times New Roman"/>
          <w:color w:val="0F1115"/>
          <w:sz w:val="24"/>
          <w:szCs w:val="24"/>
          <w:lang w:eastAsia="ru-RU"/>
        </w:rPr>
        <w:t>тяж</w:t>
      </w:r>
      <w:r>
        <w:rPr>
          <w:rFonts w:ascii="PT Astra Serif" w:eastAsia="Times New Roman" w:hAnsi="PT Astra Serif" w:cs="Times New Roman"/>
          <w:color w:val="0F1115"/>
          <w:sz w:val="24"/>
          <w:szCs w:val="24"/>
          <w:lang w:eastAsia="ru-RU"/>
        </w:rPr>
        <w:t>е</w:t>
      </w:r>
      <w:r w:rsidRPr="007C1A7E">
        <w:rPr>
          <w:rFonts w:ascii="PT Astra Serif" w:eastAsia="Times New Roman" w:hAnsi="PT Astra Serif" w:cs="Times New Roman"/>
          <w:color w:val="0F1115"/>
          <w:sz w:val="24"/>
          <w:szCs w:val="24"/>
          <w:lang w:eastAsia="ru-RU"/>
        </w:rPr>
        <w:t>лое нарушение речи</w:t>
      </w:r>
      <w:r>
        <w:rPr>
          <w:rFonts w:ascii="PT Astra Serif" w:eastAsia="Times New Roman" w:hAnsi="PT Astra Serif" w:cs="Times New Roman"/>
          <w:color w:val="0F1115"/>
          <w:sz w:val="24"/>
          <w:szCs w:val="24"/>
          <w:lang w:eastAsia="ru-RU"/>
        </w:rPr>
        <w:t>»</w:t>
      </w:r>
      <w:r w:rsidRPr="007C1A7E">
        <w:rPr>
          <w:rFonts w:ascii="PT Astra Serif" w:eastAsia="Times New Roman" w:hAnsi="PT Astra Serif" w:cs="Times New Roman"/>
          <w:color w:val="0F1115"/>
          <w:sz w:val="24"/>
          <w:szCs w:val="24"/>
          <w:lang w:eastAsia="ru-RU"/>
        </w:rPr>
        <w:t xml:space="preserve"> (ТНР), посещающий общеразвивающую группу. Пособие не требовало специальной адаптации: реб</w:t>
      </w:r>
      <w:r>
        <w:rPr>
          <w:rFonts w:ascii="PT Astra Serif" w:eastAsia="Times New Roman" w:hAnsi="PT Astra Serif" w:cs="Times New Roman"/>
          <w:color w:val="0F1115"/>
          <w:sz w:val="24"/>
          <w:szCs w:val="24"/>
          <w:lang w:eastAsia="ru-RU"/>
        </w:rPr>
        <w:t>е</w:t>
      </w:r>
      <w:r w:rsidRPr="007C1A7E">
        <w:rPr>
          <w:rFonts w:ascii="PT Astra Serif" w:eastAsia="Times New Roman" w:hAnsi="PT Astra Serif" w:cs="Times New Roman"/>
          <w:color w:val="0F1115"/>
          <w:sz w:val="24"/>
          <w:szCs w:val="24"/>
          <w:lang w:eastAsia="ru-RU"/>
        </w:rPr>
        <w:t xml:space="preserve">нок наравне со сверстниками освоил соединение </w:t>
      </w:r>
      <w:r>
        <w:rPr>
          <w:rFonts w:ascii="PT Astra Serif" w:eastAsia="Times New Roman" w:hAnsi="PT Astra Serif" w:cs="Times New Roman"/>
          <w:color w:val="0F1115"/>
          <w:sz w:val="24"/>
          <w:szCs w:val="24"/>
          <w:lang w:eastAsia="ru-RU"/>
        </w:rPr>
        <w:t>«</w:t>
      </w:r>
      <w:r w:rsidRPr="007C1A7E">
        <w:rPr>
          <w:rFonts w:ascii="PT Astra Serif" w:eastAsia="Times New Roman" w:hAnsi="PT Astra Serif" w:cs="Times New Roman"/>
          <w:color w:val="0F1115"/>
          <w:sz w:val="24"/>
          <w:szCs w:val="24"/>
          <w:lang w:eastAsia="ru-RU"/>
        </w:rPr>
        <w:t>пуговица–петля</w:t>
      </w:r>
      <w:r>
        <w:rPr>
          <w:rFonts w:ascii="PT Astra Serif" w:eastAsia="Times New Roman" w:hAnsi="PT Astra Serif" w:cs="Times New Roman"/>
          <w:color w:val="0F1115"/>
          <w:sz w:val="24"/>
          <w:szCs w:val="24"/>
          <w:lang w:eastAsia="ru-RU"/>
        </w:rPr>
        <w:t>»</w:t>
      </w:r>
      <w:r w:rsidRPr="007C1A7E">
        <w:rPr>
          <w:rFonts w:ascii="PT Astra Serif" w:eastAsia="Times New Roman" w:hAnsi="PT Astra Serif" w:cs="Times New Roman"/>
          <w:color w:val="0F1115"/>
          <w:sz w:val="24"/>
          <w:szCs w:val="24"/>
          <w:lang w:eastAsia="ru-RU"/>
        </w:rPr>
        <w:t xml:space="preserve"> и стал использовать простые речевые комментарии в процессе конструирования (</w:t>
      </w:r>
      <w:r>
        <w:rPr>
          <w:rFonts w:ascii="PT Astra Serif" w:eastAsia="Times New Roman" w:hAnsi="PT Astra Serif" w:cs="Times New Roman"/>
          <w:color w:val="0F1115"/>
          <w:sz w:val="24"/>
          <w:szCs w:val="24"/>
          <w:lang w:eastAsia="ru-RU"/>
        </w:rPr>
        <w:t>«</w:t>
      </w:r>
      <w:r w:rsidRPr="007C1A7E">
        <w:rPr>
          <w:rFonts w:ascii="PT Astra Serif" w:eastAsia="Times New Roman" w:hAnsi="PT Astra Serif" w:cs="Times New Roman"/>
          <w:color w:val="0F1115"/>
          <w:sz w:val="24"/>
          <w:szCs w:val="24"/>
          <w:lang w:eastAsia="ru-RU"/>
        </w:rPr>
        <w:t>Я взял синюю</w:t>
      </w:r>
      <w:r>
        <w:rPr>
          <w:rFonts w:ascii="PT Astra Serif" w:eastAsia="Times New Roman" w:hAnsi="PT Astra Serif" w:cs="Times New Roman"/>
          <w:color w:val="0F1115"/>
          <w:sz w:val="24"/>
          <w:szCs w:val="24"/>
          <w:lang w:eastAsia="ru-RU"/>
        </w:rPr>
        <w:t>»</w:t>
      </w:r>
      <w:r w:rsidRPr="007C1A7E">
        <w:rPr>
          <w:rFonts w:ascii="PT Astra Serif" w:eastAsia="Times New Roman" w:hAnsi="PT Astra Serif" w:cs="Times New Roman"/>
          <w:color w:val="0F1115"/>
          <w:sz w:val="24"/>
          <w:szCs w:val="24"/>
          <w:lang w:eastAsia="ru-RU"/>
        </w:rPr>
        <w:t xml:space="preserve">, </w:t>
      </w:r>
      <w:r>
        <w:rPr>
          <w:rFonts w:ascii="PT Astra Serif" w:eastAsia="Times New Roman" w:hAnsi="PT Astra Serif" w:cs="Times New Roman"/>
          <w:color w:val="0F1115"/>
          <w:sz w:val="24"/>
          <w:szCs w:val="24"/>
          <w:lang w:eastAsia="ru-RU"/>
        </w:rPr>
        <w:t>«</w:t>
      </w:r>
      <w:r w:rsidRPr="007C1A7E">
        <w:rPr>
          <w:rFonts w:ascii="PT Astra Serif" w:eastAsia="Times New Roman" w:hAnsi="PT Astra Serif" w:cs="Times New Roman"/>
          <w:color w:val="0F1115"/>
          <w:sz w:val="24"/>
          <w:szCs w:val="24"/>
          <w:lang w:eastAsia="ru-RU"/>
        </w:rPr>
        <w:t>Пристегнул</w:t>
      </w:r>
      <w:r>
        <w:rPr>
          <w:rFonts w:ascii="PT Astra Serif" w:eastAsia="Times New Roman" w:hAnsi="PT Astra Serif" w:cs="Times New Roman"/>
          <w:color w:val="0F1115"/>
          <w:sz w:val="24"/>
          <w:szCs w:val="24"/>
          <w:lang w:eastAsia="ru-RU"/>
        </w:rPr>
        <w:t>»</w:t>
      </w:r>
      <w:r w:rsidRPr="007C1A7E">
        <w:rPr>
          <w:rFonts w:ascii="PT Astra Serif" w:eastAsia="Times New Roman" w:hAnsi="PT Astra Serif" w:cs="Times New Roman"/>
          <w:color w:val="0F1115"/>
          <w:sz w:val="24"/>
          <w:szCs w:val="24"/>
          <w:lang w:eastAsia="ru-RU"/>
        </w:rPr>
        <w:t>). Хотя целенаправленная диагностика речевого прогресса не проводилась, данный пример подтверждает инклюзивный потенциал пособия и отсутствие барьеров для детей с речевыми трудностями.</w:t>
      </w:r>
    </w:p>
    <w:p w:rsid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Вывод:</w:t>
      </w:r>
      <w:r w:rsidRPr="002D5F6A">
        <w:rPr>
          <w:rFonts w:ascii="PT Astra Serif" w:eastAsia="Times New Roman" w:hAnsi="PT Astra Serif" w:cs="Times New Roman"/>
          <w:color w:val="0F1115"/>
          <w:sz w:val="24"/>
          <w:szCs w:val="24"/>
          <w:lang w:eastAsia="ru-RU"/>
        </w:rPr>
        <w:t xml:space="preserve"> пособие доказало свою результативность для развития конструктивных навыков и мелкой моторики у детей 4–5 лет.</w:t>
      </w:r>
    </w:p>
    <w:p w:rsidR="002D5F6A" w:rsidRPr="002D5F6A" w:rsidRDefault="002D5F6A" w:rsidP="002D5F6A">
      <w:pPr>
        <w:pStyle w:val="1"/>
        <w:spacing w:before="100" w:beforeAutospacing="1" w:after="100" w:afterAutospacing="1"/>
        <w:ind w:firstLine="708"/>
        <w:rPr>
          <w:rFonts w:ascii="PT Astra Serif" w:eastAsia="Times New Roman" w:hAnsi="PT Astra Serif" w:cs="Times New Roman"/>
          <w:b/>
          <w:color w:val="0F1115"/>
          <w:sz w:val="24"/>
          <w:szCs w:val="24"/>
          <w:lang w:eastAsia="ru-RU"/>
        </w:rPr>
      </w:pPr>
      <w:bookmarkStart w:id="5" w:name="_Toc229151372"/>
      <w:r w:rsidRPr="002D5F6A">
        <w:rPr>
          <w:rFonts w:ascii="PT Astra Serif" w:eastAsia="Times New Roman" w:hAnsi="PT Astra Serif" w:cs="Times New Roman"/>
          <w:b/>
          <w:color w:val="0F1115"/>
          <w:sz w:val="24"/>
          <w:szCs w:val="24"/>
          <w:lang w:eastAsia="ru-RU"/>
        </w:rPr>
        <w:t>1.4. Творческая уникальность</w:t>
      </w:r>
      <w:bookmarkEnd w:id="5"/>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Оригинальность авторского подхода.</w:t>
      </w:r>
      <w:r w:rsidRPr="002D5F6A">
        <w:rPr>
          <w:rFonts w:ascii="PT Astra Serif" w:eastAsia="Times New Roman" w:hAnsi="PT Astra Serif" w:cs="Times New Roman"/>
          <w:color w:val="0F1115"/>
          <w:sz w:val="24"/>
          <w:szCs w:val="24"/>
          <w:lang w:eastAsia="ru-RU"/>
        </w:rPr>
        <w:t xml:space="preserve"> В отличие от традиционных конструкторов (деревянных, пластиковых, магнитных), «Вязаный конструктор» использует гибкие вязаные элементы с системой «</w:t>
      </w:r>
      <w:r>
        <w:rPr>
          <w:rFonts w:ascii="PT Astra Serif" w:eastAsia="Times New Roman" w:hAnsi="PT Astra Serif" w:cs="Times New Roman"/>
          <w:color w:val="0F1115"/>
          <w:sz w:val="24"/>
          <w:szCs w:val="24"/>
          <w:lang w:eastAsia="ru-RU"/>
        </w:rPr>
        <w:t>пуговица–петля». Это позволяет:</w:t>
      </w:r>
    </w:p>
    <w:p w:rsidR="002D5F6A" w:rsidRPr="00CE792D" w:rsidRDefault="002D5F6A" w:rsidP="002011DD">
      <w:pPr>
        <w:pStyle w:val="a5"/>
        <w:numPr>
          <w:ilvl w:val="0"/>
          <w:numId w:val="13"/>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создавать как плоскостные, так и объ</w:t>
      </w:r>
      <w:r w:rsidR="00612778">
        <w:rPr>
          <w:rFonts w:ascii="PT Astra Serif" w:eastAsia="Times New Roman" w:hAnsi="PT Astra Serif" w:cs="Times New Roman"/>
          <w:color w:val="0F1115"/>
          <w:sz w:val="24"/>
          <w:szCs w:val="24"/>
          <w:lang w:eastAsia="ru-RU"/>
        </w:rPr>
        <w:t>е</w:t>
      </w:r>
      <w:r w:rsidRPr="00CE792D">
        <w:rPr>
          <w:rFonts w:ascii="PT Astra Serif" w:eastAsia="Times New Roman" w:hAnsi="PT Astra Serif" w:cs="Times New Roman"/>
          <w:color w:val="0F1115"/>
          <w:sz w:val="24"/>
          <w:szCs w:val="24"/>
          <w:lang w:eastAsia="ru-RU"/>
        </w:rPr>
        <w:t xml:space="preserve">мные конструкции (пирамидку, домик с крышей, забор, </w:t>
      </w:r>
      <w:r w:rsidR="00612778">
        <w:rPr>
          <w:rFonts w:ascii="PT Astra Serif" w:eastAsia="Times New Roman" w:hAnsi="PT Astra Serif" w:cs="Times New Roman"/>
          <w:color w:val="0F1115"/>
          <w:sz w:val="24"/>
          <w:szCs w:val="24"/>
          <w:lang w:eastAsia="ru-RU"/>
        </w:rPr>
        <w:t>е</w:t>
      </w:r>
      <w:r w:rsidRPr="00CE792D">
        <w:rPr>
          <w:rFonts w:ascii="PT Astra Serif" w:eastAsia="Times New Roman" w:hAnsi="PT Astra Serif" w:cs="Times New Roman"/>
          <w:color w:val="0F1115"/>
          <w:sz w:val="24"/>
          <w:szCs w:val="24"/>
          <w:lang w:eastAsia="ru-RU"/>
        </w:rPr>
        <w:t>лку, буквы, цифры);</w:t>
      </w:r>
    </w:p>
    <w:p w:rsidR="002D5F6A" w:rsidRPr="00CE792D" w:rsidRDefault="002D5F6A" w:rsidP="002011DD">
      <w:pPr>
        <w:pStyle w:val="a5"/>
        <w:numPr>
          <w:ilvl w:val="0"/>
          <w:numId w:val="13"/>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легко изменять форму готового изделия (цепочку можно изогнуть, лесенку – выгнуть дугой);</w:t>
      </w:r>
    </w:p>
    <w:p w:rsidR="002D5F6A" w:rsidRPr="00CE792D" w:rsidRDefault="002D5F6A" w:rsidP="002011DD">
      <w:pPr>
        <w:pStyle w:val="a5"/>
        <w:numPr>
          <w:ilvl w:val="0"/>
          <w:numId w:val="13"/>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получать тактильный опыт (разная фактура пряжи – гладкая, букле, велюр).</w:t>
      </w:r>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 xml:space="preserve">Ключевое творческое отличие: </w:t>
      </w:r>
      <w:r w:rsidRPr="002D5F6A">
        <w:rPr>
          <w:rFonts w:ascii="PT Astra Serif" w:eastAsia="Times New Roman" w:hAnsi="PT Astra Serif" w:cs="Times New Roman"/>
          <w:color w:val="0F1115"/>
          <w:sz w:val="24"/>
          <w:szCs w:val="24"/>
          <w:lang w:eastAsia="ru-RU"/>
        </w:rPr>
        <w:t>реб</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нок не просто «ставит деталь на деталь», а заст</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гивает – действие, знакомое из бытового навыка (одевание). Пособие превращает рутинное заст</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гивание пуговиц в увлекательное конструирование букв, цифр и картин. Каждая ошибка заст</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гивания сразу заметна (конструкция разваливается), что да</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т мгновенную обратную связь – важнейший элемент формирования регуляторных функций (целеп</w:t>
      </w:r>
      <w:r>
        <w:rPr>
          <w:rFonts w:ascii="PT Astra Serif" w:eastAsia="Times New Roman" w:hAnsi="PT Astra Serif" w:cs="Times New Roman"/>
          <w:color w:val="0F1115"/>
          <w:sz w:val="24"/>
          <w:szCs w:val="24"/>
          <w:lang w:eastAsia="ru-RU"/>
        </w:rPr>
        <w:t>олагание, контроль, коррекция).</w:t>
      </w:r>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Дополнительный уникальный элемент – «умные петли».</w:t>
      </w:r>
      <w:r w:rsidRPr="002D5F6A">
        <w:rPr>
          <w:rFonts w:ascii="PT Astra Serif" w:eastAsia="Times New Roman" w:hAnsi="PT Astra Serif" w:cs="Times New Roman"/>
          <w:color w:val="0F1115"/>
          <w:sz w:val="24"/>
          <w:szCs w:val="24"/>
          <w:lang w:eastAsia="ru-RU"/>
        </w:rPr>
        <w:t xml:space="preserve"> Петли на полосках имеют разный размер: маленькие – для точных соединений, большие – для быстрого скрепления. Реб</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нок сам выбирает уровень сложности. Это реализует принц</w:t>
      </w:r>
      <w:r>
        <w:rPr>
          <w:rFonts w:ascii="PT Astra Serif" w:eastAsia="Times New Roman" w:hAnsi="PT Astra Serif" w:cs="Times New Roman"/>
          <w:color w:val="0F1115"/>
          <w:sz w:val="24"/>
          <w:szCs w:val="24"/>
          <w:lang w:eastAsia="ru-RU"/>
        </w:rPr>
        <w:t>ип индивидуализации по ФГОС ДО.</w:t>
      </w:r>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Эстетическая и эмоциональная привлекательность.</w:t>
      </w:r>
      <w:r w:rsidRPr="002D5F6A">
        <w:rPr>
          <w:rFonts w:ascii="PT Astra Serif" w:eastAsia="Times New Roman" w:hAnsi="PT Astra Serif" w:cs="Times New Roman"/>
          <w:color w:val="0F1115"/>
          <w:sz w:val="24"/>
          <w:szCs w:val="24"/>
          <w:lang w:eastAsia="ru-RU"/>
        </w:rPr>
        <w:t xml:space="preserve"> Вязаные полоски мягкие, приятные на ощупь, не шумят, не скользят. Дети с удовольствием берут их в руки, что подтверждено наблюдениями: 100% детей в свободной деятельности предпочли «Вязаный кон</w:t>
      </w:r>
      <w:r>
        <w:rPr>
          <w:rFonts w:ascii="PT Astra Serif" w:eastAsia="Times New Roman" w:hAnsi="PT Astra Serif" w:cs="Times New Roman"/>
          <w:color w:val="0F1115"/>
          <w:sz w:val="24"/>
          <w:szCs w:val="24"/>
          <w:lang w:eastAsia="ru-RU"/>
        </w:rPr>
        <w:t>структор» пластиковым аналогам.</w:t>
      </w:r>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lastRenderedPageBreak/>
        <w:t>Степень новизны.</w:t>
      </w:r>
      <w:r w:rsidRPr="002D5F6A">
        <w:rPr>
          <w:rFonts w:ascii="PT Astra Serif" w:eastAsia="Times New Roman" w:hAnsi="PT Astra Serif" w:cs="Times New Roman"/>
          <w:color w:val="0F1115"/>
          <w:sz w:val="24"/>
          <w:szCs w:val="24"/>
          <w:lang w:eastAsia="ru-RU"/>
        </w:rPr>
        <w:t xml:space="preserve"> По данным мониторинга интернет-ресурсов, каталогов (Ozon, Wildberries, «Детский мир», а также профессиональных педагогических форумов) на 2025 год не выявлено аналогов, сочета</w:t>
      </w:r>
      <w:r>
        <w:rPr>
          <w:rFonts w:ascii="PT Astra Serif" w:eastAsia="Times New Roman" w:hAnsi="PT Astra Serif" w:cs="Times New Roman"/>
          <w:color w:val="0F1115"/>
          <w:sz w:val="24"/>
          <w:szCs w:val="24"/>
          <w:lang w:eastAsia="ru-RU"/>
        </w:rPr>
        <w:t>ющих одновременно три признака:</w:t>
      </w:r>
    </w:p>
    <w:p w:rsidR="002D5F6A" w:rsidRPr="00CE792D" w:rsidRDefault="002D5F6A" w:rsidP="002011DD">
      <w:pPr>
        <w:pStyle w:val="a5"/>
        <w:numPr>
          <w:ilvl w:val="0"/>
          <w:numId w:val="14"/>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вязаные гибкие элементы;</w:t>
      </w:r>
    </w:p>
    <w:p w:rsidR="002D5F6A" w:rsidRPr="00CE792D" w:rsidRDefault="002D5F6A" w:rsidP="002011DD">
      <w:pPr>
        <w:pStyle w:val="a5"/>
        <w:numPr>
          <w:ilvl w:val="0"/>
          <w:numId w:val="14"/>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соединение «пуговица–петля»;</w:t>
      </w:r>
    </w:p>
    <w:p w:rsidR="002D5F6A" w:rsidRPr="00CE792D" w:rsidRDefault="002D5F6A" w:rsidP="002011DD">
      <w:pPr>
        <w:pStyle w:val="a5"/>
        <w:numPr>
          <w:ilvl w:val="0"/>
          <w:numId w:val="14"/>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ориентация на обучение буквам, цифрам и конструированию.</w:t>
      </w:r>
    </w:p>
    <w:p w:rsid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Таким образом, пособие «Вязаный конструктор» является оригинальной авторской разработкой, не имеющей прямых аналогов в массовой образовательной практике.</w:t>
      </w:r>
    </w:p>
    <w:p w:rsidR="002D5F6A" w:rsidRPr="002D5F6A" w:rsidRDefault="002D5F6A" w:rsidP="002D5F6A">
      <w:pPr>
        <w:pStyle w:val="1"/>
        <w:spacing w:before="100" w:beforeAutospacing="1" w:after="100" w:afterAutospacing="1"/>
        <w:ind w:firstLine="708"/>
        <w:rPr>
          <w:rFonts w:ascii="PT Astra Serif" w:eastAsia="Times New Roman" w:hAnsi="PT Astra Serif" w:cs="Times New Roman"/>
          <w:b/>
          <w:color w:val="0F1115"/>
          <w:sz w:val="24"/>
          <w:szCs w:val="24"/>
          <w:lang w:eastAsia="ru-RU"/>
        </w:rPr>
      </w:pPr>
      <w:bookmarkStart w:id="6" w:name="_Toc229151373"/>
      <w:r w:rsidRPr="002D5F6A">
        <w:rPr>
          <w:rFonts w:ascii="PT Astra Serif" w:eastAsia="Times New Roman" w:hAnsi="PT Astra Serif" w:cs="Times New Roman"/>
          <w:b/>
          <w:color w:val="0F1115"/>
          <w:sz w:val="24"/>
          <w:szCs w:val="24"/>
          <w:lang w:eastAsia="ru-RU"/>
        </w:rPr>
        <w:t>1.5. Инновационность используемых подходов</w:t>
      </w:r>
      <w:bookmarkEnd w:id="6"/>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Пособие базируется на технологии «мягкого конструирования» (soft construction), адаптированной для старших дошкольников. В отличие от ж</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стких конструкто</w:t>
      </w:r>
      <w:r>
        <w:rPr>
          <w:rFonts w:ascii="PT Astra Serif" w:eastAsia="Times New Roman" w:hAnsi="PT Astra Serif" w:cs="Times New Roman"/>
          <w:color w:val="0F1115"/>
          <w:sz w:val="24"/>
          <w:szCs w:val="24"/>
          <w:lang w:eastAsia="ru-RU"/>
        </w:rPr>
        <w:t>ров, вязаные полоски позволяют:</w:t>
      </w:r>
    </w:p>
    <w:p w:rsidR="002D5F6A" w:rsidRPr="00CE792D" w:rsidRDefault="002D5F6A" w:rsidP="002011DD">
      <w:pPr>
        <w:pStyle w:val="a5"/>
        <w:numPr>
          <w:ilvl w:val="0"/>
          <w:numId w:val="15"/>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моделировать как плоские, так и объ</w:t>
      </w:r>
      <w:r w:rsidR="00612778">
        <w:rPr>
          <w:rFonts w:ascii="PT Astra Serif" w:eastAsia="Times New Roman" w:hAnsi="PT Astra Serif" w:cs="Times New Roman"/>
          <w:color w:val="0F1115"/>
          <w:sz w:val="24"/>
          <w:szCs w:val="24"/>
          <w:lang w:eastAsia="ru-RU"/>
        </w:rPr>
        <w:t>е</w:t>
      </w:r>
      <w:r w:rsidRPr="00CE792D">
        <w:rPr>
          <w:rFonts w:ascii="PT Astra Serif" w:eastAsia="Times New Roman" w:hAnsi="PT Astra Serif" w:cs="Times New Roman"/>
          <w:color w:val="0F1115"/>
          <w:sz w:val="24"/>
          <w:szCs w:val="24"/>
          <w:lang w:eastAsia="ru-RU"/>
        </w:rPr>
        <w:t>мные формы без дополнительных креплений;</w:t>
      </w:r>
    </w:p>
    <w:p w:rsidR="002D5F6A" w:rsidRPr="00CE792D" w:rsidRDefault="002D5F6A" w:rsidP="002011DD">
      <w:pPr>
        <w:pStyle w:val="a5"/>
        <w:numPr>
          <w:ilvl w:val="0"/>
          <w:numId w:val="15"/>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легко трансформировать готовую конструкцию (букву «А» превратить в «Д», цифру «4» в «7»);</w:t>
      </w:r>
    </w:p>
    <w:p w:rsidR="002D5F6A" w:rsidRPr="00CE792D" w:rsidRDefault="002D5F6A" w:rsidP="002011DD">
      <w:pPr>
        <w:pStyle w:val="a5"/>
        <w:numPr>
          <w:ilvl w:val="0"/>
          <w:numId w:val="15"/>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color w:val="0F1115"/>
          <w:sz w:val="24"/>
          <w:szCs w:val="24"/>
          <w:lang w:eastAsia="ru-RU"/>
        </w:rPr>
        <w:t>использовать принцип «проб и ошибок» без разрушения деталей (полоски не ломаются, не теряют форму).</w:t>
      </w:r>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Самоконтроль и самопроверка.</w:t>
      </w:r>
      <w:r w:rsidRPr="002D5F6A">
        <w:rPr>
          <w:rFonts w:ascii="PT Astra Serif" w:eastAsia="Times New Roman" w:hAnsi="PT Astra Serif" w:cs="Times New Roman"/>
          <w:color w:val="0F1115"/>
          <w:sz w:val="24"/>
          <w:szCs w:val="24"/>
          <w:lang w:eastAsia="ru-RU"/>
        </w:rPr>
        <w:t xml:space="preserve"> Если пуговица заст</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гнута неправильно или пропущена петля, конструкция не держится – реб</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нок сразу видит ошибку и исправляет е</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 Это формирует регуляторные функции (планирование, контроль, коррекцию), к</w:t>
      </w:r>
      <w:r>
        <w:rPr>
          <w:rFonts w:ascii="PT Astra Serif" w:eastAsia="Times New Roman" w:hAnsi="PT Astra Serif" w:cs="Times New Roman"/>
          <w:color w:val="0F1115"/>
          <w:sz w:val="24"/>
          <w:szCs w:val="24"/>
          <w:lang w:eastAsia="ru-RU"/>
        </w:rPr>
        <w:t>лючевые для готовности к школе.</w:t>
      </w:r>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Инновационный элемент – «умное хранение».</w:t>
      </w:r>
      <w:r w:rsidRPr="002D5F6A">
        <w:rPr>
          <w:rFonts w:ascii="PT Astra Serif" w:eastAsia="Times New Roman" w:hAnsi="PT Astra Serif" w:cs="Times New Roman"/>
          <w:color w:val="0F1115"/>
          <w:sz w:val="24"/>
          <w:szCs w:val="24"/>
          <w:lang w:eastAsia="ru-RU"/>
        </w:rPr>
        <w:t xml:space="preserve"> Каждый набор содержит контейнер с цветовыми зонами (красный, синий, ж</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лтый, зел</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ный отсеки). Дети приучаются раскладывать полоски по цветам после игры – это дополнительно развивает классификацию и навыки самоорганизации. На крышке контейнера размещ</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н чек-лист (схема, сколько каких полосок должно быть). Реб</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нок самостоя</w:t>
      </w:r>
      <w:r>
        <w:rPr>
          <w:rFonts w:ascii="PT Astra Serif" w:eastAsia="Times New Roman" w:hAnsi="PT Astra Serif" w:cs="Times New Roman"/>
          <w:color w:val="0F1115"/>
          <w:sz w:val="24"/>
          <w:szCs w:val="24"/>
          <w:lang w:eastAsia="ru-RU"/>
        </w:rPr>
        <w:t>тельно проверяет комплектность.</w:t>
      </w:r>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Цифровые инструменты (отсутствие как преимущество).</w:t>
      </w:r>
      <w:r w:rsidRPr="002D5F6A">
        <w:rPr>
          <w:rFonts w:ascii="PT Astra Serif" w:eastAsia="Times New Roman" w:hAnsi="PT Astra Serif" w:cs="Times New Roman"/>
          <w:color w:val="0F1115"/>
          <w:sz w:val="24"/>
          <w:szCs w:val="24"/>
          <w:lang w:eastAsia="ru-RU"/>
        </w:rPr>
        <w:t xml:space="preserve"> Пособие не требует использования цифровых устройств, что соответствует современным рекомендациям по ограничению экранного времени для дошкольников. Роль педагога – тьютор, ре</w:t>
      </w:r>
      <w:r>
        <w:rPr>
          <w:rFonts w:ascii="PT Astra Serif" w:eastAsia="Times New Roman" w:hAnsi="PT Astra Serif" w:cs="Times New Roman"/>
          <w:color w:val="0F1115"/>
          <w:sz w:val="24"/>
          <w:szCs w:val="24"/>
          <w:lang w:eastAsia="ru-RU"/>
        </w:rPr>
        <w:t>б</w:t>
      </w:r>
      <w:r w:rsidR="00612778">
        <w:rPr>
          <w:rFonts w:ascii="PT Astra Serif" w:eastAsia="Times New Roman" w:hAnsi="PT Astra Serif" w:cs="Times New Roman"/>
          <w:color w:val="0F1115"/>
          <w:sz w:val="24"/>
          <w:szCs w:val="24"/>
          <w:lang w:eastAsia="ru-RU"/>
        </w:rPr>
        <w:t>е</w:t>
      </w:r>
      <w:r>
        <w:rPr>
          <w:rFonts w:ascii="PT Astra Serif" w:eastAsia="Times New Roman" w:hAnsi="PT Astra Serif" w:cs="Times New Roman"/>
          <w:color w:val="0F1115"/>
          <w:sz w:val="24"/>
          <w:szCs w:val="24"/>
          <w:lang w:eastAsia="ru-RU"/>
        </w:rPr>
        <w:t>нок – активный исследователь.</w:t>
      </w:r>
    </w:p>
    <w:p w:rsidR="00CE792D" w:rsidRDefault="002D5F6A" w:rsidP="00CE792D">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t>Результат инновационности:</w:t>
      </w:r>
      <w:r w:rsidRPr="002D5F6A">
        <w:rPr>
          <w:rFonts w:ascii="PT Astra Serif" w:eastAsia="Times New Roman" w:hAnsi="PT Astra Serif" w:cs="Times New Roman"/>
          <w:color w:val="0F1115"/>
          <w:sz w:val="24"/>
          <w:szCs w:val="24"/>
          <w:lang w:eastAsia="ru-RU"/>
        </w:rPr>
        <w:t xml:space="preserve"> пособие выходит за рамки традиционной дидактической игры, становясь средой для развития универсальных предпосылок учебной деятельности. По итогам апробации 89% детей перенесли навыки самоконтроля из игры в другие виды деятельности (рисование, лепку, занятия по математике).</w:t>
      </w:r>
    </w:p>
    <w:p w:rsidR="002D5F6A" w:rsidRPr="00CE792D" w:rsidRDefault="00CE792D" w:rsidP="00CE792D">
      <w:pPr>
        <w:pStyle w:val="1"/>
        <w:spacing w:before="0" w:after="100" w:afterAutospacing="1"/>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b/>
          <w:color w:val="0F1115"/>
          <w:sz w:val="24"/>
          <w:szCs w:val="24"/>
          <w:lang w:eastAsia="ru-RU"/>
        </w:rPr>
        <w:lastRenderedPageBreak/>
        <w:t xml:space="preserve"> </w:t>
      </w:r>
      <w:r>
        <w:rPr>
          <w:rFonts w:ascii="PT Astra Serif" w:eastAsia="Times New Roman" w:hAnsi="PT Astra Serif" w:cs="Times New Roman"/>
          <w:b/>
          <w:color w:val="0F1115"/>
          <w:sz w:val="24"/>
          <w:szCs w:val="24"/>
          <w:lang w:eastAsia="ru-RU"/>
        </w:rPr>
        <w:tab/>
      </w:r>
      <w:bookmarkStart w:id="7" w:name="_Toc229151374"/>
      <w:r w:rsidR="002D5F6A" w:rsidRPr="002D5F6A">
        <w:rPr>
          <w:rFonts w:ascii="PT Astra Serif" w:eastAsia="Times New Roman" w:hAnsi="PT Astra Serif" w:cs="Times New Roman"/>
          <w:b/>
          <w:color w:val="0F1115"/>
          <w:sz w:val="24"/>
          <w:szCs w:val="24"/>
          <w:lang w:eastAsia="ru-RU"/>
        </w:rPr>
        <w:t>1.6. Целостность концепции и интеграция в образовательный процесс</w:t>
      </w:r>
      <w:bookmarkEnd w:id="7"/>
    </w:p>
    <w:p w:rsidR="002D5F6A" w:rsidRPr="002D5F6A" w:rsidRDefault="00840F1C"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840F1C">
        <w:rPr>
          <w:rFonts w:ascii="PT Astra Serif" w:eastAsia="Times New Roman" w:hAnsi="PT Astra Serif" w:cs="Times New Roman"/>
          <w:b/>
          <w:color w:val="0F1115"/>
          <w:sz w:val="24"/>
          <w:szCs w:val="24"/>
          <w:lang w:eastAsia="ru-RU"/>
        </w:rPr>
        <w:t>Соответствие режимным моментам.</w:t>
      </w:r>
      <w:r w:rsidRPr="00840F1C">
        <w:rPr>
          <w:rFonts w:ascii="PT Astra Serif" w:eastAsia="Times New Roman" w:hAnsi="PT Astra Serif" w:cs="Times New Roman"/>
          <w:color w:val="0F1115"/>
          <w:sz w:val="24"/>
          <w:szCs w:val="24"/>
          <w:lang w:eastAsia="ru-RU"/>
        </w:rPr>
        <w:t xml:space="preserve"> Пособие «Вязаный конструктор» органично вписывается в образовательн</w:t>
      </w:r>
      <w:r>
        <w:rPr>
          <w:rFonts w:ascii="PT Astra Serif" w:eastAsia="Times New Roman" w:hAnsi="PT Astra Serif" w:cs="Times New Roman"/>
          <w:color w:val="0F1115"/>
          <w:sz w:val="24"/>
          <w:szCs w:val="24"/>
          <w:lang w:eastAsia="ru-RU"/>
        </w:rPr>
        <w:t>ую деятельность</w:t>
      </w:r>
      <w:r w:rsidRPr="00840F1C">
        <w:rPr>
          <w:rFonts w:ascii="PT Astra Serif" w:eastAsia="Times New Roman" w:hAnsi="PT Astra Serif" w:cs="Times New Roman"/>
          <w:color w:val="0F1115"/>
          <w:sz w:val="24"/>
          <w:szCs w:val="24"/>
          <w:lang w:eastAsia="ru-RU"/>
        </w:rPr>
        <w:t xml:space="preserve"> и может использоваться в различных режимных моментах:</w:t>
      </w:r>
    </w:p>
    <w:p w:rsidR="002D5F6A" w:rsidRPr="00CE792D" w:rsidRDefault="002D5F6A" w:rsidP="002D5F6A">
      <w:pPr>
        <w:shd w:val="clear" w:color="auto" w:fill="FFFFFF"/>
        <w:spacing w:after="0" w:line="360" w:lineRule="auto"/>
        <w:ind w:firstLine="709"/>
        <w:jc w:val="both"/>
        <w:rPr>
          <w:rFonts w:ascii="PT Astra Serif" w:eastAsia="Times New Roman" w:hAnsi="PT Astra Serif" w:cs="Times New Roman"/>
          <w:b/>
          <w:color w:val="0F1115"/>
          <w:sz w:val="24"/>
          <w:szCs w:val="24"/>
          <w:lang w:eastAsia="ru-RU"/>
        </w:rPr>
      </w:pPr>
      <w:r w:rsidRPr="00CE792D">
        <w:rPr>
          <w:rFonts w:ascii="PT Astra Serif" w:eastAsia="Times New Roman" w:hAnsi="PT Astra Serif" w:cs="Times New Roman"/>
          <w:b/>
          <w:color w:val="0F1115"/>
          <w:sz w:val="24"/>
          <w:szCs w:val="24"/>
          <w:lang w:eastAsia="ru-RU"/>
        </w:rPr>
        <w:t>Использование в режимных моментах:</w:t>
      </w:r>
    </w:p>
    <w:tbl>
      <w:tblPr>
        <w:tblW w:w="11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954"/>
        <w:gridCol w:w="5424"/>
        <w:gridCol w:w="1902"/>
      </w:tblGrid>
      <w:tr w:rsidR="002D5F6A" w:rsidRPr="002D5F6A" w:rsidTr="002D5F6A">
        <w:trPr>
          <w:tblHeade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Режимный момент</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Пример использования</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Длительность</w:t>
            </w:r>
          </w:p>
        </w:tc>
      </w:tr>
      <w:tr w:rsidR="002D5F6A" w:rsidRPr="002D5F6A" w:rsidTr="002D5F6A">
        <w:trP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Утренний круг</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«Собери букву – отгадай загадку» (дети собирают первую букву отгадки)</w:t>
            </w:r>
          </w:p>
        </w:tc>
        <w:tc>
          <w:tcPr>
            <w:tcW w:w="0" w:type="auto"/>
            <w:shd w:val="clear" w:color="auto" w:fill="FFFFFF"/>
            <w:tcMar>
              <w:top w:w="150" w:type="dxa"/>
              <w:left w:w="240" w:type="dxa"/>
              <w:bottom w:w="150" w:type="dxa"/>
              <w:right w:w="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5–7 мин</w:t>
            </w:r>
          </w:p>
        </w:tc>
      </w:tr>
      <w:tr w:rsidR="002D5F6A" w:rsidRPr="002D5F6A" w:rsidTr="002D5F6A">
        <w:trP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Pr>
                <w:rFonts w:ascii="PT Astra Serif" w:hAnsi="PT Astra Serif"/>
                <w:sz w:val="24"/>
                <w:lang w:eastAsia="ru-RU"/>
              </w:rPr>
              <w:t>О</w:t>
            </w:r>
            <w:r w:rsidRPr="002D5F6A">
              <w:rPr>
                <w:rFonts w:ascii="PT Astra Serif" w:hAnsi="PT Astra Serif"/>
                <w:sz w:val="24"/>
                <w:lang w:eastAsia="ru-RU"/>
              </w:rPr>
              <w:t xml:space="preserve">ОД (конструирование, </w:t>
            </w:r>
            <w:r>
              <w:rPr>
                <w:rFonts w:ascii="PT Astra Serif" w:hAnsi="PT Astra Serif"/>
                <w:sz w:val="24"/>
                <w:lang w:eastAsia="ru-RU"/>
              </w:rPr>
              <w:t>Математическое развитие</w:t>
            </w:r>
            <w:r w:rsidRPr="002D5F6A">
              <w:rPr>
                <w:rFonts w:ascii="PT Astra Serif" w:hAnsi="PT Astra Serif"/>
                <w:sz w:val="24"/>
                <w:lang w:eastAsia="ru-RU"/>
              </w:rPr>
              <w:t>, обучение грамоте)</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Часть занятия по формированию математических представлений: собрать цифру 3, сравнить длину полосок</w:t>
            </w:r>
          </w:p>
        </w:tc>
        <w:tc>
          <w:tcPr>
            <w:tcW w:w="0" w:type="auto"/>
            <w:shd w:val="clear" w:color="auto" w:fill="FFFFFF"/>
            <w:tcMar>
              <w:top w:w="150" w:type="dxa"/>
              <w:left w:w="240" w:type="dxa"/>
              <w:bottom w:w="150" w:type="dxa"/>
              <w:right w:w="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10–15 мин</w:t>
            </w:r>
          </w:p>
        </w:tc>
      </w:tr>
      <w:tr w:rsidR="002D5F6A" w:rsidRPr="002D5F6A" w:rsidTr="002D5F6A">
        <w:trP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Прогулка (в плохую погоду)</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Свободная деятельность в центре конструирования</w:t>
            </w:r>
          </w:p>
        </w:tc>
        <w:tc>
          <w:tcPr>
            <w:tcW w:w="0" w:type="auto"/>
            <w:shd w:val="clear" w:color="auto" w:fill="FFFFFF"/>
            <w:tcMar>
              <w:top w:w="150" w:type="dxa"/>
              <w:left w:w="240" w:type="dxa"/>
              <w:bottom w:w="150" w:type="dxa"/>
              <w:right w:w="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10–15 мин</w:t>
            </w:r>
          </w:p>
        </w:tc>
      </w:tr>
      <w:tr w:rsidR="002D5F6A" w:rsidRPr="002D5F6A" w:rsidTr="002D5F6A">
        <w:trP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Вечерний отрезок времени</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Индивидуальная работа с детьми, испытывающими трудности</w:t>
            </w:r>
          </w:p>
        </w:tc>
        <w:tc>
          <w:tcPr>
            <w:tcW w:w="0" w:type="auto"/>
            <w:shd w:val="clear" w:color="auto" w:fill="FFFFFF"/>
            <w:tcMar>
              <w:top w:w="150" w:type="dxa"/>
              <w:left w:w="240" w:type="dxa"/>
              <w:bottom w:w="150" w:type="dxa"/>
              <w:right w:w="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5–10 мин</w:t>
            </w:r>
          </w:p>
        </w:tc>
      </w:tr>
      <w:tr w:rsidR="002D5F6A" w:rsidRPr="002D5F6A" w:rsidTr="002D5F6A">
        <w:trPr>
          <w:jc w:val="center"/>
        </w:trPr>
        <w:tc>
          <w:tcPr>
            <w:tcW w:w="0" w:type="auto"/>
            <w:shd w:val="clear" w:color="auto" w:fill="FFFFFF"/>
            <w:tcMar>
              <w:top w:w="150" w:type="dxa"/>
              <w:left w:w="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Самостоятельная игровая деятельность</w:t>
            </w:r>
          </w:p>
        </w:tc>
        <w:tc>
          <w:tcPr>
            <w:tcW w:w="0" w:type="auto"/>
            <w:shd w:val="clear" w:color="auto" w:fill="FFFFFF"/>
            <w:tcMar>
              <w:top w:w="150" w:type="dxa"/>
              <w:left w:w="240" w:type="dxa"/>
              <w:bottom w:w="150" w:type="dxa"/>
              <w:right w:w="24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Дети выбирают конструктор, объединяются в пары, создают модели по замыслу</w:t>
            </w:r>
          </w:p>
        </w:tc>
        <w:tc>
          <w:tcPr>
            <w:tcW w:w="0" w:type="auto"/>
            <w:shd w:val="clear" w:color="auto" w:fill="FFFFFF"/>
            <w:tcMar>
              <w:top w:w="150" w:type="dxa"/>
              <w:left w:w="240" w:type="dxa"/>
              <w:bottom w:w="150" w:type="dxa"/>
              <w:right w:w="0" w:type="dxa"/>
            </w:tcMar>
            <w:vAlign w:val="center"/>
            <w:hideMark/>
          </w:tcPr>
          <w:p w:rsidR="002D5F6A" w:rsidRPr="002D5F6A" w:rsidRDefault="002D5F6A" w:rsidP="002D5F6A">
            <w:pPr>
              <w:pStyle w:val="aa"/>
              <w:jc w:val="center"/>
              <w:rPr>
                <w:rFonts w:ascii="PT Astra Serif" w:hAnsi="PT Astra Serif"/>
                <w:sz w:val="24"/>
                <w:lang w:eastAsia="ru-RU"/>
              </w:rPr>
            </w:pPr>
            <w:r w:rsidRPr="002D5F6A">
              <w:rPr>
                <w:rFonts w:ascii="PT Astra Serif" w:hAnsi="PT Astra Serif"/>
                <w:sz w:val="24"/>
                <w:lang w:eastAsia="ru-RU"/>
              </w:rPr>
              <w:t>20–30 мин</w:t>
            </w:r>
          </w:p>
        </w:tc>
      </w:tr>
    </w:tbl>
    <w:p w:rsidR="002D5F6A" w:rsidRDefault="002D5F6A" w:rsidP="00550298">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p>
    <w:p w:rsidR="002D5F6A" w:rsidRPr="00840F1C" w:rsidRDefault="00840F1C"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840F1C">
        <w:rPr>
          <w:rFonts w:ascii="PT Astra Serif" w:eastAsia="Times New Roman" w:hAnsi="PT Astra Serif" w:cs="Times New Roman"/>
          <w:b/>
          <w:color w:val="0F1115"/>
          <w:sz w:val="24"/>
          <w:szCs w:val="24"/>
          <w:lang w:eastAsia="ru-RU"/>
        </w:rPr>
        <w:t xml:space="preserve">Гибкость использования в разных формах работы. </w:t>
      </w:r>
      <w:r w:rsidRPr="00840F1C">
        <w:rPr>
          <w:rFonts w:ascii="PT Astra Serif" w:eastAsia="Times New Roman" w:hAnsi="PT Astra Serif" w:cs="Times New Roman"/>
          <w:color w:val="0F1115"/>
          <w:sz w:val="24"/>
          <w:szCs w:val="24"/>
          <w:lang w:eastAsia="ru-RU"/>
        </w:rPr>
        <w:t>Конструктор не требует специально отвед</w:t>
      </w:r>
      <w:r>
        <w:rPr>
          <w:rFonts w:ascii="PT Astra Serif" w:eastAsia="Times New Roman" w:hAnsi="PT Astra Serif" w:cs="Times New Roman"/>
          <w:color w:val="0F1115"/>
          <w:sz w:val="24"/>
          <w:szCs w:val="24"/>
          <w:lang w:eastAsia="ru-RU"/>
        </w:rPr>
        <w:t>е</w:t>
      </w:r>
      <w:r w:rsidRPr="00840F1C">
        <w:rPr>
          <w:rFonts w:ascii="PT Astra Serif" w:eastAsia="Times New Roman" w:hAnsi="PT Astra Serif" w:cs="Times New Roman"/>
          <w:color w:val="0F1115"/>
          <w:sz w:val="24"/>
          <w:szCs w:val="24"/>
          <w:lang w:eastAsia="ru-RU"/>
        </w:rPr>
        <w:t>нного времени и может применяться</w:t>
      </w:r>
      <w:r w:rsidR="002D5F6A" w:rsidRPr="00840F1C">
        <w:rPr>
          <w:rFonts w:ascii="PT Astra Serif" w:eastAsia="Times New Roman" w:hAnsi="PT Astra Serif" w:cs="Times New Roman"/>
          <w:color w:val="0F1115"/>
          <w:sz w:val="24"/>
          <w:szCs w:val="24"/>
          <w:lang w:eastAsia="ru-RU"/>
        </w:rPr>
        <w:t>:</w:t>
      </w:r>
    </w:p>
    <w:p w:rsidR="002D5F6A" w:rsidRDefault="002D5F6A" w:rsidP="002011DD">
      <w:pPr>
        <w:pStyle w:val="a5"/>
        <w:numPr>
          <w:ilvl w:val="0"/>
          <w:numId w:val="1"/>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фронтально (вся группа одновременно получает одинаковое задание, например, собрать цифру 5);</w:t>
      </w:r>
    </w:p>
    <w:p w:rsidR="002D5F6A" w:rsidRDefault="002D5F6A" w:rsidP="002011DD">
      <w:pPr>
        <w:pStyle w:val="a5"/>
        <w:numPr>
          <w:ilvl w:val="0"/>
          <w:numId w:val="1"/>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подгруппо</w:t>
      </w:r>
      <w:r w:rsidR="00CE792D">
        <w:rPr>
          <w:rFonts w:ascii="PT Astra Serif" w:eastAsia="Times New Roman" w:hAnsi="PT Astra Serif" w:cs="Times New Roman"/>
          <w:color w:val="0F1115"/>
          <w:sz w:val="24"/>
          <w:szCs w:val="24"/>
          <w:lang w:eastAsia="ru-RU"/>
        </w:rPr>
        <w:t>й</w:t>
      </w:r>
      <w:r w:rsidRPr="002D5F6A">
        <w:rPr>
          <w:rFonts w:ascii="PT Astra Serif" w:eastAsia="Times New Roman" w:hAnsi="PT Astra Serif" w:cs="Times New Roman"/>
          <w:color w:val="0F1115"/>
          <w:sz w:val="24"/>
          <w:szCs w:val="24"/>
          <w:lang w:eastAsia="ru-RU"/>
        </w:rPr>
        <w:t xml:space="preserve"> (одна подгруппа работает с конструктором, другая – с другим материалом);</w:t>
      </w:r>
    </w:p>
    <w:p w:rsidR="002D5F6A" w:rsidRDefault="002D5F6A" w:rsidP="002011DD">
      <w:pPr>
        <w:pStyle w:val="a5"/>
        <w:numPr>
          <w:ilvl w:val="0"/>
          <w:numId w:val="1"/>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индивидуально (с реб</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нком, отстающим или, наоборот, опережающим);</w:t>
      </w:r>
    </w:p>
    <w:p w:rsidR="002D5F6A" w:rsidRPr="002D5F6A" w:rsidRDefault="002D5F6A" w:rsidP="002011DD">
      <w:pPr>
        <w:pStyle w:val="a5"/>
        <w:numPr>
          <w:ilvl w:val="0"/>
          <w:numId w:val="1"/>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в свободной игре (дети создают свои модели, соревнуются в скорости).</w:t>
      </w:r>
    </w:p>
    <w:p w:rsidR="002D5F6A" w:rsidRPr="002D5F6A" w:rsidRDefault="002D5F6A" w:rsidP="002D5F6A">
      <w:pPr>
        <w:shd w:val="clear" w:color="auto" w:fill="FFFFFF"/>
        <w:spacing w:after="0" w:line="360" w:lineRule="auto"/>
        <w:ind w:firstLine="709"/>
        <w:jc w:val="both"/>
        <w:rPr>
          <w:rFonts w:ascii="PT Astra Serif" w:eastAsia="Times New Roman" w:hAnsi="PT Astra Serif" w:cs="Times New Roman"/>
          <w:color w:val="0F1115"/>
          <w:sz w:val="24"/>
          <w:szCs w:val="24"/>
          <w:lang w:eastAsia="ru-RU"/>
        </w:rPr>
      </w:pPr>
      <w:r w:rsidRPr="00CE792D">
        <w:rPr>
          <w:rFonts w:ascii="PT Astra Serif" w:eastAsia="Times New Roman" w:hAnsi="PT Astra Serif" w:cs="Times New Roman"/>
          <w:b/>
          <w:color w:val="0F1115"/>
          <w:sz w:val="24"/>
          <w:szCs w:val="24"/>
          <w:lang w:eastAsia="ru-RU"/>
        </w:rPr>
        <w:t xml:space="preserve">Комплексность воздействия. </w:t>
      </w:r>
      <w:r w:rsidRPr="002D5F6A">
        <w:rPr>
          <w:rFonts w:ascii="PT Astra Serif" w:eastAsia="Times New Roman" w:hAnsi="PT Astra Serif" w:cs="Times New Roman"/>
          <w:color w:val="0F1115"/>
          <w:sz w:val="24"/>
          <w:szCs w:val="24"/>
          <w:lang w:eastAsia="ru-RU"/>
        </w:rPr>
        <w:t>Пособие развива</w:t>
      </w:r>
      <w:r>
        <w:rPr>
          <w:rFonts w:ascii="PT Astra Serif" w:eastAsia="Times New Roman" w:hAnsi="PT Astra Serif" w:cs="Times New Roman"/>
          <w:color w:val="0F1115"/>
          <w:sz w:val="24"/>
          <w:szCs w:val="24"/>
          <w:lang w:eastAsia="ru-RU"/>
        </w:rPr>
        <w:t>ет несколько сфер одновременно:</w:t>
      </w:r>
    </w:p>
    <w:p w:rsidR="002D5F6A" w:rsidRDefault="002D5F6A" w:rsidP="002011DD">
      <w:pPr>
        <w:pStyle w:val="a5"/>
        <w:numPr>
          <w:ilvl w:val="0"/>
          <w:numId w:val="2"/>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познавательное развитие (цвет, форма, величина, сч</w:t>
      </w:r>
      <w:r w:rsidR="00612778">
        <w:rPr>
          <w:rFonts w:ascii="PT Astra Serif" w:eastAsia="Times New Roman" w:hAnsi="PT Astra Serif" w:cs="Times New Roman"/>
          <w:color w:val="0F1115"/>
          <w:sz w:val="24"/>
          <w:szCs w:val="24"/>
          <w:lang w:eastAsia="ru-RU"/>
        </w:rPr>
        <w:t>е</w:t>
      </w:r>
      <w:r w:rsidRPr="002D5F6A">
        <w:rPr>
          <w:rFonts w:ascii="PT Astra Serif" w:eastAsia="Times New Roman" w:hAnsi="PT Astra Serif" w:cs="Times New Roman"/>
          <w:color w:val="0F1115"/>
          <w:sz w:val="24"/>
          <w:szCs w:val="24"/>
          <w:lang w:eastAsia="ru-RU"/>
        </w:rPr>
        <w:t>т, буквы);</w:t>
      </w:r>
    </w:p>
    <w:p w:rsidR="002D5F6A" w:rsidRDefault="002D5F6A" w:rsidP="002011DD">
      <w:pPr>
        <w:pStyle w:val="a5"/>
        <w:numPr>
          <w:ilvl w:val="0"/>
          <w:numId w:val="2"/>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социально-коммуникативное развитие (парная и групповая работа, умение договариваться);</w:t>
      </w:r>
    </w:p>
    <w:p w:rsidR="002D5F6A" w:rsidRDefault="002D5F6A" w:rsidP="002011DD">
      <w:pPr>
        <w:pStyle w:val="a5"/>
        <w:numPr>
          <w:ilvl w:val="0"/>
          <w:numId w:val="2"/>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речевое развитие (комментирование своих действий, объяснение схем);</w:t>
      </w:r>
    </w:p>
    <w:p w:rsidR="002D5F6A" w:rsidRPr="002D5F6A" w:rsidRDefault="002D5F6A" w:rsidP="002011DD">
      <w:pPr>
        <w:pStyle w:val="a5"/>
        <w:numPr>
          <w:ilvl w:val="0"/>
          <w:numId w:val="2"/>
        </w:numPr>
        <w:shd w:val="clear" w:color="auto" w:fill="FFFFFF"/>
        <w:spacing w:after="0" w:line="360" w:lineRule="auto"/>
        <w:jc w:val="both"/>
        <w:rPr>
          <w:rFonts w:ascii="PT Astra Serif" w:eastAsia="Times New Roman" w:hAnsi="PT Astra Serif" w:cs="Times New Roman"/>
          <w:color w:val="0F1115"/>
          <w:sz w:val="24"/>
          <w:szCs w:val="24"/>
          <w:lang w:eastAsia="ru-RU"/>
        </w:rPr>
      </w:pPr>
      <w:r w:rsidRPr="002D5F6A">
        <w:rPr>
          <w:rFonts w:ascii="PT Astra Serif" w:eastAsia="Times New Roman" w:hAnsi="PT Astra Serif" w:cs="Times New Roman"/>
          <w:color w:val="0F1115"/>
          <w:sz w:val="24"/>
          <w:szCs w:val="24"/>
          <w:lang w:eastAsia="ru-RU"/>
        </w:rPr>
        <w:t>художественно-эстетическое развитие (создание декоративных панно).</w:t>
      </w:r>
    </w:p>
    <w:p w:rsidR="00CE792D" w:rsidRPr="00CE792D" w:rsidRDefault="00CE792D" w:rsidP="00F718BE">
      <w:pPr>
        <w:pStyle w:val="1"/>
        <w:spacing w:before="100" w:beforeAutospacing="1" w:after="100" w:afterAutospacing="1"/>
        <w:ind w:firstLine="360"/>
        <w:rPr>
          <w:rFonts w:ascii="PT Astra Serif" w:eastAsia="Times New Roman" w:hAnsi="PT Astra Serif" w:cs="Times New Roman"/>
          <w:b/>
          <w:bCs/>
          <w:color w:val="0F1115"/>
          <w:sz w:val="24"/>
          <w:szCs w:val="24"/>
          <w:lang w:eastAsia="ru-RU"/>
        </w:rPr>
      </w:pPr>
      <w:bookmarkStart w:id="8" w:name="_Toc229151375"/>
      <w:r w:rsidRPr="00CE792D">
        <w:rPr>
          <w:rFonts w:ascii="PT Astra Serif" w:eastAsia="Times New Roman" w:hAnsi="PT Astra Serif" w:cs="Times New Roman"/>
          <w:b/>
          <w:bCs/>
          <w:color w:val="0F1115"/>
          <w:sz w:val="24"/>
          <w:szCs w:val="24"/>
          <w:lang w:eastAsia="ru-RU"/>
        </w:rPr>
        <w:lastRenderedPageBreak/>
        <w:t>1.7. Возможности дальнейшего масштабирования</w:t>
      </w:r>
      <w:bookmarkEnd w:id="8"/>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
          <w:bCs/>
          <w:color w:val="0F1115"/>
          <w:sz w:val="24"/>
          <w:szCs w:val="24"/>
          <w:lang w:eastAsia="ru-RU"/>
        </w:rPr>
        <w:t>Тиражируемость в других группах и детских садах.</w:t>
      </w:r>
      <w:r w:rsidRPr="00CE792D">
        <w:rPr>
          <w:rFonts w:ascii="PT Astra Serif" w:eastAsia="Times New Roman" w:hAnsi="PT Astra Serif" w:cs="Times New Roman"/>
          <w:bCs/>
          <w:color w:val="0F1115"/>
          <w:sz w:val="24"/>
          <w:szCs w:val="24"/>
          <w:lang w:eastAsia="ru-RU"/>
        </w:rPr>
        <w:t xml:space="preserve"> В приложении 1 приведено пошаговое описание изготовления пособия: размер полосок (длина 20–30 см, ширина 4 см), схема вязания (столбики без накида, 8–10 рядов), крепление пуговиц (диаметр 2 см, пришиваются в начале полоски), количество деталей в наборе (30 полосок 6 цветов). Любой воспитатель или родитель, владеющий элементарными навыками вязания крючком, может связать набор за 3–4 часа. Для тех, кто не вяжет, можно сшить из плотной ткани (ф</w:t>
      </w:r>
      <w:r>
        <w:rPr>
          <w:rFonts w:ascii="PT Astra Serif" w:eastAsia="Times New Roman" w:hAnsi="PT Astra Serif" w:cs="Times New Roman"/>
          <w:bCs/>
          <w:color w:val="0F1115"/>
          <w:sz w:val="24"/>
          <w:szCs w:val="24"/>
          <w:lang w:eastAsia="ru-RU"/>
        </w:rPr>
        <w:t>етр) – принцип оста</w:t>
      </w:r>
      <w:r w:rsidR="00612778">
        <w:rPr>
          <w:rFonts w:ascii="PT Astra Serif" w:eastAsia="Times New Roman" w:hAnsi="PT Astra Serif" w:cs="Times New Roman"/>
          <w:bCs/>
          <w:color w:val="0F1115"/>
          <w:sz w:val="24"/>
          <w:szCs w:val="24"/>
          <w:lang w:eastAsia="ru-RU"/>
        </w:rPr>
        <w:t>е</w:t>
      </w:r>
      <w:r>
        <w:rPr>
          <w:rFonts w:ascii="PT Astra Serif" w:eastAsia="Times New Roman" w:hAnsi="PT Astra Serif" w:cs="Times New Roman"/>
          <w:bCs/>
          <w:color w:val="0F1115"/>
          <w:sz w:val="24"/>
          <w:szCs w:val="24"/>
          <w:lang w:eastAsia="ru-RU"/>
        </w:rPr>
        <w:t>тся тем же.</w:t>
      </w:r>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CE792D">
        <w:rPr>
          <w:rFonts w:ascii="PT Astra Serif" w:eastAsia="Times New Roman" w:hAnsi="PT Astra Serif" w:cs="Times New Roman"/>
          <w:b/>
          <w:bCs/>
          <w:color w:val="0F1115"/>
          <w:sz w:val="24"/>
          <w:szCs w:val="24"/>
          <w:lang w:eastAsia="ru-RU"/>
        </w:rPr>
        <w:t>Адаптивность для</w:t>
      </w:r>
      <w:r>
        <w:rPr>
          <w:rFonts w:ascii="PT Astra Serif" w:eastAsia="Times New Roman" w:hAnsi="PT Astra Serif" w:cs="Times New Roman"/>
          <w:b/>
          <w:bCs/>
          <w:color w:val="0F1115"/>
          <w:sz w:val="24"/>
          <w:szCs w:val="24"/>
          <w:lang w:eastAsia="ru-RU"/>
        </w:rPr>
        <w:t xml:space="preserve"> детей с разными возможностями.</w:t>
      </w:r>
    </w:p>
    <w:p w:rsidR="00CE792D" w:rsidRPr="00CE792D" w:rsidRDefault="00CE792D" w:rsidP="002011DD">
      <w:pPr>
        <w:pStyle w:val="a5"/>
        <w:numPr>
          <w:ilvl w:val="0"/>
          <w:numId w:val="3"/>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Для детей с нарушениями мелкой моторики (диспраксия, ДЦП) предусмотрены пуговицы большего размера (3 см) и более свободные петли.</w:t>
      </w:r>
    </w:p>
    <w:p w:rsidR="00CE792D" w:rsidRPr="00CE792D" w:rsidRDefault="00CE792D" w:rsidP="002011DD">
      <w:pPr>
        <w:pStyle w:val="a5"/>
        <w:numPr>
          <w:ilvl w:val="0"/>
          <w:numId w:val="3"/>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Для детей с сенсорной гиперчувствительностью можно использовать пряжу мягких пастельных тонов без ярких красителей.</w:t>
      </w:r>
    </w:p>
    <w:p w:rsidR="00CE792D" w:rsidRPr="00CE792D" w:rsidRDefault="00CE792D" w:rsidP="002011DD">
      <w:pPr>
        <w:pStyle w:val="a5"/>
        <w:numPr>
          <w:ilvl w:val="0"/>
          <w:numId w:val="3"/>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Для одар</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нных детей – усложнение: собрать слово или цифру без образца, с закрытыми глазами, или на время.</w:t>
      </w:r>
    </w:p>
    <w:p w:rsidR="00CE792D" w:rsidRPr="00CE792D" w:rsidRDefault="00CE792D" w:rsidP="002011DD">
      <w:pPr>
        <w:pStyle w:val="a5"/>
        <w:numPr>
          <w:ilvl w:val="0"/>
          <w:numId w:val="3"/>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Для детей с расстройствами аутистического спектра – тактильно приятный материал снижает тревожность, а предсказуемое соединение «пуговица–петля» да</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т ощущение контроля.</w:t>
      </w:r>
    </w:p>
    <w:p w:rsidR="002D5F6A" w:rsidRPr="00CE792D" w:rsidRDefault="00CE792D" w:rsidP="00CE792D">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
          <w:bCs/>
          <w:color w:val="0F1115"/>
          <w:sz w:val="24"/>
          <w:szCs w:val="24"/>
          <w:lang w:eastAsia="ru-RU"/>
        </w:rPr>
        <w:t xml:space="preserve">Недорогое оборудование. </w:t>
      </w:r>
      <w:r w:rsidRPr="00CE792D">
        <w:rPr>
          <w:rFonts w:ascii="PT Astra Serif" w:eastAsia="Times New Roman" w:hAnsi="PT Astra Serif" w:cs="Times New Roman"/>
          <w:bCs/>
          <w:color w:val="0F1115"/>
          <w:sz w:val="24"/>
          <w:szCs w:val="24"/>
          <w:lang w:eastAsia="ru-RU"/>
        </w:rPr>
        <w:t>На один набор уходит около 500 г акриловой пряжи (стоимость 300–500 руб.) и 60 пуговиц (100–150 руб.). Итого – 400–650 руб. за комплект на 2–3 детей. Это значительно дешевле готовых конструкторов (от 1500 руб.).</w:t>
      </w:r>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CE792D">
        <w:rPr>
          <w:rFonts w:ascii="PT Astra Serif" w:eastAsia="Times New Roman" w:hAnsi="PT Astra Serif" w:cs="Times New Roman"/>
          <w:b/>
          <w:bCs/>
          <w:color w:val="0F1115"/>
          <w:sz w:val="24"/>
          <w:szCs w:val="24"/>
          <w:lang w:eastAsia="ru-RU"/>
        </w:rPr>
        <w:t>1.8. Эстетика оформления и техническое исполнение</w:t>
      </w:r>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
          <w:bCs/>
          <w:color w:val="0F1115"/>
          <w:sz w:val="24"/>
          <w:szCs w:val="24"/>
          <w:lang w:eastAsia="ru-RU"/>
        </w:rPr>
        <w:t xml:space="preserve">Соответствие принципам развивающей среды </w:t>
      </w:r>
      <w:r w:rsidR="00F718BE">
        <w:rPr>
          <w:rFonts w:ascii="PT Astra Serif" w:eastAsia="Times New Roman" w:hAnsi="PT Astra Serif" w:cs="Times New Roman"/>
          <w:b/>
          <w:bCs/>
          <w:color w:val="0F1115"/>
          <w:sz w:val="24"/>
          <w:szCs w:val="24"/>
          <w:lang w:eastAsia="ru-RU"/>
        </w:rPr>
        <w:t>детского сада</w:t>
      </w:r>
      <w:r w:rsidRPr="00CE792D">
        <w:rPr>
          <w:rFonts w:ascii="PT Astra Serif" w:eastAsia="Times New Roman" w:hAnsi="PT Astra Serif" w:cs="Times New Roman"/>
          <w:b/>
          <w:bCs/>
          <w:color w:val="0F1115"/>
          <w:sz w:val="24"/>
          <w:szCs w:val="24"/>
          <w:lang w:eastAsia="ru-RU"/>
        </w:rPr>
        <w:t>.</w:t>
      </w:r>
      <w:r w:rsidRPr="00CE792D">
        <w:rPr>
          <w:rFonts w:ascii="PT Astra Serif" w:eastAsia="Times New Roman" w:hAnsi="PT Astra Serif" w:cs="Times New Roman"/>
          <w:bCs/>
          <w:color w:val="0F1115"/>
          <w:sz w:val="24"/>
          <w:szCs w:val="24"/>
          <w:lang w:eastAsia="ru-RU"/>
        </w:rPr>
        <w:t xml:space="preserve"> Полоски хранятся в прозрачном пластиковом контейнере с внутренними разделителями по цветам, что соответствует требованию доступности и наглядности. Пуговицы над</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 xml:space="preserve">жно пришиты (двойная нить, фиксация узлом). Петли не растягиваются (используется пряжа с небольшим добавлением синтетики для упругости). Углы отсутствуют, </w:t>
      </w:r>
      <w:r>
        <w:rPr>
          <w:rFonts w:ascii="PT Astra Serif" w:eastAsia="Times New Roman" w:hAnsi="PT Astra Serif" w:cs="Times New Roman"/>
          <w:bCs/>
          <w:color w:val="0F1115"/>
          <w:sz w:val="24"/>
          <w:szCs w:val="24"/>
          <w:lang w:eastAsia="ru-RU"/>
        </w:rPr>
        <w:t>все детали мягкие и безопасные.</w:t>
      </w:r>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
          <w:bCs/>
          <w:color w:val="0F1115"/>
          <w:sz w:val="24"/>
          <w:szCs w:val="24"/>
          <w:lang w:eastAsia="ru-RU"/>
        </w:rPr>
        <w:t xml:space="preserve">Привлекательность наглядных материалов. </w:t>
      </w:r>
      <w:r w:rsidRPr="00CE792D">
        <w:rPr>
          <w:rFonts w:ascii="PT Astra Serif" w:eastAsia="Times New Roman" w:hAnsi="PT Astra Serif" w:cs="Times New Roman"/>
          <w:bCs/>
          <w:color w:val="0F1115"/>
          <w:sz w:val="24"/>
          <w:szCs w:val="24"/>
          <w:lang w:eastAsia="ru-RU"/>
        </w:rPr>
        <w:t xml:space="preserve">В приложении к пособию имеются демонстрационные карточки (формат А5, на плотном картоне) с образцами построек: пирамида, лесенка, буквы, цифры, геометрические фигуры, картина по замыслу. </w:t>
      </w:r>
      <w:r>
        <w:rPr>
          <w:rFonts w:ascii="PT Astra Serif" w:eastAsia="Times New Roman" w:hAnsi="PT Astra Serif" w:cs="Times New Roman"/>
          <w:bCs/>
          <w:color w:val="0F1115"/>
          <w:sz w:val="24"/>
          <w:szCs w:val="24"/>
          <w:lang w:eastAsia="ru-RU"/>
        </w:rPr>
        <w:t>Карточки яркие, ламинированные.</w:t>
      </w:r>
    </w:p>
    <w:p w:rsidR="002D5F6A" w:rsidRPr="00CE792D" w:rsidRDefault="00CE792D" w:rsidP="00CE792D">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Иллюстрации (фотографии пособия и игровых ситуаций) приведены в приложении 2.</w:t>
      </w:r>
    </w:p>
    <w:p w:rsidR="00CE792D" w:rsidRPr="00CE792D" w:rsidRDefault="00CE792D" w:rsidP="00F718BE">
      <w:pPr>
        <w:pStyle w:val="1"/>
        <w:spacing w:before="100" w:beforeAutospacing="1" w:after="100" w:afterAutospacing="1"/>
        <w:ind w:firstLine="708"/>
        <w:rPr>
          <w:rFonts w:ascii="PT Astra Serif" w:eastAsia="Times New Roman" w:hAnsi="PT Astra Serif" w:cs="Times New Roman"/>
          <w:b/>
          <w:bCs/>
          <w:color w:val="0F1115"/>
          <w:sz w:val="24"/>
          <w:szCs w:val="24"/>
          <w:lang w:eastAsia="ru-RU"/>
        </w:rPr>
      </w:pPr>
      <w:bookmarkStart w:id="9" w:name="_Toc229151376"/>
      <w:r w:rsidRPr="00CE792D">
        <w:rPr>
          <w:rFonts w:ascii="PT Astra Serif" w:eastAsia="Times New Roman" w:hAnsi="PT Astra Serif" w:cs="Times New Roman"/>
          <w:b/>
          <w:bCs/>
          <w:color w:val="0F1115"/>
          <w:sz w:val="24"/>
          <w:szCs w:val="24"/>
          <w:lang w:eastAsia="ru-RU"/>
        </w:rPr>
        <w:lastRenderedPageBreak/>
        <w:t>2. Цель и задачи пособия</w:t>
      </w:r>
      <w:bookmarkEnd w:id="9"/>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
          <w:bCs/>
          <w:color w:val="0F1115"/>
          <w:sz w:val="24"/>
          <w:szCs w:val="24"/>
          <w:lang w:eastAsia="ru-RU"/>
        </w:rPr>
        <w:t xml:space="preserve">Цель пособия: </w:t>
      </w:r>
      <w:r w:rsidRPr="00CE792D">
        <w:rPr>
          <w:rFonts w:ascii="PT Astra Serif" w:eastAsia="Times New Roman" w:hAnsi="PT Astra Serif" w:cs="Times New Roman"/>
          <w:bCs/>
          <w:color w:val="0F1115"/>
          <w:sz w:val="24"/>
          <w:szCs w:val="24"/>
          <w:lang w:eastAsia="ru-RU"/>
        </w:rPr>
        <w:t>формирование у детей 4–7 лет умения создавать плоскостные и объ</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мные конструкции из вязаных элементов с пуговичными креплениями, развитие сенсомоторной координации и пр</w:t>
      </w:r>
      <w:r>
        <w:rPr>
          <w:rFonts w:ascii="PT Astra Serif" w:eastAsia="Times New Roman" w:hAnsi="PT Astra Serif" w:cs="Times New Roman"/>
          <w:bCs/>
          <w:color w:val="0F1115"/>
          <w:sz w:val="24"/>
          <w:szCs w:val="24"/>
          <w:lang w:eastAsia="ru-RU"/>
        </w:rPr>
        <w:t>едпосылок учебной деятельности.</w:t>
      </w:r>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Pr>
          <w:rFonts w:ascii="PT Astra Serif" w:eastAsia="Times New Roman" w:hAnsi="PT Astra Serif" w:cs="Times New Roman"/>
          <w:b/>
          <w:bCs/>
          <w:color w:val="0F1115"/>
          <w:sz w:val="24"/>
          <w:szCs w:val="24"/>
          <w:lang w:eastAsia="ru-RU"/>
        </w:rPr>
        <w:t>Задачи:</w:t>
      </w:r>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CE792D">
        <w:rPr>
          <w:rFonts w:ascii="PT Astra Serif" w:eastAsia="Times New Roman" w:hAnsi="PT Astra Serif" w:cs="Times New Roman"/>
          <w:b/>
          <w:bCs/>
          <w:color w:val="0F1115"/>
          <w:sz w:val="24"/>
          <w:szCs w:val="24"/>
          <w:lang w:eastAsia="ru-RU"/>
        </w:rPr>
        <w:t>Об</w:t>
      </w:r>
      <w:r>
        <w:rPr>
          <w:rFonts w:ascii="PT Astra Serif" w:eastAsia="Times New Roman" w:hAnsi="PT Astra Serif" w:cs="Times New Roman"/>
          <w:b/>
          <w:bCs/>
          <w:color w:val="0F1115"/>
          <w:sz w:val="24"/>
          <w:szCs w:val="24"/>
          <w:lang w:eastAsia="ru-RU"/>
        </w:rPr>
        <w:t>учающие:</w:t>
      </w:r>
    </w:p>
    <w:p w:rsidR="00CE792D" w:rsidRPr="00CE792D" w:rsidRDefault="00CE792D" w:rsidP="002011DD">
      <w:pPr>
        <w:pStyle w:val="a5"/>
        <w:numPr>
          <w:ilvl w:val="0"/>
          <w:numId w:val="4"/>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Научить детей соединять полоски через систему «пуговица–петля» для создания цепочек, геометрических фигур, букв, цифр.</w:t>
      </w:r>
    </w:p>
    <w:p w:rsidR="00CE792D" w:rsidRPr="00CE792D" w:rsidRDefault="00CE792D" w:rsidP="002011DD">
      <w:pPr>
        <w:pStyle w:val="a5"/>
        <w:numPr>
          <w:ilvl w:val="0"/>
          <w:numId w:val="4"/>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Закрепить знание основных цветов, геометрических форм, количественный и порядковый сч</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т.</w:t>
      </w:r>
    </w:p>
    <w:p w:rsidR="00CE792D" w:rsidRPr="00CE792D" w:rsidRDefault="00CE792D" w:rsidP="002011DD">
      <w:pPr>
        <w:pStyle w:val="a5"/>
        <w:numPr>
          <w:ilvl w:val="0"/>
          <w:numId w:val="4"/>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Формировать умение работать по образцу, схеме и самостоятельно.</w:t>
      </w:r>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Pr>
          <w:rFonts w:ascii="PT Astra Serif" w:eastAsia="Times New Roman" w:hAnsi="PT Astra Serif" w:cs="Times New Roman"/>
          <w:b/>
          <w:bCs/>
          <w:color w:val="0F1115"/>
          <w:sz w:val="24"/>
          <w:szCs w:val="24"/>
          <w:lang w:eastAsia="ru-RU"/>
        </w:rPr>
        <w:t>Развивающие:</w:t>
      </w:r>
    </w:p>
    <w:p w:rsidR="00CE792D" w:rsidRPr="00CE792D" w:rsidRDefault="00CE792D" w:rsidP="002011DD">
      <w:pPr>
        <w:pStyle w:val="a5"/>
        <w:numPr>
          <w:ilvl w:val="0"/>
          <w:numId w:val="5"/>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Развивать мелкую моторику, щипковый захват, зрительно-моторную координацию.</w:t>
      </w:r>
    </w:p>
    <w:p w:rsidR="00CE792D" w:rsidRPr="00CE792D" w:rsidRDefault="00CE792D" w:rsidP="002011DD">
      <w:pPr>
        <w:pStyle w:val="a5"/>
        <w:numPr>
          <w:ilvl w:val="0"/>
          <w:numId w:val="5"/>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Развивать пространственное мышление, память, внимание.</w:t>
      </w:r>
    </w:p>
    <w:p w:rsidR="00CE792D" w:rsidRPr="00CE792D" w:rsidRDefault="00CE792D" w:rsidP="002011DD">
      <w:pPr>
        <w:pStyle w:val="a5"/>
        <w:numPr>
          <w:ilvl w:val="0"/>
          <w:numId w:val="5"/>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Развивать творческие способности и воображение.</w:t>
      </w:r>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Pr>
          <w:rFonts w:ascii="PT Astra Serif" w:eastAsia="Times New Roman" w:hAnsi="PT Astra Serif" w:cs="Times New Roman"/>
          <w:b/>
          <w:bCs/>
          <w:color w:val="0F1115"/>
          <w:sz w:val="24"/>
          <w:szCs w:val="24"/>
          <w:lang w:eastAsia="ru-RU"/>
        </w:rPr>
        <w:t>Воспитательные:</w:t>
      </w:r>
    </w:p>
    <w:p w:rsidR="00CE792D" w:rsidRPr="00CE792D" w:rsidRDefault="00CE792D" w:rsidP="002011DD">
      <w:pPr>
        <w:pStyle w:val="a5"/>
        <w:numPr>
          <w:ilvl w:val="0"/>
          <w:numId w:val="6"/>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Воспитывать аккуратность, усидчивость, умение доводить дело до конца.</w:t>
      </w:r>
    </w:p>
    <w:p w:rsidR="00CE792D" w:rsidRPr="00CE792D" w:rsidRDefault="00CE792D" w:rsidP="002011DD">
      <w:pPr>
        <w:pStyle w:val="a5"/>
        <w:numPr>
          <w:ilvl w:val="0"/>
          <w:numId w:val="6"/>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Формировать навыки сотрудничества (работа в паре, группе).</w:t>
      </w:r>
    </w:p>
    <w:p w:rsidR="002D5F6A" w:rsidRPr="00CE792D" w:rsidRDefault="00CE792D" w:rsidP="002011DD">
      <w:pPr>
        <w:pStyle w:val="a5"/>
        <w:numPr>
          <w:ilvl w:val="0"/>
          <w:numId w:val="6"/>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Воспитывать бережное отношение к пособию (убирать на место, не рвать).</w:t>
      </w:r>
    </w:p>
    <w:p w:rsidR="00CE792D" w:rsidRPr="00CE792D" w:rsidRDefault="00CE792D" w:rsidP="00F718BE">
      <w:pPr>
        <w:pStyle w:val="1"/>
        <w:spacing w:before="100" w:beforeAutospacing="1" w:after="100" w:afterAutospacing="1"/>
        <w:ind w:firstLine="360"/>
        <w:rPr>
          <w:rFonts w:ascii="PT Astra Serif" w:eastAsia="Times New Roman" w:hAnsi="PT Astra Serif" w:cs="Times New Roman"/>
          <w:b/>
          <w:bCs/>
          <w:color w:val="0F1115"/>
          <w:sz w:val="24"/>
          <w:szCs w:val="24"/>
          <w:lang w:eastAsia="ru-RU"/>
        </w:rPr>
      </w:pPr>
      <w:bookmarkStart w:id="10" w:name="_Toc229151377"/>
      <w:r w:rsidRPr="00CE792D">
        <w:rPr>
          <w:rFonts w:ascii="PT Astra Serif" w:eastAsia="Times New Roman" w:hAnsi="PT Astra Serif" w:cs="Times New Roman"/>
          <w:b/>
          <w:bCs/>
          <w:color w:val="0F1115"/>
          <w:sz w:val="24"/>
          <w:szCs w:val="24"/>
          <w:lang w:eastAsia="ru-RU"/>
        </w:rPr>
        <w:t>3. Предварительная работа с детьми</w:t>
      </w:r>
      <w:bookmarkEnd w:id="10"/>
    </w:p>
    <w:p w:rsidR="00CE792D" w:rsidRPr="00CE792D" w:rsidRDefault="00CE792D" w:rsidP="00CE792D">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Перед началом использования конструктора необходимо провести следующие подготовительные мероприятия:</w:t>
      </w:r>
    </w:p>
    <w:p w:rsidR="00CE792D" w:rsidRPr="00CE792D" w:rsidRDefault="00CE792D" w:rsidP="002011DD">
      <w:pPr>
        <w:pStyle w:val="a5"/>
        <w:numPr>
          <w:ilvl w:val="0"/>
          <w:numId w:val="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Знакомство с пуговицами и петлями: дидактические игры «Застегни пуговицу», «Помоги кукле одеться», «Чей пуговица?» (сортировка по цвету, размеру).</w:t>
      </w:r>
    </w:p>
    <w:p w:rsidR="00CE792D" w:rsidRPr="00CE792D" w:rsidRDefault="00CE792D" w:rsidP="002011DD">
      <w:pPr>
        <w:pStyle w:val="a5"/>
        <w:numPr>
          <w:ilvl w:val="0"/>
          <w:numId w:val="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Тренировка щипкового захвата: игры с прищепками, нанизывание бусин на шнурок, мозаика.</w:t>
      </w:r>
    </w:p>
    <w:p w:rsidR="00CE792D" w:rsidRPr="00CE792D" w:rsidRDefault="00CE792D" w:rsidP="002011DD">
      <w:pPr>
        <w:pStyle w:val="a5"/>
        <w:numPr>
          <w:ilvl w:val="0"/>
          <w:numId w:val="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Показ воспитателем готовых моделей: демонстрация домика, цветка, буквы «А», собранных из вязаного конструктора. Объяснение принципа соединения.</w:t>
      </w:r>
    </w:p>
    <w:p w:rsidR="00CE792D" w:rsidRPr="00CE792D" w:rsidRDefault="00CE792D" w:rsidP="002011DD">
      <w:pPr>
        <w:pStyle w:val="a5"/>
        <w:numPr>
          <w:ilvl w:val="0"/>
          <w:numId w:val="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Беседа о правилах обращения: «Полоски не бросаем, не тянем сильно, храним в контейнере, после игры раскладываем по цветам».</w:t>
      </w:r>
    </w:p>
    <w:p w:rsidR="00CE792D" w:rsidRPr="00CE792D" w:rsidRDefault="00CE792D" w:rsidP="002011DD">
      <w:pPr>
        <w:pStyle w:val="a5"/>
        <w:numPr>
          <w:ilvl w:val="0"/>
          <w:numId w:val="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Обучение действию «петля на пуговицу»: сначала каждый реб</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нок тренируется на отдельной паре «полоска с петл</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й – полоска с пуговицей»; воспитатель помогает индивидуально.</w:t>
      </w:r>
    </w:p>
    <w:p w:rsidR="00CE792D" w:rsidRPr="00CE792D" w:rsidRDefault="00CE792D" w:rsidP="00F718BE">
      <w:pPr>
        <w:shd w:val="clear" w:color="auto" w:fill="FFFFFF"/>
        <w:spacing w:after="0" w:line="360" w:lineRule="auto"/>
        <w:ind w:firstLine="360"/>
        <w:jc w:val="both"/>
        <w:rPr>
          <w:rFonts w:ascii="PT Astra Serif" w:eastAsia="Times New Roman" w:hAnsi="PT Astra Serif" w:cs="Times New Roman"/>
          <w:b/>
          <w:bCs/>
          <w:color w:val="0F1115"/>
          <w:sz w:val="24"/>
          <w:szCs w:val="24"/>
          <w:lang w:eastAsia="ru-RU"/>
        </w:rPr>
      </w:pPr>
      <w:r w:rsidRPr="00CE792D">
        <w:rPr>
          <w:rFonts w:ascii="PT Astra Serif" w:eastAsia="Times New Roman" w:hAnsi="PT Astra Serif" w:cs="Times New Roman"/>
          <w:b/>
          <w:bCs/>
          <w:color w:val="0F1115"/>
          <w:sz w:val="24"/>
          <w:szCs w:val="24"/>
          <w:lang w:eastAsia="ru-RU"/>
        </w:rPr>
        <w:lastRenderedPageBreak/>
        <w:t xml:space="preserve">4. Варианты игр </w:t>
      </w:r>
    </w:p>
    <w:p w:rsidR="00CE792D" w:rsidRPr="00CE792D" w:rsidRDefault="00CE792D" w:rsidP="00F718BE">
      <w:pPr>
        <w:shd w:val="clear" w:color="auto" w:fill="FFFFFF"/>
        <w:spacing w:after="0" w:line="360" w:lineRule="auto"/>
        <w:ind w:firstLine="360"/>
        <w:jc w:val="both"/>
        <w:rPr>
          <w:rFonts w:ascii="PT Astra Serif" w:eastAsia="Times New Roman" w:hAnsi="PT Astra Serif" w:cs="Times New Roman"/>
          <w:bCs/>
          <w:color w:val="0F1115"/>
          <w:sz w:val="24"/>
          <w:szCs w:val="24"/>
          <w:lang w:eastAsia="ru-RU"/>
        </w:rPr>
      </w:pPr>
      <w:r w:rsidRPr="00CE792D">
        <w:rPr>
          <w:rFonts w:ascii="PT Astra Serif" w:eastAsia="Times New Roman" w:hAnsi="PT Astra Serif" w:cs="Times New Roman"/>
          <w:bCs/>
          <w:color w:val="0F1115"/>
          <w:sz w:val="24"/>
          <w:szCs w:val="24"/>
          <w:lang w:eastAsia="ru-RU"/>
        </w:rPr>
        <w:t>Ниже приведены 9 вариантов игр с ч</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ткими правилами, ходом и методическими рекомендациями.</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F718BE">
        <w:rPr>
          <w:rFonts w:ascii="PT Astra Serif" w:eastAsia="Times New Roman" w:hAnsi="PT Astra Serif" w:cs="Times New Roman"/>
          <w:b/>
          <w:bCs/>
          <w:color w:val="0F1115"/>
          <w:sz w:val="24"/>
          <w:szCs w:val="24"/>
          <w:lang w:eastAsia="ru-RU"/>
        </w:rPr>
        <w:t>Игра 1. «Цепочки-змейки»</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Цель:</w:t>
      </w:r>
      <w:r w:rsidRPr="00F718BE">
        <w:rPr>
          <w:rFonts w:ascii="PT Astra Serif" w:eastAsia="Times New Roman" w:hAnsi="PT Astra Serif" w:cs="Times New Roman"/>
          <w:bCs/>
          <w:color w:val="0F1115"/>
          <w:sz w:val="24"/>
          <w:szCs w:val="24"/>
          <w:lang w:eastAsia="ru-RU"/>
        </w:rPr>
        <w:t xml:space="preserve"> освоить базовое соединение «пуговица–петля», развивать последовательность действий, моторику.</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Материалы:</w:t>
      </w:r>
      <w:r w:rsidRPr="00F718BE">
        <w:rPr>
          <w:rFonts w:ascii="PT Astra Serif" w:eastAsia="Times New Roman" w:hAnsi="PT Astra Serif" w:cs="Times New Roman"/>
          <w:bCs/>
          <w:color w:val="0F1115"/>
          <w:sz w:val="24"/>
          <w:szCs w:val="24"/>
          <w:lang w:eastAsia="ru-RU"/>
        </w:rPr>
        <w:t xml:space="preserve"> полоски од</w:t>
      </w:r>
      <w:r w:rsidR="00F718BE" w:rsidRPr="00F718BE">
        <w:rPr>
          <w:rFonts w:ascii="PT Astra Serif" w:eastAsia="Times New Roman" w:hAnsi="PT Astra Serif" w:cs="Times New Roman"/>
          <w:bCs/>
          <w:color w:val="0F1115"/>
          <w:sz w:val="24"/>
          <w:szCs w:val="24"/>
          <w:lang w:eastAsia="ru-RU"/>
        </w:rPr>
        <w:t>ного цвета (по 5–7 на реб</w:t>
      </w:r>
      <w:r w:rsidR="00612778">
        <w:rPr>
          <w:rFonts w:ascii="PT Astra Serif" w:eastAsia="Times New Roman" w:hAnsi="PT Astra Serif" w:cs="Times New Roman"/>
          <w:bCs/>
          <w:color w:val="0F1115"/>
          <w:sz w:val="24"/>
          <w:szCs w:val="24"/>
          <w:lang w:eastAsia="ru-RU"/>
        </w:rPr>
        <w:t>е</w:t>
      </w:r>
      <w:r w:rsidR="00F718BE" w:rsidRPr="00F718BE">
        <w:rPr>
          <w:rFonts w:ascii="PT Astra Serif" w:eastAsia="Times New Roman" w:hAnsi="PT Astra Serif" w:cs="Times New Roman"/>
          <w:bCs/>
          <w:color w:val="0F1115"/>
          <w:sz w:val="24"/>
          <w:szCs w:val="24"/>
          <w:lang w:eastAsia="ru-RU"/>
        </w:rPr>
        <w:t>нка).</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Подготовительная работа:</w:t>
      </w:r>
      <w:r w:rsidRPr="00F718BE">
        <w:rPr>
          <w:rFonts w:ascii="PT Astra Serif" w:eastAsia="Times New Roman" w:hAnsi="PT Astra Serif" w:cs="Times New Roman"/>
          <w:bCs/>
          <w:color w:val="0F1115"/>
          <w:sz w:val="24"/>
          <w:szCs w:val="24"/>
          <w:lang w:eastAsia="ru-RU"/>
        </w:rPr>
        <w:t xml:space="preserve"> дети уже умеют заст</w:t>
      </w:r>
      <w:r w:rsidR="00612778">
        <w:rPr>
          <w:rFonts w:ascii="PT Astra Serif" w:eastAsia="Times New Roman" w:hAnsi="PT Astra Serif" w:cs="Times New Roman"/>
          <w:bCs/>
          <w:color w:val="0F1115"/>
          <w:sz w:val="24"/>
          <w:szCs w:val="24"/>
          <w:lang w:eastAsia="ru-RU"/>
        </w:rPr>
        <w:t>е</w:t>
      </w:r>
      <w:r w:rsidRPr="00F718BE">
        <w:rPr>
          <w:rFonts w:ascii="PT Astra Serif" w:eastAsia="Times New Roman" w:hAnsi="PT Astra Serif" w:cs="Times New Roman"/>
          <w:bCs/>
          <w:color w:val="0F1115"/>
          <w:sz w:val="24"/>
          <w:szCs w:val="24"/>
          <w:lang w:eastAsia="ru-RU"/>
        </w:rPr>
        <w:t>гива</w:t>
      </w:r>
      <w:r w:rsidR="00F718BE" w:rsidRPr="00F718BE">
        <w:rPr>
          <w:rFonts w:ascii="PT Astra Serif" w:eastAsia="Times New Roman" w:hAnsi="PT Astra Serif" w:cs="Times New Roman"/>
          <w:bCs/>
          <w:color w:val="0F1115"/>
          <w:sz w:val="24"/>
          <w:szCs w:val="24"/>
          <w:lang w:eastAsia="ru-RU"/>
        </w:rPr>
        <w:t>ть одну петлю на одну пуговицу.</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Ход игры:</w:t>
      </w:r>
      <w:r w:rsidRPr="00F718BE">
        <w:rPr>
          <w:rFonts w:ascii="PT Astra Serif" w:eastAsia="Times New Roman" w:hAnsi="PT Astra Serif" w:cs="Times New Roman"/>
          <w:bCs/>
          <w:color w:val="0F1115"/>
          <w:sz w:val="24"/>
          <w:szCs w:val="24"/>
          <w:lang w:eastAsia="ru-RU"/>
        </w:rPr>
        <w:t xml:space="preserve"> каждый реб</w:t>
      </w:r>
      <w:r w:rsidR="00612778">
        <w:rPr>
          <w:rFonts w:ascii="PT Astra Serif" w:eastAsia="Times New Roman" w:hAnsi="PT Astra Serif" w:cs="Times New Roman"/>
          <w:bCs/>
          <w:color w:val="0F1115"/>
          <w:sz w:val="24"/>
          <w:szCs w:val="24"/>
          <w:lang w:eastAsia="ru-RU"/>
        </w:rPr>
        <w:t>е</w:t>
      </w:r>
      <w:r w:rsidRPr="00F718BE">
        <w:rPr>
          <w:rFonts w:ascii="PT Astra Serif" w:eastAsia="Times New Roman" w:hAnsi="PT Astra Serif" w:cs="Times New Roman"/>
          <w:bCs/>
          <w:color w:val="0F1115"/>
          <w:sz w:val="24"/>
          <w:szCs w:val="24"/>
          <w:lang w:eastAsia="ru-RU"/>
        </w:rPr>
        <w:t>нок получает набор полосок. Задание: соединить все полоски в длинную цепочку. Первый, кто соединил правильно, поднимает руку. Затем цепочку можно изогнуть, превратив в «змейку» (вылож</w:t>
      </w:r>
      <w:r w:rsidR="00F718BE" w:rsidRPr="00F718BE">
        <w:rPr>
          <w:rFonts w:ascii="PT Astra Serif" w:eastAsia="Times New Roman" w:hAnsi="PT Astra Serif" w:cs="Times New Roman"/>
          <w:bCs/>
          <w:color w:val="0F1115"/>
          <w:sz w:val="24"/>
          <w:szCs w:val="24"/>
          <w:lang w:eastAsia="ru-RU"/>
        </w:rPr>
        <w:t>ить на столе волнистой линией).</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Правила:</w:t>
      </w:r>
      <w:r w:rsidRPr="00F718BE">
        <w:rPr>
          <w:rFonts w:ascii="PT Astra Serif" w:eastAsia="Times New Roman" w:hAnsi="PT Astra Serif" w:cs="Times New Roman"/>
          <w:bCs/>
          <w:color w:val="0F1115"/>
          <w:sz w:val="24"/>
          <w:szCs w:val="24"/>
          <w:lang w:eastAsia="ru-RU"/>
        </w:rPr>
        <w:t xml:space="preserve"> пуговица должна быть полностью продета в петлю; если пропущена петля или пуговица заст</w:t>
      </w:r>
      <w:r w:rsidR="00612778">
        <w:rPr>
          <w:rFonts w:ascii="PT Astra Serif" w:eastAsia="Times New Roman" w:hAnsi="PT Astra Serif" w:cs="Times New Roman"/>
          <w:bCs/>
          <w:color w:val="0F1115"/>
          <w:sz w:val="24"/>
          <w:szCs w:val="24"/>
          <w:lang w:eastAsia="ru-RU"/>
        </w:rPr>
        <w:t>е</w:t>
      </w:r>
      <w:r w:rsidRPr="00F718BE">
        <w:rPr>
          <w:rFonts w:ascii="PT Astra Serif" w:eastAsia="Times New Roman" w:hAnsi="PT Astra Serif" w:cs="Times New Roman"/>
          <w:bCs/>
          <w:color w:val="0F1115"/>
          <w:sz w:val="24"/>
          <w:szCs w:val="24"/>
          <w:lang w:eastAsia="ru-RU"/>
        </w:rPr>
        <w:t>гнута неправильно – цепочка р</w:t>
      </w:r>
      <w:r w:rsidR="00F718BE" w:rsidRPr="00F718BE">
        <w:rPr>
          <w:rFonts w:ascii="PT Astra Serif" w:eastAsia="Times New Roman" w:hAnsi="PT Astra Serif" w:cs="Times New Roman"/>
          <w:bCs/>
          <w:color w:val="0F1115"/>
          <w:sz w:val="24"/>
          <w:szCs w:val="24"/>
          <w:lang w:eastAsia="ru-RU"/>
        </w:rPr>
        <w:t>азваливается, нужно переделать.</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Окончание игры:</w:t>
      </w:r>
      <w:r w:rsidRPr="00F718BE">
        <w:rPr>
          <w:rFonts w:ascii="PT Astra Serif" w:eastAsia="Times New Roman" w:hAnsi="PT Astra Serif" w:cs="Times New Roman"/>
          <w:bCs/>
          <w:color w:val="0F1115"/>
          <w:sz w:val="24"/>
          <w:szCs w:val="24"/>
          <w:lang w:eastAsia="ru-RU"/>
        </w:rPr>
        <w:t xml:space="preserve"> обсуждение, у кого цепочка самая длинная (считают количество полосок). Дети убирают </w:t>
      </w:r>
      <w:r w:rsidR="00F718BE" w:rsidRPr="00F718BE">
        <w:rPr>
          <w:rFonts w:ascii="PT Astra Serif" w:eastAsia="Times New Roman" w:hAnsi="PT Astra Serif" w:cs="Times New Roman"/>
          <w:bCs/>
          <w:color w:val="0F1115"/>
          <w:sz w:val="24"/>
          <w:szCs w:val="24"/>
          <w:lang w:eastAsia="ru-RU"/>
        </w:rPr>
        <w:t>материал в контейнер по цветам.</w:t>
      </w:r>
    </w:p>
    <w:p w:rsidR="00CE792D" w:rsidRPr="00F718BE" w:rsidRDefault="00F718BE" w:rsidP="00F718BE">
      <w:pPr>
        <w:shd w:val="clear" w:color="auto" w:fill="FFFFFF"/>
        <w:spacing w:after="0" w:line="360" w:lineRule="auto"/>
        <w:ind w:firstLine="709"/>
        <w:jc w:val="both"/>
        <w:rPr>
          <w:rFonts w:ascii="PT Astra Serif" w:eastAsia="Times New Roman" w:hAnsi="PT Astra Serif" w:cs="Times New Roman"/>
          <w:bCs/>
          <w:i/>
          <w:color w:val="0F1115"/>
          <w:sz w:val="24"/>
          <w:szCs w:val="24"/>
          <w:lang w:eastAsia="ru-RU"/>
        </w:rPr>
      </w:pPr>
      <w:r w:rsidRPr="00F718BE">
        <w:rPr>
          <w:rFonts w:ascii="PT Astra Serif" w:eastAsia="Times New Roman" w:hAnsi="PT Astra Serif" w:cs="Times New Roman"/>
          <w:bCs/>
          <w:i/>
          <w:color w:val="0F1115"/>
          <w:sz w:val="24"/>
          <w:szCs w:val="24"/>
          <w:lang w:eastAsia="ru-RU"/>
        </w:rPr>
        <w:t>Методические рекомендации:</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color w:val="0F1115"/>
          <w:sz w:val="24"/>
          <w:szCs w:val="24"/>
          <w:lang w:eastAsia="ru-RU"/>
        </w:rPr>
        <w:t>Для детей с низкой моторикой дав</w:t>
      </w:r>
      <w:r w:rsidR="00F718BE" w:rsidRPr="00F718BE">
        <w:rPr>
          <w:rFonts w:ascii="PT Astra Serif" w:eastAsia="Times New Roman" w:hAnsi="PT Astra Serif" w:cs="Times New Roman"/>
          <w:bCs/>
          <w:color w:val="0F1115"/>
          <w:sz w:val="24"/>
          <w:szCs w:val="24"/>
          <w:lang w:eastAsia="ru-RU"/>
        </w:rPr>
        <w:t>ать полоски с большими петлями.</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color w:val="0F1115"/>
          <w:sz w:val="24"/>
          <w:szCs w:val="24"/>
          <w:lang w:eastAsia="ru-RU"/>
        </w:rPr>
        <w:t>Для продвинутых – чередовать цветовые паттерны (красный-синий-красный) и пр</w:t>
      </w:r>
      <w:r w:rsidR="00F718BE" w:rsidRPr="00F718BE">
        <w:rPr>
          <w:rFonts w:ascii="PT Astra Serif" w:eastAsia="Times New Roman" w:hAnsi="PT Astra Serif" w:cs="Times New Roman"/>
          <w:bCs/>
          <w:color w:val="0F1115"/>
          <w:sz w:val="24"/>
          <w:szCs w:val="24"/>
          <w:lang w:eastAsia="ru-RU"/>
        </w:rPr>
        <w:t>оговаривать последовательность.</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F718BE">
        <w:rPr>
          <w:rFonts w:ascii="PT Astra Serif" w:eastAsia="Times New Roman" w:hAnsi="PT Astra Serif" w:cs="Times New Roman"/>
          <w:b/>
          <w:bCs/>
          <w:color w:val="0F1115"/>
          <w:sz w:val="24"/>
          <w:szCs w:val="24"/>
          <w:lang w:eastAsia="ru-RU"/>
        </w:rPr>
        <w:t>Игра 2. «Сортировка по цвету»</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 xml:space="preserve">Цель: </w:t>
      </w:r>
      <w:r w:rsidRPr="00F718BE">
        <w:rPr>
          <w:rFonts w:ascii="PT Astra Serif" w:eastAsia="Times New Roman" w:hAnsi="PT Astra Serif" w:cs="Times New Roman"/>
          <w:bCs/>
          <w:color w:val="0F1115"/>
          <w:sz w:val="24"/>
          <w:szCs w:val="24"/>
          <w:lang w:eastAsia="ru-RU"/>
        </w:rPr>
        <w:t>закрепить знание основных цветов, раз</w:t>
      </w:r>
      <w:r w:rsidR="00F718BE" w:rsidRPr="00F718BE">
        <w:rPr>
          <w:rFonts w:ascii="PT Astra Serif" w:eastAsia="Times New Roman" w:hAnsi="PT Astra Serif" w:cs="Times New Roman"/>
          <w:bCs/>
          <w:color w:val="0F1115"/>
          <w:sz w:val="24"/>
          <w:szCs w:val="24"/>
          <w:lang w:eastAsia="ru-RU"/>
        </w:rPr>
        <w:t>вивать внимание, классификацию.</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Материалы:</w:t>
      </w:r>
      <w:r w:rsidRPr="00F718BE">
        <w:rPr>
          <w:rFonts w:ascii="PT Astra Serif" w:eastAsia="Times New Roman" w:hAnsi="PT Astra Serif" w:cs="Times New Roman"/>
          <w:bCs/>
          <w:color w:val="0F1115"/>
          <w:sz w:val="24"/>
          <w:szCs w:val="24"/>
          <w:lang w:eastAsia="ru-RU"/>
        </w:rPr>
        <w:t xml:space="preserve"> полоски 6 цветов (красный, синий, ж</w:t>
      </w:r>
      <w:r w:rsidR="00612778">
        <w:rPr>
          <w:rFonts w:ascii="PT Astra Serif" w:eastAsia="Times New Roman" w:hAnsi="PT Astra Serif" w:cs="Times New Roman"/>
          <w:bCs/>
          <w:color w:val="0F1115"/>
          <w:sz w:val="24"/>
          <w:szCs w:val="24"/>
          <w:lang w:eastAsia="ru-RU"/>
        </w:rPr>
        <w:t>е</w:t>
      </w:r>
      <w:r w:rsidRPr="00F718BE">
        <w:rPr>
          <w:rFonts w:ascii="PT Astra Serif" w:eastAsia="Times New Roman" w:hAnsi="PT Astra Serif" w:cs="Times New Roman"/>
          <w:bCs/>
          <w:color w:val="0F1115"/>
          <w:sz w:val="24"/>
          <w:szCs w:val="24"/>
          <w:lang w:eastAsia="ru-RU"/>
        </w:rPr>
        <w:t>лтый, зел</w:t>
      </w:r>
      <w:r w:rsidR="00612778">
        <w:rPr>
          <w:rFonts w:ascii="PT Astra Serif" w:eastAsia="Times New Roman" w:hAnsi="PT Astra Serif" w:cs="Times New Roman"/>
          <w:bCs/>
          <w:color w:val="0F1115"/>
          <w:sz w:val="24"/>
          <w:szCs w:val="24"/>
          <w:lang w:eastAsia="ru-RU"/>
        </w:rPr>
        <w:t>е</w:t>
      </w:r>
      <w:r w:rsidR="00F718BE" w:rsidRPr="00F718BE">
        <w:rPr>
          <w:rFonts w:ascii="PT Astra Serif" w:eastAsia="Times New Roman" w:hAnsi="PT Astra Serif" w:cs="Times New Roman"/>
          <w:bCs/>
          <w:color w:val="0F1115"/>
          <w:sz w:val="24"/>
          <w:szCs w:val="24"/>
          <w:lang w:eastAsia="ru-RU"/>
        </w:rPr>
        <w:t>ный, белый, ч</w:t>
      </w:r>
      <w:r w:rsidR="00612778">
        <w:rPr>
          <w:rFonts w:ascii="PT Astra Serif" w:eastAsia="Times New Roman" w:hAnsi="PT Astra Serif" w:cs="Times New Roman"/>
          <w:bCs/>
          <w:color w:val="0F1115"/>
          <w:sz w:val="24"/>
          <w:szCs w:val="24"/>
          <w:lang w:eastAsia="ru-RU"/>
        </w:rPr>
        <w:t>е</w:t>
      </w:r>
      <w:r w:rsidR="00F718BE" w:rsidRPr="00F718BE">
        <w:rPr>
          <w:rFonts w:ascii="PT Astra Serif" w:eastAsia="Times New Roman" w:hAnsi="PT Astra Serif" w:cs="Times New Roman"/>
          <w:bCs/>
          <w:color w:val="0F1115"/>
          <w:sz w:val="24"/>
          <w:szCs w:val="24"/>
          <w:lang w:eastAsia="ru-RU"/>
        </w:rPr>
        <w:t>рный) вперемешку.</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Ход игры:</w:t>
      </w:r>
      <w:r w:rsidRPr="00F718BE">
        <w:rPr>
          <w:rFonts w:ascii="PT Astra Serif" w:eastAsia="Times New Roman" w:hAnsi="PT Astra Serif" w:cs="Times New Roman"/>
          <w:bCs/>
          <w:color w:val="0F1115"/>
          <w:sz w:val="24"/>
          <w:szCs w:val="24"/>
          <w:lang w:eastAsia="ru-RU"/>
        </w:rPr>
        <w:t xml:space="preserve"> воспитатель да</w:t>
      </w:r>
      <w:r w:rsidR="00612778">
        <w:rPr>
          <w:rFonts w:ascii="PT Astra Serif" w:eastAsia="Times New Roman" w:hAnsi="PT Astra Serif" w:cs="Times New Roman"/>
          <w:bCs/>
          <w:color w:val="0F1115"/>
          <w:sz w:val="24"/>
          <w:szCs w:val="24"/>
          <w:lang w:eastAsia="ru-RU"/>
        </w:rPr>
        <w:t>е</w:t>
      </w:r>
      <w:r w:rsidRPr="00F718BE">
        <w:rPr>
          <w:rFonts w:ascii="PT Astra Serif" w:eastAsia="Times New Roman" w:hAnsi="PT Astra Serif" w:cs="Times New Roman"/>
          <w:bCs/>
          <w:color w:val="0F1115"/>
          <w:sz w:val="24"/>
          <w:szCs w:val="24"/>
          <w:lang w:eastAsia="ru-RU"/>
        </w:rPr>
        <w:t>т задание: «Найдите все красные полоски и соедините их в красную цепочку». Аналогично – другие цвета. Затем можно усложнить: «Собери це</w:t>
      </w:r>
      <w:r w:rsidR="00F718BE" w:rsidRPr="00F718BE">
        <w:rPr>
          <w:rFonts w:ascii="PT Astra Serif" w:eastAsia="Times New Roman" w:hAnsi="PT Astra Serif" w:cs="Times New Roman"/>
          <w:bCs/>
          <w:color w:val="0F1115"/>
          <w:sz w:val="24"/>
          <w:szCs w:val="24"/>
          <w:lang w:eastAsia="ru-RU"/>
        </w:rPr>
        <w:t>почку в порядке цветов радуги».</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Правила:</w:t>
      </w:r>
      <w:r w:rsidRPr="00F718BE">
        <w:rPr>
          <w:rFonts w:ascii="PT Astra Serif" w:eastAsia="Times New Roman" w:hAnsi="PT Astra Serif" w:cs="Times New Roman"/>
          <w:bCs/>
          <w:color w:val="0F1115"/>
          <w:sz w:val="24"/>
          <w:szCs w:val="24"/>
          <w:lang w:eastAsia="ru-RU"/>
        </w:rPr>
        <w:t xml:space="preserve"> каждая цепочка должна состоять </w:t>
      </w:r>
      <w:r w:rsidR="00F718BE" w:rsidRPr="00F718BE">
        <w:rPr>
          <w:rFonts w:ascii="PT Astra Serif" w:eastAsia="Times New Roman" w:hAnsi="PT Astra Serif" w:cs="Times New Roman"/>
          <w:bCs/>
          <w:color w:val="0F1115"/>
          <w:sz w:val="24"/>
          <w:szCs w:val="24"/>
          <w:lang w:eastAsia="ru-RU"/>
        </w:rPr>
        <w:t>только из полосок одного цвета.</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Окончание:</w:t>
      </w:r>
      <w:r w:rsidRPr="00F718BE">
        <w:rPr>
          <w:rFonts w:ascii="PT Astra Serif" w:eastAsia="Times New Roman" w:hAnsi="PT Astra Serif" w:cs="Times New Roman"/>
          <w:bCs/>
          <w:color w:val="0F1115"/>
          <w:sz w:val="24"/>
          <w:szCs w:val="24"/>
          <w:lang w:eastAsia="ru-RU"/>
        </w:rPr>
        <w:t xml:space="preserve"> проверить</w:t>
      </w:r>
      <w:r w:rsidR="00F718BE" w:rsidRPr="00F718BE">
        <w:rPr>
          <w:rFonts w:ascii="PT Astra Serif" w:eastAsia="Times New Roman" w:hAnsi="PT Astra Serif" w:cs="Times New Roman"/>
          <w:bCs/>
          <w:color w:val="0F1115"/>
          <w:sz w:val="24"/>
          <w:szCs w:val="24"/>
          <w:lang w:eastAsia="ru-RU"/>
        </w:rPr>
        <w:t xml:space="preserve"> правильность, похвалить детей.</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F718BE">
        <w:rPr>
          <w:rFonts w:ascii="PT Astra Serif" w:eastAsia="Times New Roman" w:hAnsi="PT Astra Serif" w:cs="Times New Roman"/>
          <w:b/>
          <w:bCs/>
          <w:color w:val="0F1115"/>
          <w:sz w:val="24"/>
          <w:szCs w:val="24"/>
          <w:lang w:eastAsia="ru-RU"/>
        </w:rPr>
        <w:t>Игра 3. «Сч</w:t>
      </w:r>
      <w:r w:rsidR="00612778">
        <w:rPr>
          <w:rFonts w:ascii="PT Astra Serif" w:eastAsia="Times New Roman" w:hAnsi="PT Astra Serif" w:cs="Times New Roman"/>
          <w:b/>
          <w:bCs/>
          <w:color w:val="0F1115"/>
          <w:sz w:val="24"/>
          <w:szCs w:val="24"/>
          <w:lang w:eastAsia="ru-RU"/>
        </w:rPr>
        <w:t>е</w:t>
      </w:r>
      <w:r w:rsidRPr="00F718BE">
        <w:rPr>
          <w:rFonts w:ascii="PT Astra Serif" w:eastAsia="Times New Roman" w:hAnsi="PT Astra Serif" w:cs="Times New Roman"/>
          <w:b/>
          <w:bCs/>
          <w:color w:val="0F1115"/>
          <w:sz w:val="24"/>
          <w:szCs w:val="24"/>
          <w:lang w:eastAsia="ru-RU"/>
        </w:rPr>
        <w:t>т и сравнение»</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Цель:</w:t>
      </w:r>
      <w:r w:rsidRPr="00F718BE">
        <w:rPr>
          <w:rFonts w:ascii="PT Astra Serif" w:eastAsia="Times New Roman" w:hAnsi="PT Astra Serif" w:cs="Times New Roman"/>
          <w:bCs/>
          <w:color w:val="0F1115"/>
          <w:sz w:val="24"/>
          <w:szCs w:val="24"/>
          <w:lang w:eastAsia="ru-RU"/>
        </w:rPr>
        <w:t xml:space="preserve"> формировать представления о длине, количестве, сравнении (</w:t>
      </w:r>
      <w:r w:rsidR="00F718BE" w:rsidRPr="00F718BE">
        <w:rPr>
          <w:rFonts w:ascii="PT Astra Serif" w:eastAsia="Times New Roman" w:hAnsi="PT Astra Serif" w:cs="Times New Roman"/>
          <w:bCs/>
          <w:color w:val="0F1115"/>
          <w:sz w:val="24"/>
          <w:szCs w:val="24"/>
          <w:lang w:eastAsia="ru-RU"/>
        </w:rPr>
        <w:t>длиннее–короче, больше–меньше).</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Материалы:</w:t>
      </w:r>
      <w:r w:rsidRPr="00F718BE">
        <w:rPr>
          <w:rFonts w:ascii="PT Astra Serif" w:eastAsia="Times New Roman" w:hAnsi="PT Astra Serif" w:cs="Times New Roman"/>
          <w:bCs/>
          <w:color w:val="0F1115"/>
          <w:sz w:val="24"/>
          <w:szCs w:val="24"/>
          <w:lang w:eastAsia="ru-RU"/>
        </w:rPr>
        <w:t xml:space="preserve"> полоски разной длины (20 см, 30 см, 4</w:t>
      </w:r>
      <w:r w:rsidR="00F718BE" w:rsidRPr="00F718BE">
        <w:rPr>
          <w:rFonts w:ascii="PT Astra Serif" w:eastAsia="Times New Roman" w:hAnsi="PT Astra Serif" w:cs="Times New Roman"/>
          <w:bCs/>
          <w:color w:val="0F1115"/>
          <w:sz w:val="24"/>
          <w:szCs w:val="24"/>
          <w:lang w:eastAsia="ru-RU"/>
        </w:rPr>
        <w:t>0 см) – по 3–4 каждого размера.</w:t>
      </w:r>
    </w:p>
    <w:p w:rsidR="00CE792D" w:rsidRPr="00F718BE" w:rsidRDefault="00F718BE" w:rsidP="00F718BE">
      <w:pPr>
        <w:shd w:val="clear" w:color="auto" w:fill="FFFFFF"/>
        <w:spacing w:after="0" w:line="360" w:lineRule="auto"/>
        <w:ind w:firstLine="709"/>
        <w:jc w:val="both"/>
        <w:rPr>
          <w:rFonts w:ascii="PT Astra Serif" w:eastAsia="Times New Roman" w:hAnsi="PT Astra Serif" w:cs="Times New Roman"/>
          <w:bCs/>
          <w:i/>
          <w:color w:val="0F1115"/>
          <w:sz w:val="24"/>
          <w:szCs w:val="24"/>
          <w:lang w:eastAsia="ru-RU"/>
        </w:rPr>
      </w:pPr>
      <w:r w:rsidRPr="00F718BE">
        <w:rPr>
          <w:rFonts w:ascii="PT Astra Serif" w:eastAsia="Times New Roman" w:hAnsi="PT Astra Serif" w:cs="Times New Roman"/>
          <w:bCs/>
          <w:i/>
          <w:color w:val="0F1115"/>
          <w:sz w:val="24"/>
          <w:szCs w:val="24"/>
          <w:lang w:eastAsia="ru-RU"/>
        </w:rPr>
        <w:t>Ход игры:</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Задание 1:</w:t>
      </w:r>
      <w:r w:rsidRPr="00F718BE">
        <w:rPr>
          <w:rFonts w:ascii="PT Astra Serif" w:eastAsia="Times New Roman" w:hAnsi="PT Astra Serif" w:cs="Times New Roman"/>
          <w:bCs/>
          <w:color w:val="0F1115"/>
          <w:sz w:val="24"/>
          <w:szCs w:val="24"/>
          <w:lang w:eastAsia="ru-RU"/>
        </w:rPr>
        <w:t xml:space="preserve"> соединить 3 короткие полоски и 3 длинные. Кака</w:t>
      </w:r>
      <w:r w:rsidR="00F718BE" w:rsidRPr="00F718BE">
        <w:rPr>
          <w:rFonts w:ascii="PT Astra Serif" w:eastAsia="Times New Roman" w:hAnsi="PT Astra Serif" w:cs="Times New Roman"/>
          <w:bCs/>
          <w:color w:val="0F1115"/>
          <w:sz w:val="24"/>
          <w:szCs w:val="24"/>
          <w:lang w:eastAsia="ru-RU"/>
        </w:rPr>
        <w:t>я цепочка длиннее?</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lastRenderedPageBreak/>
        <w:t>Задание 2:</w:t>
      </w:r>
      <w:r w:rsidRPr="00F718BE">
        <w:rPr>
          <w:rFonts w:ascii="PT Astra Serif" w:eastAsia="Times New Roman" w:hAnsi="PT Astra Serif" w:cs="Times New Roman"/>
          <w:bCs/>
          <w:color w:val="0F1115"/>
          <w:sz w:val="24"/>
          <w:szCs w:val="24"/>
          <w:lang w:eastAsia="ru-RU"/>
        </w:rPr>
        <w:t xml:space="preserve"> построить числовую лесенку от 1 до 5 (одна полоска – цифра 1, две</w:t>
      </w:r>
      <w:r w:rsidR="00F718BE" w:rsidRPr="00F718BE">
        <w:rPr>
          <w:rFonts w:ascii="PT Astra Serif" w:eastAsia="Times New Roman" w:hAnsi="PT Astra Serif" w:cs="Times New Roman"/>
          <w:bCs/>
          <w:color w:val="0F1115"/>
          <w:sz w:val="24"/>
          <w:szCs w:val="24"/>
          <w:lang w:eastAsia="ru-RU"/>
        </w:rPr>
        <w:t xml:space="preserve"> соедин</w:t>
      </w:r>
      <w:r w:rsidR="00612778">
        <w:rPr>
          <w:rFonts w:ascii="PT Astra Serif" w:eastAsia="Times New Roman" w:hAnsi="PT Astra Serif" w:cs="Times New Roman"/>
          <w:bCs/>
          <w:color w:val="0F1115"/>
          <w:sz w:val="24"/>
          <w:szCs w:val="24"/>
          <w:lang w:eastAsia="ru-RU"/>
        </w:rPr>
        <w:t>е</w:t>
      </w:r>
      <w:r w:rsidR="00F718BE" w:rsidRPr="00F718BE">
        <w:rPr>
          <w:rFonts w:ascii="PT Astra Serif" w:eastAsia="Times New Roman" w:hAnsi="PT Astra Serif" w:cs="Times New Roman"/>
          <w:bCs/>
          <w:color w:val="0F1115"/>
          <w:sz w:val="24"/>
          <w:szCs w:val="24"/>
          <w:lang w:eastAsia="ru-RU"/>
        </w:rPr>
        <w:t>нные – цифра 2 и т.д.).</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Задание 3:</w:t>
      </w:r>
      <w:r w:rsidRPr="00F718BE">
        <w:rPr>
          <w:rFonts w:ascii="PT Astra Serif" w:eastAsia="Times New Roman" w:hAnsi="PT Astra Serif" w:cs="Times New Roman"/>
          <w:bCs/>
          <w:color w:val="0F1115"/>
          <w:sz w:val="24"/>
          <w:szCs w:val="24"/>
          <w:lang w:eastAsia="ru-RU"/>
        </w:rPr>
        <w:t xml:space="preserve"> «Каких полосок больше – кра</w:t>
      </w:r>
      <w:r w:rsidR="00F718BE" w:rsidRPr="00F718BE">
        <w:rPr>
          <w:rFonts w:ascii="PT Astra Serif" w:eastAsia="Times New Roman" w:hAnsi="PT Astra Serif" w:cs="Times New Roman"/>
          <w:bCs/>
          <w:color w:val="0F1115"/>
          <w:sz w:val="24"/>
          <w:szCs w:val="24"/>
          <w:lang w:eastAsia="ru-RU"/>
        </w:rPr>
        <w:t>сных или синих?» (пересчитать).</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Правила:</w:t>
      </w:r>
      <w:r w:rsidRPr="00F718BE">
        <w:rPr>
          <w:rFonts w:ascii="PT Astra Serif" w:eastAsia="Times New Roman" w:hAnsi="PT Astra Serif" w:cs="Times New Roman"/>
          <w:bCs/>
          <w:color w:val="0F1115"/>
          <w:sz w:val="24"/>
          <w:szCs w:val="24"/>
          <w:lang w:eastAsia="ru-RU"/>
        </w:rPr>
        <w:t xml:space="preserve"> при сравнении цепочк</w:t>
      </w:r>
      <w:r w:rsidR="00F718BE" w:rsidRPr="00F718BE">
        <w:rPr>
          <w:rFonts w:ascii="PT Astra Serif" w:eastAsia="Times New Roman" w:hAnsi="PT Astra Serif" w:cs="Times New Roman"/>
          <w:bCs/>
          <w:color w:val="0F1115"/>
          <w:sz w:val="24"/>
          <w:szCs w:val="24"/>
          <w:lang w:eastAsia="ru-RU"/>
        </w:rPr>
        <w:t>и нужно приложить друг к другу.</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F718BE">
        <w:rPr>
          <w:rFonts w:ascii="PT Astra Serif" w:eastAsia="Times New Roman" w:hAnsi="PT Astra Serif" w:cs="Times New Roman"/>
          <w:b/>
          <w:bCs/>
          <w:color w:val="0F1115"/>
          <w:sz w:val="24"/>
          <w:szCs w:val="24"/>
          <w:lang w:eastAsia="ru-RU"/>
        </w:rPr>
        <w:t>Игра 4. «Числовая пирамида / лесенка»</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 xml:space="preserve">Цель: </w:t>
      </w:r>
      <w:r w:rsidRPr="00F718BE">
        <w:rPr>
          <w:rFonts w:ascii="PT Astra Serif" w:eastAsia="Times New Roman" w:hAnsi="PT Astra Serif" w:cs="Times New Roman"/>
          <w:bCs/>
          <w:color w:val="0F1115"/>
          <w:sz w:val="24"/>
          <w:szCs w:val="24"/>
          <w:lang w:eastAsia="ru-RU"/>
        </w:rPr>
        <w:t>закрепить количественный и порядковый</w:t>
      </w:r>
      <w:r w:rsidR="00F718BE" w:rsidRPr="00F718BE">
        <w:rPr>
          <w:rFonts w:ascii="PT Astra Serif" w:eastAsia="Times New Roman" w:hAnsi="PT Astra Serif" w:cs="Times New Roman"/>
          <w:bCs/>
          <w:color w:val="0F1115"/>
          <w:sz w:val="24"/>
          <w:szCs w:val="24"/>
          <w:lang w:eastAsia="ru-RU"/>
        </w:rPr>
        <w:t xml:space="preserve"> сч</w:t>
      </w:r>
      <w:r w:rsidR="00612778">
        <w:rPr>
          <w:rFonts w:ascii="PT Astra Serif" w:eastAsia="Times New Roman" w:hAnsi="PT Astra Serif" w:cs="Times New Roman"/>
          <w:bCs/>
          <w:color w:val="0F1115"/>
          <w:sz w:val="24"/>
          <w:szCs w:val="24"/>
          <w:lang w:eastAsia="ru-RU"/>
        </w:rPr>
        <w:t>е</w:t>
      </w:r>
      <w:r w:rsidR="00F718BE" w:rsidRPr="00F718BE">
        <w:rPr>
          <w:rFonts w:ascii="PT Astra Serif" w:eastAsia="Times New Roman" w:hAnsi="PT Astra Serif" w:cs="Times New Roman"/>
          <w:bCs/>
          <w:color w:val="0F1115"/>
          <w:sz w:val="24"/>
          <w:szCs w:val="24"/>
          <w:lang w:eastAsia="ru-RU"/>
        </w:rPr>
        <w:t>т, понятие «больше–меньше».</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Материалы:</w:t>
      </w:r>
      <w:r w:rsidRPr="00F718BE">
        <w:rPr>
          <w:rFonts w:ascii="PT Astra Serif" w:eastAsia="Times New Roman" w:hAnsi="PT Astra Serif" w:cs="Times New Roman"/>
          <w:bCs/>
          <w:color w:val="0F1115"/>
          <w:sz w:val="24"/>
          <w:szCs w:val="24"/>
          <w:lang w:eastAsia="ru-RU"/>
        </w:rPr>
        <w:t xml:space="preserve"> полоски одинаковой длины (идеально 4–5 цветов).</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Ход игры:</w:t>
      </w:r>
      <w:r w:rsidRPr="00F718BE">
        <w:rPr>
          <w:rFonts w:ascii="PT Astra Serif" w:eastAsia="Times New Roman" w:hAnsi="PT Astra Serif" w:cs="Times New Roman"/>
          <w:bCs/>
          <w:color w:val="0F1115"/>
          <w:sz w:val="24"/>
          <w:szCs w:val="24"/>
          <w:lang w:eastAsia="ru-RU"/>
        </w:rPr>
        <w:t xml:space="preserve"> воспитатель показывает образец – лесенка из 3 ступенек (первая ступенька – 1 полоска, вторая – 2 соедин</w:t>
      </w:r>
      <w:r w:rsidR="00612778">
        <w:rPr>
          <w:rFonts w:ascii="PT Astra Serif" w:eastAsia="Times New Roman" w:hAnsi="PT Astra Serif" w:cs="Times New Roman"/>
          <w:bCs/>
          <w:color w:val="0F1115"/>
          <w:sz w:val="24"/>
          <w:szCs w:val="24"/>
          <w:lang w:eastAsia="ru-RU"/>
        </w:rPr>
        <w:t>е</w:t>
      </w:r>
      <w:r w:rsidRPr="00F718BE">
        <w:rPr>
          <w:rFonts w:ascii="PT Astra Serif" w:eastAsia="Times New Roman" w:hAnsi="PT Astra Serif" w:cs="Times New Roman"/>
          <w:bCs/>
          <w:color w:val="0F1115"/>
          <w:sz w:val="24"/>
          <w:szCs w:val="24"/>
          <w:lang w:eastAsia="ru-RU"/>
        </w:rPr>
        <w:t>нные, третья – 3 соедин</w:t>
      </w:r>
      <w:r w:rsidR="00612778">
        <w:rPr>
          <w:rFonts w:ascii="PT Astra Serif" w:eastAsia="Times New Roman" w:hAnsi="PT Astra Serif" w:cs="Times New Roman"/>
          <w:bCs/>
          <w:color w:val="0F1115"/>
          <w:sz w:val="24"/>
          <w:szCs w:val="24"/>
          <w:lang w:eastAsia="ru-RU"/>
        </w:rPr>
        <w:t>е</w:t>
      </w:r>
      <w:r w:rsidRPr="00F718BE">
        <w:rPr>
          <w:rFonts w:ascii="PT Astra Serif" w:eastAsia="Times New Roman" w:hAnsi="PT Astra Serif" w:cs="Times New Roman"/>
          <w:bCs/>
          <w:color w:val="0F1115"/>
          <w:sz w:val="24"/>
          <w:szCs w:val="24"/>
          <w:lang w:eastAsia="ru-RU"/>
        </w:rPr>
        <w:t>нные). Дети строят такую же. Затем</w:t>
      </w:r>
      <w:r w:rsidR="00F718BE" w:rsidRPr="00F718BE">
        <w:rPr>
          <w:rFonts w:ascii="PT Astra Serif" w:eastAsia="Times New Roman" w:hAnsi="PT Astra Serif" w:cs="Times New Roman"/>
          <w:bCs/>
          <w:color w:val="0F1115"/>
          <w:sz w:val="24"/>
          <w:szCs w:val="24"/>
          <w:lang w:eastAsia="ru-RU"/>
        </w:rPr>
        <w:t xml:space="preserve"> самостоятельно – лесенку до 5.</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Усложнение:</w:t>
      </w:r>
      <w:r w:rsidRPr="00F718BE">
        <w:rPr>
          <w:rFonts w:ascii="PT Astra Serif" w:eastAsia="Times New Roman" w:hAnsi="PT Astra Serif" w:cs="Times New Roman"/>
          <w:bCs/>
          <w:color w:val="0F1115"/>
          <w:sz w:val="24"/>
          <w:szCs w:val="24"/>
          <w:lang w:eastAsia="ru-RU"/>
        </w:rPr>
        <w:t xml:space="preserve"> построить пирамиду, где каждый следующий ряд короче предыду</w:t>
      </w:r>
      <w:r w:rsidR="00F718BE" w:rsidRPr="00F718BE">
        <w:rPr>
          <w:rFonts w:ascii="PT Astra Serif" w:eastAsia="Times New Roman" w:hAnsi="PT Astra Serif" w:cs="Times New Roman"/>
          <w:bCs/>
          <w:color w:val="0F1115"/>
          <w:sz w:val="24"/>
          <w:szCs w:val="24"/>
          <w:lang w:eastAsia="ru-RU"/>
        </w:rPr>
        <w:t>щего.</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Методические рекомендации:</w:t>
      </w:r>
      <w:r w:rsidRPr="00F718BE">
        <w:rPr>
          <w:rFonts w:ascii="PT Astra Serif" w:eastAsia="Times New Roman" w:hAnsi="PT Astra Serif" w:cs="Times New Roman"/>
          <w:bCs/>
          <w:color w:val="0F1115"/>
          <w:sz w:val="24"/>
          <w:szCs w:val="24"/>
          <w:lang w:eastAsia="ru-RU"/>
        </w:rPr>
        <w:t xml:space="preserve"> для детей 4–5 лет ис</w:t>
      </w:r>
      <w:r w:rsidR="00F718BE" w:rsidRPr="00F718BE">
        <w:rPr>
          <w:rFonts w:ascii="PT Astra Serif" w:eastAsia="Times New Roman" w:hAnsi="PT Astra Serif" w:cs="Times New Roman"/>
          <w:bCs/>
          <w:color w:val="0F1115"/>
          <w:sz w:val="24"/>
          <w:szCs w:val="24"/>
          <w:lang w:eastAsia="ru-RU"/>
        </w:rPr>
        <w:t>пользовать не более 3 ступенек.</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F718BE">
        <w:rPr>
          <w:rFonts w:ascii="PT Astra Serif" w:eastAsia="Times New Roman" w:hAnsi="PT Astra Serif" w:cs="Times New Roman"/>
          <w:b/>
          <w:bCs/>
          <w:color w:val="0F1115"/>
          <w:sz w:val="24"/>
          <w:szCs w:val="24"/>
          <w:lang w:eastAsia="ru-RU"/>
        </w:rPr>
        <w:t>Игра 5. «Собери букву»</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Цель:</w:t>
      </w:r>
      <w:r w:rsidRPr="00F718BE">
        <w:rPr>
          <w:rFonts w:ascii="PT Astra Serif" w:eastAsia="Times New Roman" w:hAnsi="PT Astra Serif" w:cs="Times New Roman"/>
          <w:b/>
          <w:bCs/>
          <w:color w:val="0F1115"/>
          <w:sz w:val="24"/>
          <w:szCs w:val="24"/>
          <w:lang w:eastAsia="ru-RU"/>
        </w:rPr>
        <w:t xml:space="preserve"> </w:t>
      </w:r>
      <w:r w:rsidRPr="00CE792D">
        <w:rPr>
          <w:rFonts w:ascii="PT Astra Serif" w:eastAsia="Times New Roman" w:hAnsi="PT Astra Serif" w:cs="Times New Roman"/>
          <w:bCs/>
          <w:color w:val="0F1115"/>
          <w:sz w:val="24"/>
          <w:szCs w:val="24"/>
          <w:lang w:eastAsia="ru-RU"/>
        </w:rPr>
        <w:t>подготовка к обучению грамоте, запоми</w:t>
      </w:r>
      <w:r w:rsidR="00F718BE">
        <w:rPr>
          <w:rFonts w:ascii="PT Astra Serif" w:eastAsia="Times New Roman" w:hAnsi="PT Astra Serif" w:cs="Times New Roman"/>
          <w:bCs/>
          <w:color w:val="0F1115"/>
          <w:sz w:val="24"/>
          <w:szCs w:val="24"/>
          <w:lang w:eastAsia="ru-RU"/>
        </w:rPr>
        <w:t>нание графического образа букв.</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Материалы:</w:t>
      </w:r>
      <w:r w:rsidRPr="00CE792D">
        <w:rPr>
          <w:rFonts w:ascii="PT Astra Serif" w:eastAsia="Times New Roman" w:hAnsi="PT Astra Serif" w:cs="Times New Roman"/>
          <w:bCs/>
          <w:color w:val="0F1115"/>
          <w:sz w:val="24"/>
          <w:szCs w:val="24"/>
          <w:lang w:eastAsia="ru-RU"/>
        </w:rPr>
        <w:t xml:space="preserve"> полоски разного цвета, карточки-образцы букв (А, О, У, И, М</w:t>
      </w:r>
      <w:r w:rsidR="00F718BE">
        <w:rPr>
          <w:rFonts w:ascii="PT Astra Serif" w:eastAsia="Times New Roman" w:hAnsi="PT Astra Serif" w:cs="Times New Roman"/>
          <w:bCs/>
          <w:color w:val="0F1115"/>
          <w:sz w:val="24"/>
          <w:szCs w:val="24"/>
          <w:lang w:eastAsia="ru-RU"/>
        </w:rPr>
        <w:t>, П, Н).</w:t>
      </w:r>
    </w:p>
    <w:p w:rsidR="00CE792D" w:rsidRPr="00F718BE" w:rsidRDefault="00F718BE" w:rsidP="00F718BE">
      <w:pPr>
        <w:shd w:val="clear" w:color="auto" w:fill="FFFFFF"/>
        <w:spacing w:after="0" w:line="360" w:lineRule="auto"/>
        <w:ind w:firstLine="709"/>
        <w:jc w:val="both"/>
        <w:rPr>
          <w:rFonts w:ascii="PT Astra Serif" w:eastAsia="Times New Roman" w:hAnsi="PT Astra Serif" w:cs="Times New Roman"/>
          <w:bCs/>
          <w:i/>
          <w:color w:val="0F1115"/>
          <w:sz w:val="24"/>
          <w:szCs w:val="24"/>
          <w:lang w:eastAsia="ru-RU"/>
        </w:rPr>
      </w:pPr>
      <w:r w:rsidRPr="00F718BE">
        <w:rPr>
          <w:rFonts w:ascii="PT Astra Serif" w:eastAsia="Times New Roman" w:hAnsi="PT Astra Serif" w:cs="Times New Roman"/>
          <w:bCs/>
          <w:i/>
          <w:color w:val="0F1115"/>
          <w:sz w:val="24"/>
          <w:szCs w:val="24"/>
          <w:lang w:eastAsia="ru-RU"/>
        </w:rPr>
        <w:t>Ход игры:</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Вариант 1:</w:t>
      </w:r>
      <w:r w:rsidRPr="00CE792D">
        <w:rPr>
          <w:rFonts w:ascii="PT Astra Serif" w:eastAsia="Times New Roman" w:hAnsi="PT Astra Serif" w:cs="Times New Roman"/>
          <w:bCs/>
          <w:color w:val="0F1115"/>
          <w:sz w:val="24"/>
          <w:szCs w:val="24"/>
          <w:lang w:eastAsia="ru-RU"/>
        </w:rPr>
        <w:t xml:space="preserve"> по образцу собрать букву (например, буква «А» – две длинные полоски как наклонные стороны, </w:t>
      </w:r>
      <w:r w:rsidR="00F718BE">
        <w:rPr>
          <w:rFonts w:ascii="PT Astra Serif" w:eastAsia="Times New Roman" w:hAnsi="PT Astra Serif" w:cs="Times New Roman"/>
          <w:bCs/>
          <w:color w:val="0F1115"/>
          <w:sz w:val="24"/>
          <w:szCs w:val="24"/>
          <w:lang w:eastAsia="ru-RU"/>
        </w:rPr>
        <w:t>одна короткая как перекладина).</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Вариант 2:</w:t>
      </w:r>
      <w:r w:rsidRPr="00CE792D">
        <w:rPr>
          <w:rFonts w:ascii="PT Astra Serif" w:eastAsia="Times New Roman" w:hAnsi="PT Astra Serif" w:cs="Times New Roman"/>
          <w:bCs/>
          <w:color w:val="0F1115"/>
          <w:sz w:val="24"/>
          <w:szCs w:val="24"/>
          <w:lang w:eastAsia="ru-RU"/>
        </w:rPr>
        <w:t xml:space="preserve"> из готовых букв сложить к</w:t>
      </w:r>
      <w:r w:rsidR="00F718BE">
        <w:rPr>
          <w:rFonts w:ascii="PT Astra Serif" w:eastAsia="Times New Roman" w:hAnsi="PT Astra Serif" w:cs="Times New Roman"/>
          <w:bCs/>
          <w:color w:val="0F1115"/>
          <w:sz w:val="24"/>
          <w:szCs w:val="24"/>
          <w:lang w:eastAsia="ru-RU"/>
        </w:rPr>
        <w:t>ороткое имя (например, «МАМА»).</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Правила:</w:t>
      </w:r>
      <w:r w:rsidRPr="00CE792D">
        <w:rPr>
          <w:rFonts w:ascii="PT Astra Serif" w:eastAsia="Times New Roman" w:hAnsi="PT Astra Serif" w:cs="Times New Roman"/>
          <w:bCs/>
          <w:color w:val="0F1115"/>
          <w:sz w:val="24"/>
          <w:szCs w:val="24"/>
          <w:lang w:eastAsia="ru-RU"/>
        </w:rPr>
        <w:t xml:space="preserve"> полоски соединять строго по образцу</w:t>
      </w:r>
      <w:r w:rsidR="00F718BE">
        <w:rPr>
          <w:rFonts w:ascii="PT Astra Serif" w:eastAsia="Times New Roman" w:hAnsi="PT Astra Serif" w:cs="Times New Roman"/>
          <w:bCs/>
          <w:color w:val="0F1115"/>
          <w:sz w:val="24"/>
          <w:szCs w:val="24"/>
          <w:lang w:eastAsia="ru-RU"/>
        </w:rPr>
        <w:t>; буква должна быть устойчивой.</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F718BE">
        <w:rPr>
          <w:rFonts w:ascii="PT Astra Serif" w:eastAsia="Times New Roman" w:hAnsi="PT Astra Serif" w:cs="Times New Roman"/>
          <w:b/>
          <w:bCs/>
          <w:color w:val="0F1115"/>
          <w:sz w:val="24"/>
          <w:szCs w:val="24"/>
          <w:lang w:eastAsia="ru-RU"/>
        </w:rPr>
        <w:t>Игра 6. «Сбор цифр»</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Цель:</w:t>
      </w:r>
      <w:r w:rsidRPr="00CE792D">
        <w:rPr>
          <w:rFonts w:ascii="PT Astra Serif" w:eastAsia="Times New Roman" w:hAnsi="PT Astra Serif" w:cs="Times New Roman"/>
          <w:bCs/>
          <w:color w:val="0F1115"/>
          <w:sz w:val="24"/>
          <w:szCs w:val="24"/>
          <w:lang w:eastAsia="ru-RU"/>
        </w:rPr>
        <w:t xml:space="preserve"> закрепление зрительного </w:t>
      </w:r>
      <w:r w:rsidR="00F718BE">
        <w:rPr>
          <w:rFonts w:ascii="PT Astra Serif" w:eastAsia="Times New Roman" w:hAnsi="PT Astra Serif" w:cs="Times New Roman"/>
          <w:bCs/>
          <w:color w:val="0F1115"/>
          <w:sz w:val="24"/>
          <w:szCs w:val="24"/>
          <w:lang w:eastAsia="ru-RU"/>
        </w:rPr>
        <w:t>образа цифр, порядкового сч</w:t>
      </w:r>
      <w:r w:rsidR="00612778">
        <w:rPr>
          <w:rFonts w:ascii="PT Astra Serif" w:eastAsia="Times New Roman" w:hAnsi="PT Astra Serif" w:cs="Times New Roman"/>
          <w:bCs/>
          <w:color w:val="0F1115"/>
          <w:sz w:val="24"/>
          <w:szCs w:val="24"/>
          <w:lang w:eastAsia="ru-RU"/>
        </w:rPr>
        <w:t>е</w:t>
      </w:r>
      <w:r w:rsidR="00F718BE">
        <w:rPr>
          <w:rFonts w:ascii="PT Astra Serif" w:eastAsia="Times New Roman" w:hAnsi="PT Astra Serif" w:cs="Times New Roman"/>
          <w:bCs/>
          <w:color w:val="0F1115"/>
          <w:sz w:val="24"/>
          <w:szCs w:val="24"/>
          <w:lang w:eastAsia="ru-RU"/>
        </w:rPr>
        <w:t>та.</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Материалы:</w:t>
      </w:r>
      <w:r w:rsidRPr="00CE792D">
        <w:rPr>
          <w:rFonts w:ascii="PT Astra Serif" w:eastAsia="Times New Roman" w:hAnsi="PT Astra Serif" w:cs="Times New Roman"/>
          <w:bCs/>
          <w:color w:val="0F1115"/>
          <w:sz w:val="24"/>
          <w:szCs w:val="24"/>
          <w:lang w:eastAsia="ru-RU"/>
        </w:rPr>
        <w:t xml:space="preserve"> полоски, карточки-образцы цифр </w:t>
      </w:r>
      <w:r w:rsidR="00F718BE">
        <w:rPr>
          <w:rFonts w:ascii="PT Astra Serif" w:eastAsia="Times New Roman" w:hAnsi="PT Astra Serif" w:cs="Times New Roman"/>
          <w:bCs/>
          <w:color w:val="0F1115"/>
          <w:sz w:val="24"/>
          <w:szCs w:val="24"/>
          <w:lang w:eastAsia="ru-RU"/>
        </w:rPr>
        <w:t>(1, 2, 3, 4, 5, 6, 7, 8, 9, 0).</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 xml:space="preserve">Ход игры: </w:t>
      </w:r>
      <w:r w:rsidRPr="00CE792D">
        <w:rPr>
          <w:rFonts w:ascii="PT Astra Serif" w:eastAsia="Times New Roman" w:hAnsi="PT Astra Serif" w:cs="Times New Roman"/>
          <w:bCs/>
          <w:color w:val="0F1115"/>
          <w:sz w:val="24"/>
          <w:szCs w:val="24"/>
          <w:lang w:eastAsia="ru-RU"/>
        </w:rPr>
        <w:t>каждый реб</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нок получает карточку с цифрой и собирает е</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 xml:space="preserve"> из полосок. Затем можн</w:t>
      </w:r>
      <w:r w:rsidR="00F718BE">
        <w:rPr>
          <w:rFonts w:ascii="PT Astra Serif" w:eastAsia="Times New Roman" w:hAnsi="PT Astra Serif" w:cs="Times New Roman"/>
          <w:bCs/>
          <w:color w:val="0F1115"/>
          <w:sz w:val="24"/>
          <w:szCs w:val="24"/>
          <w:lang w:eastAsia="ru-RU"/>
        </w:rPr>
        <w:t>о выложить ряд цифр по порядку.</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Методические рекомендации:</w:t>
      </w:r>
      <w:r w:rsidRPr="00CE792D">
        <w:rPr>
          <w:rFonts w:ascii="PT Astra Serif" w:eastAsia="Times New Roman" w:hAnsi="PT Astra Serif" w:cs="Times New Roman"/>
          <w:bCs/>
          <w:color w:val="0F1115"/>
          <w:sz w:val="24"/>
          <w:szCs w:val="24"/>
          <w:lang w:eastAsia="ru-RU"/>
        </w:rPr>
        <w:t xml:space="preserve"> для цифр 4, 5, 8 использовать дополнительные короткие фрагменты (можно полоски разрезать на половинки? Нет, это нарушит систему. Лучше применять готовые наборы полосок разной длины: 20 см, 15 см, 10 см – </w:t>
      </w:r>
      <w:r w:rsidR="00F718BE">
        <w:rPr>
          <w:rFonts w:ascii="PT Astra Serif" w:eastAsia="Times New Roman" w:hAnsi="PT Astra Serif" w:cs="Times New Roman"/>
          <w:bCs/>
          <w:color w:val="0F1115"/>
          <w:sz w:val="24"/>
          <w:szCs w:val="24"/>
          <w:lang w:eastAsia="ru-RU"/>
        </w:rPr>
        <w:t>это отдельный набор для чисел).</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F718BE">
        <w:rPr>
          <w:rFonts w:ascii="PT Astra Serif" w:eastAsia="Times New Roman" w:hAnsi="PT Astra Serif" w:cs="Times New Roman"/>
          <w:b/>
          <w:bCs/>
          <w:color w:val="0F1115"/>
          <w:sz w:val="24"/>
          <w:szCs w:val="24"/>
          <w:lang w:eastAsia="ru-RU"/>
        </w:rPr>
        <w:t>Игра 7. «Геометрические фигуры»</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Цель:</w:t>
      </w:r>
      <w:r w:rsidRPr="00CE792D">
        <w:rPr>
          <w:rFonts w:ascii="PT Astra Serif" w:eastAsia="Times New Roman" w:hAnsi="PT Astra Serif" w:cs="Times New Roman"/>
          <w:bCs/>
          <w:color w:val="0F1115"/>
          <w:sz w:val="24"/>
          <w:szCs w:val="24"/>
          <w:lang w:eastAsia="ru-RU"/>
        </w:rPr>
        <w:t xml:space="preserve"> закрепить названия и признаки геометрических фигур (квадрат, пря</w:t>
      </w:r>
      <w:r w:rsidR="00F718BE">
        <w:rPr>
          <w:rFonts w:ascii="PT Astra Serif" w:eastAsia="Times New Roman" w:hAnsi="PT Astra Serif" w:cs="Times New Roman"/>
          <w:bCs/>
          <w:color w:val="0F1115"/>
          <w:sz w:val="24"/>
          <w:szCs w:val="24"/>
          <w:lang w:eastAsia="ru-RU"/>
        </w:rPr>
        <w:t>моугольник, треугольник, круг).</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Материалы:</w:t>
      </w:r>
      <w:r w:rsidRPr="00CE792D">
        <w:rPr>
          <w:rFonts w:ascii="PT Astra Serif" w:eastAsia="Times New Roman" w:hAnsi="PT Astra Serif" w:cs="Times New Roman"/>
          <w:bCs/>
          <w:color w:val="0F1115"/>
          <w:sz w:val="24"/>
          <w:szCs w:val="24"/>
          <w:lang w:eastAsia="ru-RU"/>
        </w:rPr>
        <w:t xml:space="preserve"> полоски р</w:t>
      </w:r>
      <w:r w:rsidR="00F718BE">
        <w:rPr>
          <w:rFonts w:ascii="PT Astra Serif" w:eastAsia="Times New Roman" w:hAnsi="PT Astra Serif" w:cs="Times New Roman"/>
          <w:bCs/>
          <w:color w:val="0F1115"/>
          <w:sz w:val="24"/>
          <w:szCs w:val="24"/>
          <w:lang w:eastAsia="ru-RU"/>
        </w:rPr>
        <w:t>азных цветов, карточки-образцы.</w:t>
      </w:r>
    </w:p>
    <w:p w:rsidR="00CE792D" w:rsidRPr="00F718BE" w:rsidRDefault="00F718BE" w:rsidP="00F718BE">
      <w:pPr>
        <w:shd w:val="clear" w:color="auto" w:fill="FFFFFF"/>
        <w:spacing w:after="0" w:line="360" w:lineRule="auto"/>
        <w:ind w:firstLine="709"/>
        <w:jc w:val="both"/>
        <w:rPr>
          <w:rFonts w:ascii="PT Astra Serif" w:eastAsia="Times New Roman" w:hAnsi="PT Astra Serif" w:cs="Times New Roman"/>
          <w:bCs/>
          <w:i/>
          <w:color w:val="0F1115"/>
          <w:sz w:val="24"/>
          <w:szCs w:val="24"/>
          <w:lang w:eastAsia="ru-RU"/>
        </w:rPr>
      </w:pPr>
      <w:r w:rsidRPr="00F718BE">
        <w:rPr>
          <w:rFonts w:ascii="PT Astra Serif" w:eastAsia="Times New Roman" w:hAnsi="PT Astra Serif" w:cs="Times New Roman"/>
          <w:bCs/>
          <w:i/>
          <w:color w:val="0F1115"/>
          <w:sz w:val="24"/>
          <w:szCs w:val="24"/>
          <w:lang w:eastAsia="ru-RU"/>
        </w:rPr>
        <w:t>Ход игры:</w:t>
      </w:r>
    </w:p>
    <w:p w:rsidR="00CE792D" w:rsidRPr="00F718BE" w:rsidRDefault="00CE792D" w:rsidP="002011DD">
      <w:pPr>
        <w:pStyle w:val="a5"/>
        <w:numPr>
          <w:ilvl w:val="0"/>
          <w:numId w:val="16"/>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color w:val="0F1115"/>
          <w:sz w:val="24"/>
          <w:szCs w:val="24"/>
          <w:lang w:eastAsia="ru-RU"/>
        </w:rPr>
        <w:t>Собрать квадрат</w:t>
      </w:r>
      <w:r w:rsidR="00F718BE" w:rsidRPr="00F718BE">
        <w:rPr>
          <w:rFonts w:ascii="PT Astra Serif" w:eastAsia="Times New Roman" w:hAnsi="PT Astra Serif" w:cs="Times New Roman"/>
          <w:bCs/>
          <w:color w:val="0F1115"/>
          <w:sz w:val="24"/>
          <w:szCs w:val="24"/>
          <w:lang w:eastAsia="ru-RU"/>
        </w:rPr>
        <w:t xml:space="preserve"> из 4 полосок одинаковой длины.</w:t>
      </w:r>
    </w:p>
    <w:p w:rsidR="00CE792D" w:rsidRPr="00F718BE" w:rsidRDefault="00CE792D" w:rsidP="002011DD">
      <w:pPr>
        <w:pStyle w:val="a5"/>
        <w:numPr>
          <w:ilvl w:val="0"/>
          <w:numId w:val="16"/>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color w:val="0F1115"/>
          <w:sz w:val="24"/>
          <w:szCs w:val="24"/>
          <w:lang w:eastAsia="ru-RU"/>
        </w:rPr>
        <w:lastRenderedPageBreak/>
        <w:t>Прямоуголь</w:t>
      </w:r>
      <w:r w:rsidR="00F718BE" w:rsidRPr="00F718BE">
        <w:rPr>
          <w:rFonts w:ascii="PT Astra Serif" w:eastAsia="Times New Roman" w:hAnsi="PT Astra Serif" w:cs="Times New Roman"/>
          <w:bCs/>
          <w:color w:val="0F1115"/>
          <w:sz w:val="24"/>
          <w:szCs w:val="24"/>
          <w:lang w:eastAsia="ru-RU"/>
        </w:rPr>
        <w:t>ник – из двух пар разной длины.</w:t>
      </w:r>
    </w:p>
    <w:p w:rsidR="00CE792D" w:rsidRPr="00F718BE" w:rsidRDefault="00F718BE" w:rsidP="002011DD">
      <w:pPr>
        <w:pStyle w:val="a5"/>
        <w:numPr>
          <w:ilvl w:val="0"/>
          <w:numId w:val="16"/>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color w:val="0F1115"/>
          <w:sz w:val="24"/>
          <w:szCs w:val="24"/>
          <w:lang w:eastAsia="ru-RU"/>
        </w:rPr>
        <w:t>Треугольник – из тр</w:t>
      </w:r>
      <w:r w:rsidR="00612778">
        <w:rPr>
          <w:rFonts w:ascii="PT Astra Serif" w:eastAsia="Times New Roman" w:hAnsi="PT Astra Serif" w:cs="Times New Roman"/>
          <w:bCs/>
          <w:color w:val="0F1115"/>
          <w:sz w:val="24"/>
          <w:szCs w:val="24"/>
          <w:lang w:eastAsia="ru-RU"/>
        </w:rPr>
        <w:t>е</w:t>
      </w:r>
      <w:r w:rsidRPr="00F718BE">
        <w:rPr>
          <w:rFonts w:ascii="PT Astra Serif" w:eastAsia="Times New Roman" w:hAnsi="PT Astra Serif" w:cs="Times New Roman"/>
          <w:bCs/>
          <w:color w:val="0F1115"/>
          <w:sz w:val="24"/>
          <w:szCs w:val="24"/>
          <w:lang w:eastAsia="ru-RU"/>
        </w:rPr>
        <w:t>х полосок.</w:t>
      </w:r>
    </w:p>
    <w:p w:rsidR="00CE792D" w:rsidRPr="00F718BE" w:rsidRDefault="00CE792D" w:rsidP="002011DD">
      <w:pPr>
        <w:pStyle w:val="a5"/>
        <w:numPr>
          <w:ilvl w:val="0"/>
          <w:numId w:val="16"/>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color w:val="0F1115"/>
          <w:sz w:val="24"/>
          <w:szCs w:val="24"/>
          <w:lang w:eastAsia="ru-RU"/>
        </w:rPr>
        <w:t>Круг – можно замкнут</w:t>
      </w:r>
      <w:r w:rsidR="00F718BE" w:rsidRPr="00F718BE">
        <w:rPr>
          <w:rFonts w:ascii="PT Astra Serif" w:eastAsia="Times New Roman" w:hAnsi="PT Astra Serif" w:cs="Times New Roman"/>
          <w:bCs/>
          <w:color w:val="0F1115"/>
          <w:sz w:val="24"/>
          <w:szCs w:val="24"/>
          <w:lang w:eastAsia="ru-RU"/>
        </w:rPr>
        <w:t>ь одну гибкую полоску в кольцо.</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Правила:</w:t>
      </w:r>
      <w:r w:rsidRPr="00CE792D">
        <w:rPr>
          <w:rFonts w:ascii="PT Astra Serif" w:eastAsia="Times New Roman" w:hAnsi="PT Astra Serif" w:cs="Times New Roman"/>
          <w:bCs/>
          <w:color w:val="0F1115"/>
          <w:sz w:val="24"/>
          <w:szCs w:val="24"/>
          <w:lang w:eastAsia="ru-RU"/>
        </w:rPr>
        <w:t xml:space="preserve"> углы должны быть ч</w:t>
      </w:r>
      <w:r w:rsidR="00612778">
        <w:rPr>
          <w:rFonts w:ascii="PT Astra Serif" w:eastAsia="Times New Roman" w:hAnsi="PT Astra Serif" w:cs="Times New Roman"/>
          <w:bCs/>
          <w:color w:val="0F1115"/>
          <w:sz w:val="24"/>
          <w:szCs w:val="24"/>
          <w:lang w:eastAsia="ru-RU"/>
        </w:rPr>
        <w:t>е</w:t>
      </w:r>
      <w:r w:rsidRPr="00CE792D">
        <w:rPr>
          <w:rFonts w:ascii="PT Astra Serif" w:eastAsia="Times New Roman" w:hAnsi="PT Astra Serif" w:cs="Times New Roman"/>
          <w:bCs/>
          <w:color w:val="0F1115"/>
          <w:sz w:val="24"/>
          <w:szCs w:val="24"/>
          <w:lang w:eastAsia="ru-RU"/>
        </w:rPr>
        <w:t>ткими (поло</w:t>
      </w:r>
      <w:r w:rsidR="00F718BE">
        <w:rPr>
          <w:rFonts w:ascii="PT Astra Serif" w:eastAsia="Times New Roman" w:hAnsi="PT Astra Serif" w:cs="Times New Roman"/>
          <w:bCs/>
          <w:color w:val="0F1115"/>
          <w:sz w:val="24"/>
          <w:szCs w:val="24"/>
          <w:lang w:eastAsia="ru-RU"/>
        </w:rPr>
        <w:t>ски соединять перпендикулярно).</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F718BE">
        <w:rPr>
          <w:rFonts w:ascii="PT Astra Serif" w:eastAsia="Times New Roman" w:hAnsi="PT Astra Serif" w:cs="Times New Roman"/>
          <w:b/>
          <w:bCs/>
          <w:color w:val="0F1115"/>
          <w:sz w:val="24"/>
          <w:szCs w:val="24"/>
          <w:lang w:eastAsia="ru-RU"/>
        </w:rPr>
        <w:t>Игра 8. «Картина по замыслу» (свободное творчество)</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Цель:</w:t>
      </w:r>
      <w:r w:rsidRPr="00CE792D">
        <w:rPr>
          <w:rFonts w:ascii="PT Astra Serif" w:eastAsia="Times New Roman" w:hAnsi="PT Astra Serif" w:cs="Times New Roman"/>
          <w:bCs/>
          <w:color w:val="0F1115"/>
          <w:sz w:val="24"/>
          <w:szCs w:val="24"/>
          <w:lang w:eastAsia="ru-RU"/>
        </w:rPr>
        <w:t xml:space="preserve"> развивать воображение, творческие с</w:t>
      </w:r>
      <w:r w:rsidR="00F718BE">
        <w:rPr>
          <w:rFonts w:ascii="PT Astra Serif" w:eastAsia="Times New Roman" w:hAnsi="PT Astra Serif" w:cs="Times New Roman"/>
          <w:bCs/>
          <w:color w:val="0F1115"/>
          <w:sz w:val="24"/>
          <w:szCs w:val="24"/>
          <w:lang w:eastAsia="ru-RU"/>
        </w:rPr>
        <w:t>пособности, умение планировать.</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Материалы:</w:t>
      </w:r>
      <w:r w:rsidRPr="00CE792D">
        <w:rPr>
          <w:rFonts w:ascii="PT Astra Serif" w:eastAsia="Times New Roman" w:hAnsi="PT Astra Serif" w:cs="Times New Roman"/>
          <w:bCs/>
          <w:color w:val="0F1115"/>
          <w:sz w:val="24"/>
          <w:szCs w:val="24"/>
          <w:lang w:eastAsia="ru-RU"/>
        </w:rPr>
        <w:t xml:space="preserve"> все полоски набора, дополнительные элементы (буси</w:t>
      </w:r>
      <w:r w:rsidR="00F718BE">
        <w:rPr>
          <w:rFonts w:ascii="PT Astra Serif" w:eastAsia="Times New Roman" w:hAnsi="PT Astra Serif" w:cs="Times New Roman"/>
          <w:bCs/>
          <w:color w:val="0F1115"/>
          <w:sz w:val="24"/>
          <w:szCs w:val="24"/>
          <w:lang w:eastAsia="ru-RU"/>
        </w:rPr>
        <w:t>ны, колокольчики – по желанию).</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Ход игры:</w:t>
      </w:r>
      <w:r w:rsidRPr="00CE792D">
        <w:rPr>
          <w:rFonts w:ascii="PT Astra Serif" w:eastAsia="Times New Roman" w:hAnsi="PT Astra Serif" w:cs="Times New Roman"/>
          <w:bCs/>
          <w:color w:val="0F1115"/>
          <w:sz w:val="24"/>
          <w:szCs w:val="24"/>
          <w:lang w:eastAsia="ru-RU"/>
        </w:rPr>
        <w:t xml:space="preserve"> дети индивидуально или в парах создают любую картину (домик, цветок, солнце, животное), не глядя на образец. Затем презентуют свою работу: «Я построил…, </w:t>
      </w:r>
      <w:r w:rsidR="00F718BE">
        <w:rPr>
          <w:rFonts w:ascii="PT Astra Serif" w:eastAsia="Times New Roman" w:hAnsi="PT Astra Serif" w:cs="Times New Roman"/>
          <w:bCs/>
          <w:color w:val="0F1115"/>
          <w:sz w:val="24"/>
          <w:szCs w:val="24"/>
          <w:lang w:eastAsia="ru-RU"/>
        </w:rPr>
        <w:t>использовал … полосок».</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 xml:space="preserve">Окончание: </w:t>
      </w:r>
      <w:r w:rsidRPr="00CE792D">
        <w:rPr>
          <w:rFonts w:ascii="PT Astra Serif" w:eastAsia="Times New Roman" w:hAnsi="PT Astra Serif" w:cs="Times New Roman"/>
          <w:bCs/>
          <w:color w:val="0F1115"/>
          <w:sz w:val="24"/>
          <w:szCs w:val="24"/>
          <w:lang w:eastAsia="ru-RU"/>
        </w:rPr>
        <w:t>выбира</w:t>
      </w:r>
      <w:r w:rsidR="00F718BE">
        <w:rPr>
          <w:rFonts w:ascii="PT Astra Serif" w:eastAsia="Times New Roman" w:hAnsi="PT Astra Serif" w:cs="Times New Roman"/>
          <w:bCs/>
          <w:color w:val="0F1115"/>
          <w:sz w:val="24"/>
          <w:szCs w:val="24"/>
          <w:lang w:eastAsia="ru-RU"/>
        </w:rPr>
        <w:t>ется самая оригинальная работа.</w:t>
      </w:r>
    </w:p>
    <w:p w:rsidR="00CE792D" w:rsidRPr="00F718BE" w:rsidRDefault="00CE792D" w:rsidP="00F718BE">
      <w:pPr>
        <w:shd w:val="clear" w:color="auto" w:fill="FFFFFF"/>
        <w:spacing w:after="0" w:line="360" w:lineRule="auto"/>
        <w:ind w:firstLine="709"/>
        <w:jc w:val="both"/>
        <w:rPr>
          <w:rFonts w:ascii="PT Astra Serif" w:eastAsia="Times New Roman" w:hAnsi="PT Astra Serif" w:cs="Times New Roman"/>
          <w:b/>
          <w:bCs/>
          <w:color w:val="0F1115"/>
          <w:sz w:val="24"/>
          <w:szCs w:val="24"/>
          <w:lang w:eastAsia="ru-RU"/>
        </w:rPr>
      </w:pPr>
      <w:r w:rsidRPr="00F718BE">
        <w:rPr>
          <w:rFonts w:ascii="PT Astra Serif" w:eastAsia="Times New Roman" w:hAnsi="PT Astra Serif" w:cs="Times New Roman"/>
          <w:b/>
          <w:bCs/>
          <w:color w:val="0F1115"/>
          <w:sz w:val="24"/>
          <w:szCs w:val="24"/>
          <w:lang w:eastAsia="ru-RU"/>
        </w:rPr>
        <w:t>Игра 9. «Быстрое дублирование»</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 xml:space="preserve">Цель: </w:t>
      </w:r>
      <w:r w:rsidRPr="00CE792D">
        <w:rPr>
          <w:rFonts w:ascii="PT Astra Serif" w:eastAsia="Times New Roman" w:hAnsi="PT Astra Serif" w:cs="Times New Roman"/>
          <w:bCs/>
          <w:color w:val="0F1115"/>
          <w:sz w:val="24"/>
          <w:szCs w:val="24"/>
          <w:lang w:eastAsia="ru-RU"/>
        </w:rPr>
        <w:t>развитие скорости реакции, внимания, работы по обр</w:t>
      </w:r>
      <w:r w:rsidR="00F718BE">
        <w:rPr>
          <w:rFonts w:ascii="PT Astra Serif" w:eastAsia="Times New Roman" w:hAnsi="PT Astra Serif" w:cs="Times New Roman"/>
          <w:bCs/>
          <w:color w:val="0F1115"/>
          <w:sz w:val="24"/>
          <w:szCs w:val="24"/>
          <w:lang w:eastAsia="ru-RU"/>
        </w:rPr>
        <w:t>азцу (соревновательный момент).</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Материалы:</w:t>
      </w:r>
      <w:r w:rsidRPr="00CE792D">
        <w:rPr>
          <w:rFonts w:ascii="PT Astra Serif" w:eastAsia="Times New Roman" w:hAnsi="PT Astra Serif" w:cs="Times New Roman"/>
          <w:bCs/>
          <w:color w:val="0F1115"/>
          <w:sz w:val="24"/>
          <w:szCs w:val="24"/>
          <w:lang w:eastAsia="ru-RU"/>
        </w:rPr>
        <w:t xml:space="preserve"> готовый образец (простая фигура – квадрат, буква А</w:t>
      </w:r>
      <w:r w:rsidR="00F718BE">
        <w:rPr>
          <w:rFonts w:ascii="PT Astra Serif" w:eastAsia="Times New Roman" w:hAnsi="PT Astra Serif" w:cs="Times New Roman"/>
          <w:bCs/>
          <w:color w:val="0F1115"/>
          <w:sz w:val="24"/>
          <w:szCs w:val="24"/>
          <w:lang w:eastAsia="ru-RU"/>
        </w:rPr>
        <w:t>, лесенка).</w:t>
      </w:r>
    </w:p>
    <w:p w:rsidR="00CE792D" w:rsidRP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 xml:space="preserve">Ход игры: </w:t>
      </w:r>
      <w:r w:rsidRPr="00CE792D">
        <w:rPr>
          <w:rFonts w:ascii="PT Astra Serif" w:eastAsia="Times New Roman" w:hAnsi="PT Astra Serif" w:cs="Times New Roman"/>
          <w:bCs/>
          <w:color w:val="0F1115"/>
          <w:sz w:val="24"/>
          <w:szCs w:val="24"/>
          <w:lang w:eastAsia="ru-RU"/>
        </w:rPr>
        <w:t>дети делятся на 2–3 команды. Ведущий показывает образец на 30 секунд, затем убирает. Команды должны воспроизвести фигуру из своих полосок. Побеждает коман</w:t>
      </w:r>
      <w:r w:rsidR="00F718BE">
        <w:rPr>
          <w:rFonts w:ascii="PT Astra Serif" w:eastAsia="Times New Roman" w:hAnsi="PT Astra Serif" w:cs="Times New Roman"/>
          <w:bCs/>
          <w:color w:val="0F1115"/>
          <w:sz w:val="24"/>
          <w:szCs w:val="24"/>
          <w:lang w:eastAsia="ru-RU"/>
        </w:rPr>
        <w:t>да, сделавшая точнее и быстрее.</w:t>
      </w:r>
    </w:p>
    <w:p w:rsidR="00CE792D" w:rsidRDefault="00CE792D" w:rsidP="00F718BE">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F718BE">
        <w:rPr>
          <w:rFonts w:ascii="PT Astra Serif" w:eastAsia="Times New Roman" w:hAnsi="PT Astra Serif" w:cs="Times New Roman"/>
          <w:bCs/>
          <w:i/>
          <w:color w:val="0F1115"/>
          <w:sz w:val="24"/>
          <w:szCs w:val="24"/>
          <w:lang w:eastAsia="ru-RU"/>
        </w:rPr>
        <w:t xml:space="preserve">Правила: </w:t>
      </w:r>
      <w:r w:rsidRPr="00CE792D">
        <w:rPr>
          <w:rFonts w:ascii="PT Astra Serif" w:eastAsia="Times New Roman" w:hAnsi="PT Astra Serif" w:cs="Times New Roman"/>
          <w:bCs/>
          <w:color w:val="0F1115"/>
          <w:sz w:val="24"/>
          <w:szCs w:val="24"/>
          <w:lang w:eastAsia="ru-RU"/>
        </w:rPr>
        <w:t>нельзя мешать другой команде.</w:t>
      </w:r>
    </w:p>
    <w:p w:rsidR="00990FCF" w:rsidRPr="00990FCF" w:rsidRDefault="00DF7602" w:rsidP="00720830">
      <w:pPr>
        <w:pStyle w:val="1"/>
        <w:spacing w:before="100" w:beforeAutospacing="1" w:after="100" w:afterAutospacing="1"/>
        <w:ind w:firstLine="708"/>
        <w:rPr>
          <w:rFonts w:ascii="PT Astra Serif" w:eastAsia="Times New Roman" w:hAnsi="PT Astra Serif" w:cs="Times New Roman"/>
          <w:b/>
          <w:bCs/>
          <w:color w:val="0F1115"/>
          <w:sz w:val="24"/>
          <w:szCs w:val="24"/>
          <w:lang w:eastAsia="ru-RU"/>
        </w:rPr>
      </w:pPr>
      <w:bookmarkStart w:id="11" w:name="_Toc229151378"/>
      <w:r>
        <w:rPr>
          <w:rFonts w:ascii="PT Astra Serif" w:eastAsia="Times New Roman" w:hAnsi="PT Astra Serif" w:cs="Times New Roman"/>
          <w:b/>
          <w:bCs/>
          <w:color w:val="0F1115"/>
          <w:sz w:val="24"/>
          <w:szCs w:val="24"/>
          <w:lang w:eastAsia="ru-RU"/>
        </w:rPr>
        <w:t>5</w:t>
      </w:r>
      <w:r w:rsidR="00990FCF" w:rsidRPr="00990FCF">
        <w:rPr>
          <w:rFonts w:ascii="PT Astra Serif" w:eastAsia="Times New Roman" w:hAnsi="PT Astra Serif" w:cs="Times New Roman"/>
          <w:b/>
          <w:bCs/>
          <w:color w:val="0F1115"/>
          <w:sz w:val="24"/>
          <w:szCs w:val="24"/>
          <w:lang w:eastAsia="ru-RU"/>
        </w:rPr>
        <w:t>. Заключение</w:t>
      </w:r>
      <w:bookmarkEnd w:id="11"/>
    </w:p>
    <w:p w:rsidR="00990FCF" w:rsidRPr="00990FCF" w:rsidRDefault="00990FCF" w:rsidP="00720830">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990FCF">
        <w:rPr>
          <w:rFonts w:ascii="PT Astra Serif" w:eastAsia="Times New Roman" w:hAnsi="PT Astra Serif" w:cs="Times New Roman"/>
          <w:bCs/>
          <w:color w:val="0F1115"/>
          <w:sz w:val="24"/>
          <w:szCs w:val="24"/>
          <w:lang w:eastAsia="ru-RU"/>
        </w:rPr>
        <w:t>Дидактическое пособие «Вязаный конструктор» является эффективным, научно обоснованным, инновационным и доступным средством развития конструктивных навыков, мелкой моторики и познавательных способностей у дошкольников 4–7 лет. Пособие успешно апробировано в средней группе, доказало свою результативность (снижение ошибок на 80%, рост точности на 38%), легко масштабируется (инструкция по изготовлению прилагается), адаптируется для детей с разными возможностями здоровья и не требует дорогостоящих материалов.</w:t>
      </w:r>
    </w:p>
    <w:p w:rsidR="00F718BE" w:rsidRDefault="00990FCF" w:rsidP="00720830">
      <w:pPr>
        <w:shd w:val="clear" w:color="auto" w:fill="FFFFFF"/>
        <w:spacing w:after="0" w:line="360" w:lineRule="auto"/>
        <w:ind w:firstLine="709"/>
        <w:jc w:val="both"/>
        <w:rPr>
          <w:rFonts w:ascii="PT Astra Serif" w:eastAsia="Times New Roman" w:hAnsi="PT Astra Serif" w:cs="Times New Roman"/>
          <w:bCs/>
          <w:color w:val="0F1115"/>
          <w:sz w:val="24"/>
          <w:szCs w:val="24"/>
          <w:lang w:eastAsia="ru-RU"/>
        </w:rPr>
      </w:pPr>
      <w:r w:rsidRPr="00720830">
        <w:rPr>
          <w:rFonts w:ascii="PT Astra Serif" w:eastAsia="Times New Roman" w:hAnsi="PT Astra Serif" w:cs="Times New Roman"/>
          <w:b/>
          <w:bCs/>
          <w:color w:val="0F1115"/>
          <w:sz w:val="24"/>
          <w:szCs w:val="24"/>
          <w:lang w:eastAsia="ru-RU"/>
        </w:rPr>
        <w:t>Практическая значимость:</w:t>
      </w:r>
      <w:r w:rsidRPr="00990FCF">
        <w:rPr>
          <w:rFonts w:ascii="PT Astra Serif" w:eastAsia="Times New Roman" w:hAnsi="PT Astra Serif" w:cs="Times New Roman"/>
          <w:bCs/>
          <w:color w:val="0F1115"/>
          <w:sz w:val="24"/>
          <w:szCs w:val="24"/>
          <w:lang w:eastAsia="ru-RU"/>
        </w:rPr>
        <w:t xml:space="preserve"> пособие может быть рекомендовано к использованию в любых дошкольных образовательных учреждениях, включая группы компенсирующей направленности, а также для домашнего обучения. Оно соответствует требованиям ФГОС ДО и может быть использовано воспитателями, логопедами, дефектологами и родителями.</w:t>
      </w:r>
    </w:p>
    <w:p w:rsidR="00DF7602" w:rsidRPr="00DF7602" w:rsidRDefault="00DF7602" w:rsidP="0098361B">
      <w:pPr>
        <w:pStyle w:val="1"/>
        <w:spacing w:before="100" w:beforeAutospacing="1" w:after="100" w:afterAutospacing="1"/>
        <w:ind w:firstLine="360"/>
        <w:rPr>
          <w:rFonts w:ascii="PT Astra Serif" w:eastAsia="Times New Roman" w:hAnsi="PT Astra Serif" w:cs="Times New Roman"/>
          <w:b/>
          <w:bCs/>
          <w:color w:val="0F1115"/>
          <w:sz w:val="24"/>
          <w:szCs w:val="24"/>
          <w:lang w:eastAsia="ru-RU"/>
        </w:rPr>
      </w:pPr>
      <w:bookmarkStart w:id="12" w:name="_Toc229151379"/>
      <w:r w:rsidRPr="00DF7602">
        <w:rPr>
          <w:rFonts w:ascii="PT Astra Serif" w:eastAsia="Times New Roman" w:hAnsi="PT Astra Serif" w:cs="Times New Roman"/>
          <w:b/>
          <w:bCs/>
          <w:color w:val="0F1115"/>
          <w:sz w:val="24"/>
          <w:szCs w:val="24"/>
          <w:lang w:eastAsia="ru-RU"/>
        </w:rPr>
        <w:lastRenderedPageBreak/>
        <w:t>6. Список литературы</w:t>
      </w:r>
      <w:bookmarkEnd w:id="12"/>
    </w:p>
    <w:p w:rsidR="00DF7602" w:rsidRPr="00DF7602" w:rsidRDefault="00DF7602" w:rsidP="002011DD">
      <w:pPr>
        <w:pStyle w:val="a5"/>
        <w:numPr>
          <w:ilvl w:val="0"/>
          <w:numId w:val="1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DF7602">
        <w:rPr>
          <w:rFonts w:ascii="PT Astra Serif" w:eastAsia="Times New Roman" w:hAnsi="PT Astra Serif" w:cs="Times New Roman"/>
          <w:bCs/>
          <w:color w:val="0F1115"/>
          <w:sz w:val="24"/>
          <w:szCs w:val="24"/>
          <w:lang w:eastAsia="ru-RU"/>
        </w:rPr>
        <w:t>Венгер А.Л. Диагностика умственного развития дошкольников. – М.: Педагогика, 2024. – 168 с.</w:t>
      </w:r>
    </w:p>
    <w:p w:rsidR="00DF7602" w:rsidRPr="00DF7602" w:rsidRDefault="00DF7602" w:rsidP="002011DD">
      <w:pPr>
        <w:pStyle w:val="a5"/>
        <w:numPr>
          <w:ilvl w:val="0"/>
          <w:numId w:val="1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DF7602">
        <w:rPr>
          <w:rFonts w:ascii="PT Astra Serif" w:eastAsia="Times New Roman" w:hAnsi="PT Astra Serif" w:cs="Times New Roman"/>
          <w:bCs/>
          <w:color w:val="0F1115"/>
          <w:sz w:val="24"/>
          <w:szCs w:val="24"/>
          <w:lang w:eastAsia="ru-RU"/>
        </w:rPr>
        <w:t>Выготский Л.С. Мышление и речь: сборник работ. – М.: АСТ, 2023. – 352 с</w:t>
      </w:r>
    </w:p>
    <w:p w:rsidR="00DF7602" w:rsidRPr="00DF7602" w:rsidRDefault="00DF7602" w:rsidP="002011DD">
      <w:pPr>
        <w:pStyle w:val="a5"/>
        <w:numPr>
          <w:ilvl w:val="0"/>
          <w:numId w:val="1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DF7602">
        <w:rPr>
          <w:rFonts w:ascii="PT Astra Serif" w:eastAsia="Times New Roman" w:hAnsi="PT Astra Serif" w:cs="Times New Roman"/>
          <w:bCs/>
          <w:color w:val="0F1115"/>
          <w:sz w:val="24"/>
          <w:szCs w:val="24"/>
          <w:lang w:eastAsia="ru-RU"/>
        </w:rPr>
        <w:t>Кольцова М.М. Реб</w:t>
      </w:r>
      <w:r w:rsidR="00612778">
        <w:rPr>
          <w:rFonts w:ascii="PT Astra Serif" w:eastAsia="Times New Roman" w:hAnsi="PT Astra Serif" w:cs="Times New Roman"/>
          <w:bCs/>
          <w:color w:val="0F1115"/>
          <w:sz w:val="24"/>
          <w:szCs w:val="24"/>
          <w:lang w:eastAsia="ru-RU"/>
        </w:rPr>
        <w:t>е</w:t>
      </w:r>
      <w:r w:rsidRPr="00DF7602">
        <w:rPr>
          <w:rFonts w:ascii="PT Astra Serif" w:eastAsia="Times New Roman" w:hAnsi="PT Astra Serif" w:cs="Times New Roman"/>
          <w:bCs/>
          <w:color w:val="0F1115"/>
          <w:sz w:val="24"/>
          <w:szCs w:val="24"/>
          <w:lang w:eastAsia="ru-RU"/>
        </w:rPr>
        <w:t>нок учится говорить. – СПб.: Питер, 2023. – 224 с</w:t>
      </w:r>
    </w:p>
    <w:p w:rsidR="00DF7602" w:rsidRPr="00DF7602" w:rsidRDefault="00DF7602" w:rsidP="002011DD">
      <w:pPr>
        <w:pStyle w:val="a5"/>
        <w:numPr>
          <w:ilvl w:val="0"/>
          <w:numId w:val="1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DF7602">
        <w:rPr>
          <w:rFonts w:ascii="PT Astra Serif" w:eastAsia="Times New Roman" w:hAnsi="PT Astra Serif" w:cs="Times New Roman"/>
          <w:bCs/>
          <w:color w:val="0F1115"/>
          <w:sz w:val="24"/>
          <w:szCs w:val="24"/>
          <w:lang w:eastAsia="ru-RU"/>
        </w:rPr>
        <w:t>Нищева Н.В. Формирование мелкой моторики у детей с общим недоразвитием речи. – СПб.: Детство-Пресс, 2025. – 112 с</w:t>
      </w:r>
    </w:p>
    <w:p w:rsidR="00DF7602" w:rsidRPr="00DF7602" w:rsidRDefault="00DF7602" w:rsidP="002011DD">
      <w:pPr>
        <w:pStyle w:val="a5"/>
        <w:numPr>
          <w:ilvl w:val="0"/>
          <w:numId w:val="1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DF7602">
        <w:rPr>
          <w:rFonts w:ascii="PT Astra Serif" w:eastAsia="Times New Roman" w:hAnsi="PT Astra Serif" w:cs="Times New Roman"/>
          <w:bCs/>
          <w:color w:val="0F1115"/>
          <w:sz w:val="24"/>
          <w:szCs w:val="24"/>
          <w:lang w:eastAsia="ru-RU"/>
        </w:rPr>
        <w:t>Ткаченко Т.А. Развиваем мелкую моторику: игры с пуговицами. – М.: Эксмо, 2024. – 64 с.</w:t>
      </w:r>
    </w:p>
    <w:p w:rsidR="00DF7602" w:rsidRPr="00DF7602" w:rsidRDefault="00DF7602" w:rsidP="002011DD">
      <w:pPr>
        <w:pStyle w:val="a5"/>
        <w:numPr>
          <w:ilvl w:val="0"/>
          <w:numId w:val="1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DF7602">
        <w:rPr>
          <w:rFonts w:ascii="PT Astra Serif" w:eastAsia="Times New Roman" w:hAnsi="PT Astra Serif" w:cs="Times New Roman"/>
          <w:bCs/>
          <w:color w:val="0F1115"/>
          <w:sz w:val="24"/>
          <w:szCs w:val="24"/>
          <w:lang w:eastAsia="ru-RU"/>
        </w:rPr>
        <w:t>Ушакова О.С. Развитие речи дошкольников. – М.: ТЦ Сфера, 2025. – 192 с</w:t>
      </w:r>
    </w:p>
    <w:p w:rsidR="00DF7602" w:rsidRPr="00DF7602" w:rsidRDefault="00DF7602" w:rsidP="002011DD">
      <w:pPr>
        <w:pStyle w:val="a5"/>
        <w:numPr>
          <w:ilvl w:val="0"/>
          <w:numId w:val="1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DF7602">
        <w:rPr>
          <w:rFonts w:ascii="PT Astra Serif" w:eastAsia="Times New Roman" w:hAnsi="PT Astra Serif" w:cs="Times New Roman"/>
          <w:bCs/>
          <w:color w:val="0F1115"/>
          <w:sz w:val="24"/>
          <w:szCs w:val="24"/>
          <w:lang w:eastAsia="ru-RU"/>
        </w:rPr>
        <w:t>Федеральный государственный образовательный стандарт дошкольного образования (утв. приказом Минобрнауки РФ от 17.10.2013 № 1155, с изм. от 21.01.2019).</w:t>
      </w:r>
    </w:p>
    <w:p w:rsidR="00DF7602" w:rsidRPr="00DF7602" w:rsidRDefault="00DF7602" w:rsidP="002011DD">
      <w:pPr>
        <w:pStyle w:val="a5"/>
        <w:numPr>
          <w:ilvl w:val="0"/>
          <w:numId w:val="1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DF7602">
        <w:rPr>
          <w:rFonts w:ascii="PT Astra Serif" w:eastAsia="Times New Roman" w:hAnsi="PT Astra Serif" w:cs="Times New Roman"/>
          <w:bCs/>
          <w:color w:val="0F1115"/>
          <w:sz w:val="24"/>
          <w:szCs w:val="24"/>
          <w:lang w:eastAsia="ru-RU"/>
        </w:rPr>
        <w:t>Айрес Э.Д. Реб</w:t>
      </w:r>
      <w:r w:rsidR="00612778">
        <w:rPr>
          <w:rFonts w:ascii="PT Astra Serif" w:eastAsia="Times New Roman" w:hAnsi="PT Astra Serif" w:cs="Times New Roman"/>
          <w:bCs/>
          <w:color w:val="0F1115"/>
          <w:sz w:val="24"/>
          <w:szCs w:val="24"/>
          <w:lang w:eastAsia="ru-RU"/>
        </w:rPr>
        <w:t>е</w:t>
      </w:r>
      <w:r w:rsidRPr="00DF7602">
        <w:rPr>
          <w:rFonts w:ascii="PT Astra Serif" w:eastAsia="Times New Roman" w:hAnsi="PT Astra Serif" w:cs="Times New Roman"/>
          <w:bCs/>
          <w:color w:val="0F1115"/>
          <w:sz w:val="24"/>
          <w:szCs w:val="24"/>
          <w:lang w:eastAsia="ru-RU"/>
        </w:rPr>
        <w:t>нок и сенсорная интеграция. – М.: Теревинф, 2021. – 272 с.</w:t>
      </w:r>
    </w:p>
    <w:p w:rsidR="00F718BE" w:rsidRPr="00DF7602" w:rsidRDefault="00DF7602" w:rsidP="002011DD">
      <w:pPr>
        <w:pStyle w:val="a5"/>
        <w:numPr>
          <w:ilvl w:val="0"/>
          <w:numId w:val="17"/>
        </w:numPr>
        <w:shd w:val="clear" w:color="auto" w:fill="FFFFFF"/>
        <w:spacing w:after="0" w:line="360" w:lineRule="auto"/>
        <w:jc w:val="both"/>
        <w:rPr>
          <w:rFonts w:ascii="PT Astra Serif" w:eastAsia="Times New Roman" w:hAnsi="PT Astra Serif" w:cs="Times New Roman"/>
          <w:bCs/>
          <w:color w:val="0F1115"/>
          <w:sz w:val="24"/>
          <w:szCs w:val="24"/>
          <w:lang w:eastAsia="ru-RU"/>
        </w:rPr>
      </w:pPr>
      <w:r w:rsidRPr="00DF7602">
        <w:rPr>
          <w:rFonts w:ascii="PT Astra Serif" w:eastAsia="Times New Roman" w:hAnsi="PT Astra Serif" w:cs="Times New Roman"/>
          <w:bCs/>
          <w:color w:val="0F1115"/>
          <w:sz w:val="24"/>
          <w:szCs w:val="24"/>
          <w:lang w:eastAsia="ru-RU"/>
        </w:rPr>
        <w:t>Эльконин Д.Б. Психология игры. – М.: Владос, 2020. – 360 с.</w:t>
      </w:r>
    </w:p>
    <w:p w:rsidR="00A109FE" w:rsidRDefault="00A109FE">
      <w:pPr>
        <w:rPr>
          <w:rFonts w:ascii="PT Astra Serif" w:eastAsia="Times New Roman" w:hAnsi="PT Astra Serif" w:cs="Times New Roman"/>
          <w:bCs/>
          <w:color w:val="0F1115"/>
          <w:sz w:val="24"/>
          <w:szCs w:val="24"/>
          <w:lang w:eastAsia="ru-RU"/>
        </w:rPr>
      </w:pPr>
      <w:r>
        <w:rPr>
          <w:rFonts w:ascii="PT Astra Serif" w:eastAsia="Times New Roman" w:hAnsi="PT Astra Serif" w:cs="Times New Roman"/>
          <w:bCs/>
          <w:color w:val="0F1115"/>
          <w:sz w:val="24"/>
          <w:szCs w:val="24"/>
          <w:lang w:eastAsia="ru-RU"/>
        </w:rPr>
        <w:br w:type="page"/>
      </w:r>
    </w:p>
    <w:p w:rsidR="0099556A" w:rsidRDefault="0099556A" w:rsidP="0099556A">
      <w:pPr>
        <w:pStyle w:val="1"/>
        <w:jc w:val="center"/>
        <w:rPr>
          <w:rFonts w:ascii="PT Astra Serif" w:eastAsia="Times New Roman" w:hAnsi="PT Astra Serif" w:cs="Segoe UI"/>
          <w:b/>
          <w:bCs/>
          <w:color w:val="0F1115"/>
          <w:sz w:val="24"/>
          <w:szCs w:val="24"/>
          <w:lang w:eastAsia="ru-RU"/>
        </w:rPr>
      </w:pPr>
      <w:bookmarkStart w:id="13" w:name="_Toc229151380"/>
      <w:r>
        <w:rPr>
          <w:rFonts w:ascii="PT Astra Serif" w:eastAsia="Times New Roman" w:hAnsi="PT Astra Serif" w:cs="Segoe UI"/>
          <w:b/>
          <w:bCs/>
          <w:color w:val="0F1115"/>
          <w:sz w:val="24"/>
          <w:szCs w:val="24"/>
          <w:lang w:eastAsia="ru-RU"/>
        </w:rPr>
        <w:lastRenderedPageBreak/>
        <w:t>Приложения</w:t>
      </w:r>
      <w:bookmarkEnd w:id="13"/>
    </w:p>
    <w:p w:rsidR="00A109FE" w:rsidRPr="00A109FE" w:rsidRDefault="00A109FE" w:rsidP="0099556A">
      <w:pPr>
        <w:pStyle w:val="1"/>
        <w:rPr>
          <w:rFonts w:ascii="PT Astra Serif" w:eastAsia="Times New Roman" w:hAnsi="PT Astra Serif" w:cs="Segoe UI"/>
          <w:b/>
          <w:bCs/>
          <w:color w:val="0F1115"/>
          <w:sz w:val="24"/>
          <w:szCs w:val="24"/>
          <w:lang w:eastAsia="ru-RU"/>
        </w:rPr>
      </w:pPr>
      <w:bookmarkStart w:id="14" w:name="_Toc229151381"/>
      <w:r w:rsidRPr="00A109FE">
        <w:rPr>
          <w:rFonts w:ascii="PT Astra Serif" w:eastAsia="Times New Roman" w:hAnsi="PT Astra Serif" w:cs="Segoe UI"/>
          <w:b/>
          <w:bCs/>
          <w:color w:val="0F1115"/>
          <w:sz w:val="24"/>
          <w:szCs w:val="24"/>
          <w:lang w:eastAsia="ru-RU"/>
        </w:rPr>
        <w:t>Приложение 1. Инструкция по изготовлению пособия «Вязаный конструктор» (для воспитателей и родителей)</w:t>
      </w:r>
      <w:bookmarkEnd w:id="14"/>
    </w:p>
    <w:p w:rsidR="00A109FE" w:rsidRPr="00A109FE" w:rsidRDefault="00A109FE" w:rsidP="00A109FE">
      <w:pPr>
        <w:shd w:val="clear" w:color="auto" w:fill="FFFFFF"/>
        <w:spacing w:before="240" w:after="240" w:line="360" w:lineRule="auto"/>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b/>
          <w:bCs/>
          <w:color w:val="0F1115"/>
          <w:sz w:val="24"/>
          <w:szCs w:val="24"/>
          <w:lang w:eastAsia="ru-RU"/>
        </w:rPr>
        <w:t>Материалы:</w:t>
      </w:r>
    </w:p>
    <w:p w:rsidR="00A109FE" w:rsidRPr="00A109FE" w:rsidRDefault="00A109FE" w:rsidP="002011DD">
      <w:pPr>
        <w:numPr>
          <w:ilvl w:val="0"/>
          <w:numId w:val="18"/>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Пряжа акрил (100%) 6 цветов: красный, синий, ж</w:t>
      </w:r>
      <w:r w:rsidR="00612778">
        <w:rPr>
          <w:rFonts w:ascii="PT Astra Serif" w:eastAsia="Times New Roman" w:hAnsi="PT Astra Serif" w:cs="Segoe UI"/>
          <w:color w:val="0F1115"/>
          <w:sz w:val="24"/>
          <w:szCs w:val="24"/>
          <w:lang w:eastAsia="ru-RU"/>
        </w:rPr>
        <w:t>е</w:t>
      </w:r>
      <w:r w:rsidRPr="00A109FE">
        <w:rPr>
          <w:rFonts w:ascii="PT Astra Serif" w:eastAsia="Times New Roman" w:hAnsi="PT Astra Serif" w:cs="Segoe UI"/>
          <w:color w:val="0F1115"/>
          <w:sz w:val="24"/>
          <w:szCs w:val="24"/>
          <w:lang w:eastAsia="ru-RU"/>
        </w:rPr>
        <w:t>лтый, зел</w:t>
      </w:r>
      <w:r w:rsidR="00612778">
        <w:rPr>
          <w:rFonts w:ascii="PT Astra Serif" w:eastAsia="Times New Roman" w:hAnsi="PT Astra Serif" w:cs="Segoe UI"/>
          <w:color w:val="0F1115"/>
          <w:sz w:val="24"/>
          <w:szCs w:val="24"/>
          <w:lang w:eastAsia="ru-RU"/>
        </w:rPr>
        <w:t>е</w:t>
      </w:r>
      <w:r w:rsidRPr="00A109FE">
        <w:rPr>
          <w:rFonts w:ascii="PT Astra Serif" w:eastAsia="Times New Roman" w:hAnsi="PT Astra Serif" w:cs="Segoe UI"/>
          <w:color w:val="0F1115"/>
          <w:sz w:val="24"/>
          <w:szCs w:val="24"/>
          <w:lang w:eastAsia="ru-RU"/>
        </w:rPr>
        <w:t>ный, белый, ч</w:t>
      </w:r>
      <w:r w:rsidR="00612778">
        <w:rPr>
          <w:rFonts w:ascii="PT Astra Serif" w:eastAsia="Times New Roman" w:hAnsi="PT Astra Serif" w:cs="Segoe UI"/>
          <w:color w:val="0F1115"/>
          <w:sz w:val="24"/>
          <w:szCs w:val="24"/>
          <w:lang w:eastAsia="ru-RU"/>
        </w:rPr>
        <w:t>е</w:t>
      </w:r>
      <w:r w:rsidRPr="00A109FE">
        <w:rPr>
          <w:rFonts w:ascii="PT Astra Serif" w:eastAsia="Times New Roman" w:hAnsi="PT Astra Serif" w:cs="Segoe UI"/>
          <w:color w:val="0F1115"/>
          <w:sz w:val="24"/>
          <w:szCs w:val="24"/>
          <w:lang w:eastAsia="ru-RU"/>
        </w:rPr>
        <w:t>рный. Расход – примерно 50 г каждого цвета.</w:t>
      </w:r>
    </w:p>
    <w:p w:rsidR="00A109FE" w:rsidRPr="00A109FE" w:rsidRDefault="00A109FE" w:rsidP="002011DD">
      <w:pPr>
        <w:numPr>
          <w:ilvl w:val="0"/>
          <w:numId w:val="18"/>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Крючок №3 или №4 (соответственно толщине пряжи).</w:t>
      </w:r>
    </w:p>
    <w:p w:rsidR="00A109FE" w:rsidRPr="00A109FE" w:rsidRDefault="00A109FE" w:rsidP="002011DD">
      <w:pPr>
        <w:numPr>
          <w:ilvl w:val="0"/>
          <w:numId w:val="18"/>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Пуговицы плоские диаметром 2 см (по 10 шт. каждого цвета, всего 60 пуговиц).</w:t>
      </w:r>
    </w:p>
    <w:p w:rsidR="00A109FE" w:rsidRPr="00A109FE" w:rsidRDefault="00A109FE" w:rsidP="002011DD">
      <w:pPr>
        <w:numPr>
          <w:ilvl w:val="0"/>
          <w:numId w:val="18"/>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Нитки для пришивания в цвет пуговиц.</w:t>
      </w:r>
    </w:p>
    <w:p w:rsidR="00A109FE" w:rsidRPr="00A109FE" w:rsidRDefault="00A109FE" w:rsidP="002011DD">
      <w:pPr>
        <w:numPr>
          <w:ilvl w:val="0"/>
          <w:numId w:val="18"/>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Контейнер пластиковый прозрачный с разделителями (можно из-под конфет или заказать в магазине для рукоделия).</w:t>
      </w:r>
    </w:p>
    <w:p w:rsidR="00A109FE" w:rsidRPr="00A109FE" w:rsidRDefault="00A109FE" w:rsidP="00A109FE">
      <w:pPr>
        <w:shd w:val="clear" w:color="auto" w:fill="FFFFFF"/>
        <w:spacing w:before="240" w:after="240" w:line="360" w:lineRule="auto"/>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b/>
          <w:bCs/>
          <w:color w:val="0F1115"/>
          <w:sz w:val="24"/>
          <w:szCs w:val="24"/>
          <w:lang w:eastAsia="ru-RU"/>
        </w:rPr>
        <w:t>Схема вязания полоски:</w:t>
      </w:r>
    </w:p>
    <w:p w:rsidR="00A109FE" w:rsidRPr="00A109FE" w:rsidRDefault="00A109FE" w:rsidP="002011DD">
      <w:pPr>
        <w:numPr>
          <w:ilvl w:val="0"/>
          <w:numId w:val="19"/>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Набрать цепочку из 12 воздушных петель (длина примерно 20 см). Для более длинных полосок – 18 петель (30 см).</w:t>
      </w:r>
    </w:p>
    <w:p w:rsidR="00A109FE" w:rsidRPr="00A109FE" w:rsidRDefault="00A109FE" w:rsidP="002011DD">
      <w:pPr>
        <w:numPr>
          <w:ilvl w:val="0"/>
          <w:numId w:val="19"/>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1-й ряд: столбик без накида в 2-ю петлю от крючка, далее столбиками без накида до конца. Повернуть.</w:t>
      </w:r>
    </w:p>
    <w:p w:rsidR="00A109FE" w:rsidRPr="00A109FE" w:rsidRDefault="00A109FE" w:rsidP="002011DD">
      <w:pPr>
        <w:numPr>
          <w:ilvl w:val="0"/>
          <w:numId w:val="19"/>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2-й и все последующие ряды (всего 8–10 рядов): 1 воздушная петля подъ</w:t>
      </w:r>
      <w:r w:rsidR="00612778">
        <w:rPr>
          <w:rFonts w:ascii="PT Astra Serif" w:eastAsia="Times New Roman" w:hAnsi="PT Astra Serif" w:cs="Segoe UI"/>
          <w:color w:val="0F1115"/>
          <w:sz w:val="24"/>
          <w:szCs w:val="24"/>
          <w:lang w:eastAsia="ru-RU"/>
        </w:rPr>
        <w:t>е</w:t>
      </w:r>
      <w:r w:rsidRPr="00A109FE">
        <w:rPr>
          <w:rFonts w:ascii="PT Astra Serif" w:eastAsia="Times New Roman" w:hAnsi="PT Astra Serif" w:cs="Segoe UI"/>
          <w:color w:val="0F1115"/>
          <w:sz w:val="24"/>
          <w:szCs w:val="24"/>
          <w:lang w:eastAsia="ru-RU"/>
        </w:rPr>
        <w:t>ма, столбики без накида в каждую петлю предыдущего ряда.</w:t>
      </w:r>
    </w:p>
    <w:p w:rsidR="00A109FE" w:rsidRPr="00A109FE" w:rsidRDefault="00A109FE" w:rsidP="002011DD">
      <w:pPr>
        <w:numPr>
          <w:ilvl w:val="0"/>
          <w:numId w:val="19"/>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Связать прямоугольник. В конце оставить нить для пришивания пуговицы.</w:t>
      </w:r>
    </w:p>
    <w:p w:rsidR="00A109FE" w:rsidRPr="00A109FE" w:rsidRDefault="00A109FE" w:rsidP="002011DD">
      <w:pPr>
        <w:numPr>
          <w:ilvl w:val="0"/>
          <w:numId w:val="19"/>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b/>
          <w:bCs/>
          <w:color w:val="0F1115"/>
          <w:sz w:val="24"/>
          <w:szCs w:val="24"/>
          <w:lang w:eastAsia="ru-RU"/>
        </w:rPr>
        <w:t>Петля:</w:t>
      </w:r>
      <w:r w:rsidRPr="00A109FE">
        <w:rPr>
          <w:rFonts w:ascii="PT Astra Serif" w:eastAsia="Times New Roman" w:hAnsi="PT Astra Serif" w:cs="Segoe UI"/>
          <w:color w:val="0F1115"/>
          <w:sz w:val="24"/>
          <w:szCs w:val="24"/>
          <w:lang w:eastAsia="ru-RU"/>
        </w:rPr>
        <w:t> на одном конце полоски, отступив 1 см от края, сделать из той же нити цепочку из 5–6 воздушных петель, замкнуть в кольцо, пришить к полоске.</w:t>
      </w:r>
    </w:p>
    <w:p w:rsidR="00A109FE" w:rsidRPr="00A109FE" w:rsidRDefault="00A109FE" w:rsidP="002011DD">
      <w:pPr>
        <w:numPr>
          <w:ilvl w:val="0"/>
          <w:numId w:val="19"/>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b/>
          <w:bCs/>
          <w:color w:val="0F1115"/>
          <w:sz w:val="24"/>
          <w:szCs w:val="24"/>
          <w:lang w:eastAsia="ru-RU"/>
        </w:rPr>
        <w:t>Пуговица:</w:t>
      </w:r>
      <w:r w:rsidRPr="00A109FE">
        <w:rPr>
          <w:rFonts w:ascii="PT Astra Serif" w:eastAsia="Times New Roman" w:hAnsi="PT Astra Serif" w:cs="Segoe UI"/>
          <w:color w:val="0F1115"/>
          <w:sz w:val="24"/>
          <w:szCs w:val="24"/>
          <w:lang w:eastAsia="ru-RU"/>
        </w:rPr>
        <w:t> пришить к противоположному концу полоски (отступ 1 см). Для «умных петель» на некоторых полосках делать петлю длиннее (8–10 воздушных петель).</w:t>
      </w:r>
    </w:p>
    <w:p w:rsidR="00A109FE" w:rsidRPr="00A109FE" w:rsidRDefault="00A109FE" w:rsidP="00A109FE">
      <w:pPr>
        <w:shd w:val="clear" w:color="auto" w:fill="FFFFFF"/>
        <w:spacing w:before="240" w:after="240" w:line="360" w:lineRule="auto"/>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b/>
          <w:bCs/>
          <w:color w:val="0F1115"/>
          <w:sz w:val="24"/>
          <w:szCs w:val="24"/>
          <w:lang w:eastAsia="ru-RU"/>
        </w:rPr>
        <w:t>Размеры полосок:</w:t>
      </w:r>
    </w:p>
    <w:p w:rsidR="00A109FE" w:rsidRPr="00A109FE" w:rsidRDefault="00A109FE" w:rsidP="002011DD">
      <w:pPr>
        <w:numPr>
          <w:ilvl w:val="0"/>
          <w:numId w:val="20"/>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Короткие: 20 см × 4 см (12 начальных петель, 8 рядов) – 25 штук.</w:t>
      </w:r>
    </w:p>
    <w:p w:rsidR="00A109FE" w:rsidRPr="00A109FE" w:rsidRDefault="00A109FE" w:rsidP="002011DD">
      <w:pPr>
        <w:numPr>
          <w:ilvl w:val="0"/>
          <w:numId w:val="20"/>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Длинные: 30 см × 4 см (18 начальных петель, 10 рядов) – 20 штук.</w:t>
      </w:r>
    </w:p>
    <w:p w:rsidR="00A109FE" w:rsidRPr="00A109FE" w:rsidRDefault="00A109FE" w:rsidP="002011DD">
      <w:pPr>
        <w:numPr>
          <w:ilvl w:val="0"/>
          <w:numId w:val="20"/>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Узкие (для мелких деталей, например, глаз): 10 см × 2 см – 15 штук (по желанию).</w:t>
      </w:r>
    </w:p>
    <w:p w:rsidR="00A109FE" w:rsidRPr="00A109FE" w:rsidRDefault="00A109FE" w:rsidP="00A109FE">
      <w:pPr>
        <w:shd w:val="clear" w:color="auto" w:fill="FFFFFF"/>
        <w:spacing w:before="240" w:after="240" w:line="360" w:lineRule="auto"/>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b/>
          <w:bCs/>
          <w:color w:val="0F1115"/>
          <w:sz w:val="24"/>
          <w:szCs w:val="24"/>
          <w:lang w:eastAsia="ru-RU"/>
        </w:rPr>
        <w:t>Сборка набора:</w:t>
      </w:r>
      <w:r>
        <w:rPr>
          <w:rFonts w:ascii="PT Astra Serif" w:eastAsia="Times New Roman" w:hAnsi="PT Astra Serif" w:cs="Segoe UI"/>
          <w:color w:val="0F1115"/>
          <w:sz w:val="24"/>
          <w:szCs w:val="24"/>
          <w:lang w:eastAsia="ru-RU"/>
        </w:rPr>
        <w:t xml:space="preserve"> в</w:t>
      </w:r>
      <w:r w:rsidRPr="00A109FE">
        <w:rPr>
          <w:rFonts w:ascii="PT Astra Serif" w:eastAsia="Times New Roman" w:hAnsi="PT Astra Serif" w:cs="Segoe UI"/>
          <w:color w:val="0F1115"/>
          <w:sz w:val="24"/>
          <w:szCs w:val="24"/>
          <w:lang w:eastAsia="ru-RU"/>
        </w:rPr>
        <w:t xml:space="preserve"> контейнере отделить отсеки по цветам. В каждый отсек положить полоски соответствующего цвета (4–5 коротких, 3–4 длинных, 2–3 узких). На крышку наклеить чек-лист (схематично – сколько каких полосок должно лежать в каждом отсеке).</w:t>
      </w:r>
    </w:p>
    <w:p w:rsidR="0099556A" w:rsidRDefault="00A109FE" w:rsidP="0099556A">
      <w:pPr>
        <w:shd w:val="clear" w:color="auto" w:fill="FFFFFF"/>
        <w:spacing w:before="240" w:after="240" w:line="360" w:lineRule="auto"/>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b/>
          <w:bCs/>
          <w:color w:val="0F1115"/>
          <w:sz w:val="24"/>
          <w:szCs w:val="24"/>
          <w:lang w:eastAsia="ru-RU"/>
        </w:rPr>
        <w:lastRenderedPageBreak/>
        <w:t>Время изготовления:</w:t>
      </w:r>
      <w:r w:rsidRPr="00A109FE">
        <w:rPr>
          <w:rFonts w:ascii="PT Astra Serif" w:eastAsia="Times New Roman" w:hAnsi="PT Astra Serif" w:cs="Segoe UI"/>
          <w:color w:val="0F1115"/>
          <w:sz w:val="24"/>
          <w:szCs w:val="24"/>
          <w:lang w:eastAsia="ru-RU"/>
        </w:rPr>
        <w:t> при непрерывной работе – 3–4 часа. Можно привлекать родителей к вязанию.</w:t>
      </w:r>
    </w:p>
    <w:p w:rsidR="00A109FE" w:rsidRPr="00A109FE" w:rsidRDefault="00A109FE" w:rsidP="0099556A">
      <w:pPr>
        <w:pStyle w:val="1"/>
        <w:rPr>
          <w:rFonts w:ascii="PT Astra Serif" w:eastAsia="Times New Roman" w:hAnsi="PT Astra Serif" w:cs="Segoe UI"/>
          <w:b/>
          <w:bCs/>
          <w:color w:val="0F1115"/>
          <w:sz w:val="24"/>
          <w:szCs w:val="24"/>
          <w:lang w:eastAsia="ru-RU"/>
        </w:rPr>
      </w:pPr>
      <w:bookmarkStart w:id="15" w:name="_Toc229151382"/>
      <w:r w:rsidRPr="00A109FE">
        <w:rPr>
          <w:rFonts w:ascii="PT Astra Serif" w:eastAsia="Times New Roman" w:hAnsi="PT Astra Serif" w:cs="Segoe UI"/>
          <w:b/>
          <w:bCs/>
          <w:color w:val="0F1115"/>
          <w:sz w:val="24"/>
          <w:szCs w:val="24"/>
          <w:lang w:eastAsia="ru-RU"/>
        </w:rPr>
        <w:t>Приложение 2. Фотографии пособия и игровых ситуаций</w:t>
      </w:r>
      <w:bookmarkEnd w:id="15"/>
    </w:p>
    <w:p w:rsidR="00A109FE" w:rsidRDefault="00A109FE" w:rsidP="002011DD">
      <w:pPr>
        <w:numPr>
          <w:ilvl w:val="0"/>
          <w:numId w:val="21"/>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Рис. 1. Вязаные полоски в контейнере по цветам.</w:t>
      </w:r>
    </w:p>
    <w:p w:rsidR="00B44D4B" w:rsidRPr="00514D59" w:rsidRDefault="00514D59" w:rsidP="00514D59">
      <w:pPr>
        <w:pStyle w:val="a3"/>
      </w:pPr>
      <w:r>
        <w:rPr>
          <w:noProof/>
        </w:rPr>
        <w:drawing>
          <wp:inline distT="0" distB="0" distL="0" distR="0" wp14:anchorId="7943560A" wp14:editId="345AD295">
            <wp:extent cx="6143625" cy="3790950"/>
            <wp:effectExtent l="0" t="0" r="9525" b="0"/>
            <wp:docPr id="2" name="Рисунок 2" descr="C:\Users\User\Downloads\IMG_20260513_133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_20260513_1338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43625" cy="3790950"/>
                    </a:xfrm>
                    <a:prstGeom prst="rect">
                      <a:avLst/>
                    </a:prstGeom>
                    <a:noFill/>
                    <a:ln>
                      <a:noFill/>
                    </a:ln>
                  </pic:spPr>
                </pic:pic>
              </a:graphicData>
            </a:graphic>
          </wp:inline>
        </w:drawing>
      </w:r>
    </w:p>
    <w:p w:rsidR="00A109FE" w:rsidRDefault="00A109FE" w:rsidP="002011DD">
      <w:pPr>
        <w:numPr>
          <w:ilvl w:val="0"/>
          <w:numId w:val="21"/>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Рис. 2. Пример соединения «пуговица-петля» (крупный план).</w:t>
      </w:r>
    </w:p>
    <w:p w:rsidR="00CD64B2" w:rsidRDefault="00B44D4B" w:rsidP="00B44D4B">
      <w:pPr>
        <w:jc w:val="both"/>
        <w:rPr>
          <w:rFonts w:ascii="PT Astra Serif" w:eastAsia="Times New Roman" w:hAnsi="PT Astra Serif" w:cs="Segoe UI"/>
          <w:color w:val="0F1115"/>
          <w:sz w:val="24"/>
          <w:szCs w:val="24"/>
          <w:lang w:eastAsia="ru-RU"/>
        </w:rPr>
      </w:pPr>
      <w:r w:rsidRPr="00B44D4B">
        <w:rPr>
          <w:noProof/>
          <w:lang w:eastAsia="ru-RU"/>
        </w:rPr>
        <w:drawing>
          <wp:inline distT="0" distB="0" distL="0" distR="0">
            <wp:extent cx="6258560" cy="3409950"/>
            <wp:effectExtent l="0" t="0" r="8890" b="0"/>
            <wp:docPr id="6" name="Рисунок 6" descr="C:\Users\User\Downloads\IMG_20260512_133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_20260512_13390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0411" b="12156"/>
                    <a:stretch/>
                  </pic:blipFill>
                  <pic:spPr bwMode="auto">
                    <a:xfrm>
                      <a:off x="0" y="0"/>
                      <a:ext cx="6270623" cy="3416522"/>
                    </a:xfrm>
                    <a:prstGeom prst="rect">
                      <a:avLst/>
                    </a:prstGeom>
                    <a:noFill/>
                    <a:ln>
                      <a:noFill/>
                    </a:ln>
                    <a:extLst>
                      <a:ext uri="{53640926-AAD7-44D8-BBD7-CCE9431645EC}">
                        <a14:shadowObscured xmlns:a14="http://schemas.microsoft.com/office/drawing/2010/main"/>
                      </a:ext>
                    </a:extLst>
                  </pic:spPr>
                </pic:pic>
              </a:graphicData>
            </a:graphic>
          </wp:inline>
        </w:drawing>
      </w:r>
    </w:p>
    <w:p w:rsidR="00A109FE" w:rsidRDefault="00A109FE" w:rsidP="002011DD">
      <w:pPr>
        <w:numPr>
          <w:ilvl w:val="0"/>
          <w:numId w:val="21"/>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lastRenderedPageBreak/>
        <w:t>Рис. 3. Дети собирают цепочки (фото занятия).</w:t>
      </w:r>
    </w:p>
    <w:p w:rsidR="00764A89" w:rsidRDefault="00764A89" w:rsidP="00764A89">
      <w:pPr>
        <w:pStyle w:val="a3"/>
      </w:pPr>
      <w:r>
        <w:rPr>
          <w:noProof/>
        </w:rPr>
        <w:drawing>
          <wp:inline distT="0" distB="0" distL="0" distR="0" wp14:anchorId="7D9D49BC" wp14:editId="6D5B1130">
            <wp:extent cx="6048375" cy="4168239"/>
            <wp:effectExtent l="0" t="0" r="0" b="3810"/>
            <wp:docPr id="3" name="Рисунок 3" descr="C:\Users\User\Downloads\IMG_20260513_160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MG_20260513_16061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49546" cy="4169046"/>
                    </a:xfrm>
                    <a:prstGeom prst="rect">
                      <a:avLst/>
                    </a:prstGeom>
                    <a:noFill/>
                    <a:ln>
                      <a:noFill/>
                    </a:ln>
                  </pic:spPr>
                </pic:pic>
              </a:graphicData>
            </a:graphic>
          </wp:inline>
        </w:drawing>
      </w:r>
    </w:p>
    <w:p w:rsidR="00764A89" w:rsidRDefault="00764A89" w:rsidP="00764A89">
      <w:pPr>
        <w:pStyle w:val="a3"/>
      </w:pPr>
      <w:r>
        <w:rPr>
          <w:noProof/>
        </w:rPr>
        <w:drawing>
          <wp:inline distT="0" distB="0" distL="0" distR="0" wp14:anchorId="04558006" wp14:editId="67BE5AD4">
            <wp:extent cx="6111875" cy="4322618"/>
            <wp:effectExtent l="0" t="0" r="3175" b="1905"/>
            <wp:docPr id="4" name="Рисунок 4" descr="C:\Users\User\Downloads\IMG_20260513_160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IMG_20260513_160821.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692"/>
                    <a:stretch/>
                  </pic:blipFill>
                  <pic:spPr bwMode="auto">
                    <a:xfrm>
                      <a:off x="0" y="0"/>
                      <a:ext cx="6117638" cy="4326694"/>
                    </a:xfrm>
                    <a:prstGeom prst="rect">
                      <a:avLst/>
                    </a:prstGeom>
                    <a:noFill/>
                    <a:ln>
                      <a:noFill/>
                    </a:ln>
                    <a:extLst>
                      <a:ext uri="{53640926-AAD7-44D8-BBD7-CCE9431645EC}">
                        <a14:shadowObscured xmlns:a14="http://schemas.microsoft.com/office/drawing/2010/main"/>
                      </a:ext>
                    </a:extLst>
                  </pic:spPr>
                </pic:pic>
              </a:graphicData>
            </a:graphic>
          </wp:inline>
        </w:drawing>
      </w:r>
    </w:p>
    <w:p w:rsidR="00764A89" w:rsidRDefault="00764A89" w:rsidP="00764A89">
      <w:pPr>
        <w:shd w:val="clear" w:color="auto" w:fill="FFFFFF"/>
        <w:spacing w:before="100" w:beforeAutospacing="1" w:after="0" w:line="360" w:lineRule="auto"/>
        <w:jc w:val="both"/>
        <w:rPr>
          <w:rFonts w:ascii="PT Astra Serif" w:eastAsia="Times New Roman" w:hAnsi="PT Astra Serif" w:cs="Segoe UI"/>
          <w:color w:val="0F1115"/>
          <w:sz w:val="24"/>
          <w:szCs w:val="24"/>
          <w:lang w:eastAsia="ru-RU"/>
        </w:rPr>
      </w:pPr>
    </w:p>
    <w:p w:rsidR="00A109FE" w:rsidRDefault="00A109FE" w:rsidP="002011DD">
      <w:pPr>
        <w:numPr>
          <w:ilvl w:val="0"/>
          <w:numId w:val="21"/>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t>Рис.</w:t>
      </w:r>
      <w:r w:rsidR="0042462E">
        <w:rPr>
          <w:rFonts w:ascii="PT Astra Serif" w:eastAsia="Times New Roman" w:hAnsi="PT Astra Serif" w:cs="Segoe UI"/>
          <w:color w:val="0F1115"/>
          <w:sz w:val="24"/>
          <w:szCs w:val="24"/>
          <w:lang w:eastAsia="ru-RU"/>
        </w:rPr>
        <w:t xml:space="preserve"> 4. Готовые постройки: домик, цепочка из ромбов, звезда</w:t>
      </w:r>
      <w:r w:rsidRPr="00A109FE">
        <w:rPr>
          <w:rFonts w:ascii="PT Astra Serif" w:eastAsia="Times New Roman" w:hAnsi="PT Astra Serif" w:cs="Segoe UI"/>
          <w:color w:val="0F1115"/>
          <w:sz w:val="24"/>
          <w:szCs w:val="24"/>
          <w:lang w:eastAsia="ru-RU"/>
        </w:rPr>
        <w:t>.</w:t>
      </w:r>
    </w:p>
    <w:p w:rsidR="00CD64B2" w:rsidRDefault="0042462E" w:rsidP="0042462E">
      <w:pPr>
        <w:rPr>
          <w:rFonts w:ascii="PT Astra Serif" w:eastAsia="Times New Roman" w:hAnsi="PT Astra Serif" w:cs="Segoe UI"/>
          <w:color w:val="0F1115"/>
          <w:sz w:val="24"/>
          <w:szCs w:val="24"/>
          <w:lang w:eastAsia="ru-RU"/>
        </w:rPr>
      </w:pPr>
      <w:r w:rsidRPr="0042462E">
        <w:rPr>
          <w:noProof/>
          <w:lang w:eastAsia="ru-RU"/>
        </w:rPr>
        <w:drawing>
          <wp:inline distT="0" distB="0" distL="0" distR="0" wp14:anchorId="12C7D3D0" wp14:editId="171596AD">
            <wp:extent cx="6296413" cy="3811979"/>
            <wp:effectExtent l="0" t="0" r="9525" b="0"/>
            <wp:docPr id="9" name="Рисунок 9" descr="C:\Users\User\Downloads\Screenshot_2026-05-12-12-54-34-167_com.android.chr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Screenshot_2026-05-12-12-54-34-167_com.android.chrome.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3809" t="40500" r="8498" b="35333"/>
                    <a:stretch/>
                  </pic:blipFill>
                  <pic:spPr bwMode="auto">
                    <a:xfrm>
                      <a:off x="0" y="0"/>
                      <a:ext cx="6331299" cy="3833100"/>
                    </a:xfrm>
                    <a:prstGeom prst="rect">
                      <a:avLst/>
                    </a:prstGeom>
                    <a:noFill/>
                    <a:ln>
                      <a:noFill/>
                    </a:ln>
                    <a:extLst>
                      <a:ext uri="{53640926-AAD7-44D8-BBD7-CCE9431645EC}">
                        <a14:shadowObscured xmlns:a14="http://schemas.microsoft.com/office/drawing/2010/main"/>
                      </a:ext>
                    </a:extLst>
                  </pic:spPr>
                </pic:pic>
              </a:graphicData>
            </a:graphic>
          </wp:inline>
        </w:drawing>
      </w:r>
    </w:p>
    <w:p w:rsidR="007D6B74" w:rsidRDefault="007D6B74" w:rsidP="0042462E">
      <w:pPr>
        <w:rPr>
          <w:rFonts w:ascii="PT Astra Serif" w:eastAsia="Times New Roman" w:hAnsi="PT Astra Serif" w:cs="Segoe UI"/>
          <w:color w:val="0F1115"/>
          <w:sz w:val="24"/>
          <w:szCs w:val="24"/>
          <w:lang w:eastAsia="ru-RU"/>
        </w:rPr>
      </w:pPr>
    </w:p>
    <w:p w:rsidR="0042462E" w:rsidRDefault="0042462E" w:rsidP="0042462E">
      <w:pPr>
        <w:rPr>
          <w:rFonts w:ascii="PT Astra Serif" w:eastAsia="Times New Roman" w:hAnsi="PT Astra Serif" w:cs="Segoe UI"/>
          <w:color w:val="0F1115"/>
          <w:sz w:val="24"/>
          <w:szCs w:val="24"/>
          <w:lang w:eastAsia="ru-RU"/>
        </w:rPr>
      </w:pPr>
      <w:r w:rsidRPr="0042462E">
        <w:rPr>
          <w:rFonts w:ascii="PT Astra Serif" w:eastAsia="Times New Roman" w:hAnsi="PT Astra Serif" w:cs="Segoe UI"/>
          <w:noProof/>
          <w:color w:val="0F1115"/>
          <w:sz w:val="24"/>
          <w:szCs w:val="24"/>
          <w:lang w:eastAsia="ru-RU"/>
        </w:rPr>
        <w:drawing>
          <wp:inline distT="0" distB="0" distL="0" distR="0">
            <wp:extent cx="6272530" cy="3954483"/>
            <wp:effectExtent l="0" t="0" r="0" b="8255"/>
            <wp:docPr id="10" name="Рисунок 10" descr="C:\Users\User\Downloads\Screenshot_2026-05-12-12-54-45-999_com.android.chr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Screenshot_2026-05-12-12-54-45-999_com.android.chrome.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41931" b="35448"/>
                    <a:stretch/>
                  </pic:blipFill>
                  <pic:spPr bwMode="auto">
                    <a:xfrm>
                      <a:off x="0" y="0"/>
                      <a:ext cx="6305638" cy="3975356"/>
                    </a:xfrm>
                    <a:prstGeom prst="rect">
                      <a:avLst/>
                    </a:prstGeom>
                    <a:noFill/>
                    <a:ln>
                      <a:noFill/>
                    </a:ln>
                    <a:extLst>
                      <a:ext uri="{53640926-AAD7-44D8-BBD7-CCE9431645EC}">
                        <a14:shadowObscured xmlns:a14="http://schemas.microsoft.com/office/drawing/2010/main"/>
                      </a:ext>
                    </a:extLst>
                  </pic:spPr>
                </pic:pic>
              </a:graphicData>
            </a:graphic>
          </wp:inline>
        </w:drawing>
      </w:r>
    </w:p>
    <w:p w:rsidR="007D6B74" w:rsidRDefault="007D6B74" w:rsidP="007D6B74">
      <w:pPr>
        <w:pStyle w:val="a3"/>
      </w:pPr>
      <w:r>
        <w:rPr>
          <w:noProof/>
        </w:rPr>
        <w:lastRenderedPageBreak/>
        <w:drawing>
          <wp:inline distT="0" distB="0" distL="0" distR="0" wp14:anchorId="2B4AEC1F" wp14:editId="72C4311B">
            <wp:extent cx="6221724" cy="3966358"/>
            <wp:effectExtent l="0" t="0" r="8255" b="0"/>
            <wp:docPr id="12" name="Рисунок 12" descr="C:\Users\User\Downloads\Screenshot_2026-05-12-12-56-18-509_com.android.chr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Screenshot_2026-05-12-12-56-18-509_com.android.chrome.jpg"/>
                    <pic:cNvPicPr>
                      <a:picLocks noChangeAspect="1" noChangeArrowheads="1"/>
                    </pic:cNvPicPr>
                  </pic:nvPicPr>
                  <pic:blipFill rotWithShape="1">
                    <a:blip r:embed="rId14">
                      <a:extLst>
                        <a:ext uri="{28A0092B-C50C-407E-A947-70E740481C1C}">
                          <a14:useLocalDpi xmlns:a14="http://schemas.microsoft.com/office/drawing/2010/main" val="0"/>
                        </a:ext>
                      </a:extLst>
                    </a:blip>
                    <a:srcRect t="36865" b="33060"/>
                    <a:stretch/>
                  </pic:blipFill>
                  <pic:spPr bwMode="auto">
                    <a:xfrm>
                      <a:off x="0" y="0"/>
                      <a:ext cx="6240138" cy="3978097"/>
                    </a:xfrm>
                    <a:prstGeom prst="rect">
                      <a:avLst/>
                    </a:prstGeom>
                    <a:noFill/>
                    <a:ln>
                      <a:noFill/>
                    </a:ln>
                    <a:extLst>
                      <a:ext uri="{53640926-AAD7-44D8-BBD7-CCE9431645EC}">
                        <a14:shadowObscured xmlns:a14="http://schemas.microsoft.com/office/drawing/2010/main"/>
                      </a:ext>
                    </a:extLst>
                  </pic:spPr>
                </pic:pic>
              </a:graphicData>
            </a:graphic>
          </wp:inline>
        </w:drawing>
      </w:r>
    </w:p>
    <w:p w:rsidR="007D6B74" w:rsidRDefault="007D6B74" w:rsidP="0042462E">
      <w:pPr>
        <w:rPr>
          <w:rFonts w:ascii="PT Astra Serif" w:eastAsia="Times New Roman" w:hAnsi="PT Astra Serif" w:cs="Segoe UI"/>
          <w:color w:val="0F1115"/>
          <w:sz w:val="24"/>
          <w:szCs w:val="24"/>
          <w:lang w:eastAsia="ru-RU"/>
        </w:rPr>
      </w:pPr>
    </w:p>
    <w:p w:rsidR="0042462E" w:rsidRPr="0042462E" w:rsidRDefault="0042462E" w:rsidP="0042462E">
      <w:pPr>
        <w:rPr>
          <w:rFonts w:ascii="PT Astra Serif" w:eastAsia="Times New Roman" w:hAnsi="PT Astra Serif" w:cs="Segoe UI"/>
          <w:color w:val="0F1115"/>
          <w:sz w:val="24"/>
          <w:szCs w:val="24"/>
          <w:lang w:eastAsia="ru-RU"/>
        </w:rPr>
      </w:pPr>
      <w:r w:rsidRPr="0042462E">
        <w:rPr>
          <w:rFonts w:ascii="PT Astra Serif" w:eastAsia="Times New Roman" w:hAnsi="PT Astra Serif" w:cs="Segoe UI"/>
          <w:noProof/>
          <w:color w:val="0F1115"/>
          <w:sz w:val="24"/>
          <w:szCs w:val="24"/>
          <w:lang w:eastAsia="ru-RU"/>
        </w:rPr>
        <w:drawing>
          <wp:inline distT="0" distB="0" distL="0" distR="0">
            <wp:extent cx="6220803" cy="3815255"/>
            <wp:effectExtent l="0" t="0" r="8890" b="0"/>
            <wp:docPr id="11" name="Рисунок 11" descr="C:\Users\User\Downloads\Screenshot_2026-05-12-12-54-56-661_com.android.chr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Screenshot_2026-05-12-12-54-56-661_com.android.chrome.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40290" b="35408"/>
                    <a:stretch/>
                  </pic:blipFill>
                  <pic:spPr bwMode="auto">
                    <a:xfrm>
                      <a:off x="0" y="0"/>
                      <a:ext cx="6265798" cy="3842851"/>
                    </a:xfrm>
                    <a:prstGeom prst="rect">
                      <a:avLst/>
                    </a:prstGeom>
                    <a:noFill/>
                    <a:ln>
                      <a:noFill/>
                    </a:ln>
                    <a:extLst>
                      <a:ext uri="{53640926-AAD7-44D8-BBD7-CCE9431645EC}">
                        <a14:shadowObscured xmlns:a14="http://schemas.microsoft.com/office/drawing/2010/main"/>
                      </a:ext>
                    </a:extLst>
                  </pic:spPr>
                </pic:pic>
              </a:graphicData>
            </a:graphic>
          </wp:inline>
        </w:drawing>
      </w:r>
    </w:p>
    <w:p w:rsidR="00CD64B2" w:rsidRDefault="00CD64B2" w:rsidP="00CD64B2">
      <w:pPr>
        <w:shd w:val="clear" w:color="auto" w:fill="FFFFFF"/>
        <w:spacing w:before="100" w:beforeAutospacing="1" w:after="0" w:line="360" w:lineRule="auto"/>
        <w:jc w:val="both"/>
        <w:rPr>
          <w:rFonts w:ascii="PT Astra Serif" w:eastAsia="Times New Roman" w:hAnsi="PT Astra Serif" w:cs="Segoe UI"/>
          <w:color w:val="0F1115"/>
          <w:sz w:val="24"/>
          <w:szCs w:val="24"/>
          <w:lang w:eastAsia="ru-RU"/>
        </w:rPr>
      </w:pPr>
    </w:p>
    <w:p w:rsidR="007D6B74" w:rsidRDefault="007D6B74" w:rsidP="00CD64B2">
      <w:pPr>
        <w:shd w:val="clear" w:color="auto" w:fill="FFFFFF"/>
        <w:spacing w:before="100" w:beforeAutospacing="1" w:after="0" w:line="360" w:lineRule="auto"/>
        <w:jc w:val="both"/>
        <w:rPr>
          <w:rFonts w:ascii="PT Astra Serif" w:eastAsia="Times New Roman" w:hAnsi="PT Astra Serif" w:cs="Segoe UI"/>
          <w:color w:val="0F1115"/>
          <w:sz w:val="24"/>
          <w:szCs w:val="24"/>
          <w:lang w:eastAsia="ru-RU"/>
        </w:rPr>
      </w:pPr>
    </w:p>
    <w:p w:rsidR="00A109FE" w:rsidRDefault="00A109FE" w:rsidP="002011DD">
      <w:pPr>
        <w:numPr>
          <w:ilvl w:val="0"/>
          <w:numId w:val="21"/>
        </w:numPr>
        <w:shd w:val="clear" w:color="auto" w:fill="FFFFFF"/>
        <w:spacing w:before="100" w:beforeAutospacing="1" w:after="0" w:line="360" w:lineRule="auto"/>
        <w:ind w:left="0"/>
        <w:jc w:val="both"/>
        <w:rPr>
          <w:rFonts w:ascii="PT Astra Serif" w:eastAsia="Times New Roman" w:hAnsi="PT Astra Serif" w:cs="Segoe UI"/>
          <w:color w:val="0F1115"/>
          <w:sz w:val="24"/>
          <w:szCs w:val="24"/>
          <w:lang w:eastAsia="ru-RU"/>
        </w:rPr>
      </w:pPr>
      <w:r w:rsidRPr="00A109FE">
        <w:rPr>
          <w:rFonts w:ascii="PT Astra Serif" w:eastAsia="Times New Roman" w:hAnsi="PT Astra Serif" w:cs="Segoe UI"/>
          <w:color w:val="0F1115"/>
          <w:sz w:val="24"/>
          <w:szCs w:val="24"/>
          <w:lang w:eastAsia="ru-RU"/>
        </w:rPr>
        <w:lastRenderedPageBreak/>
        <w:t>Рис. 5. Реб</w:t>
      </w:r>
      <w:r w:rsidR="00612778">
        <w:rPr>
          <w:rFonts w:ascii="PT Astra Serif" w:eastAsia="Times New Roman" w:hAnsi="PT Astra Serif" w:cs="Segoe UI"/>
          <w:color w:val="0F1115"/>
          <w:sz w:val="24"/>
          <w:szCs w:val="24"/>
          <w:lang w:eastAsia="ru-RU"/>
        </w:rPr>
        <w:t>е</w:t>
      </w:r>
      <w:r w:rsidRPr="00A109FE">
        <w:rPr>
          <w:rFonts w:ascii="PT Astra Serif" w:eastAsia="Times New Roman" w:hAnsi="PT Astra Serif" w:cs="Segoe UI"/>
          <w:color w:val="0F1115"/>
          <w:sz w:val="24"/>
          <w:szCs w:val="24"/>
          <w:lang w:eastAsia="ru-RU"/>
        </w:rPr>
        <w:t>нок пров</w:t>
      </w:r>
      <w:r w:rsidR="00802132">
        <w:rPr>
          <w:rFonts w:ascii="PT Astra Serif" w:eastAsia="Times New Roman" w:hAnsi="PT Astra Serif" w:cs="Segoe UI"/>
          <w:color w:val="0F1115"/>
          <w:sz w:val="24"/>
          <w:szCs w:val="24"/>
          <w:lang w:eastAsia="ru-RU"/>
        </w:rPr>
        <w:t>еряет комплектность по цветам.</w:t>
      </w:r>
      <w:r w:rsidRPr="00A109FE">
        <w:rPr>
          <w:rFonts w:ascii="PT Astra Serif" w:eastAsia="Times New Roman" w:hAnsi="PT Astra Serif" w:cs="Segoe UI"/>
          <w:color w:val="0F1115"/>
          <w:sz w:val="24"/>
          <w:szCs w:val="24"/>
          <w:lang w:eastAsia="ru-RU"/>
        </w:rPr>
        <w:t>.</w:t>
      </w:r>
    </w:p>
    <w:p w:rsidR="00764A89" w:rsidRDefault="00764A89" w:rsidP="00764A89">
      <w:pPr>
        <w:pStyle w:val="a3"/>
      </w:pPr>
      <w:r>
        <w:rPr>
          <w:noProof/>
        </w:rPr>
        <w:drawing>
          <wp:inline distT="0" distB="0" distL="0" distR="0" wp14:anchorId="30BE8306" wp14:editId="1E1D7933">
            <wp:extent cx="6080166" cy="4795520"/>
            <wp:effectExtent l="0" t="0" r="0" b="5080"/>
            <wp:docPr id="5" name="Рисунок 5" descr="C:\Users\User\Downloads\IMG_20260513_160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IMG_20260513_16091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1494" cy="4804455"/>
                    </a:xfrm>
                    <a:prstGeom prst="rect">
                      <a:avLst/>
                    </a:prstGeom>
                    <a:noFill/>
                    <a:ln>
                      <a:noFill/>
                    </a:ln>
                  </pic:spPr>
                </pic:pic>
              </a:graphicData>
            </a:graphic>
          </wp:inline>
        </w:drawing>
      </w:r>
    </w:p>
    <w:p w:rsidR="00CD64B2" w:rsidRPr="00A109FE" w:rsidRDefault="00CD64B2" w:rsidP="00CD64B2">
      <w:pPr>
        <w:shd w:val="clear" w:color="auto" w:fill="FFFFFF"/>
        <w:spacing w:before="100" w:beforeAutospacing="1" w:after="0" w:line="360" w:lineRule="auto"/>
        <w:jc w:val="both"/>
        <w:rPr>
          <w:rFonts w:ascii="PT Astra Serif" w:eastAsia="Times New Roman" w:hAnsi="PT Astra Serif" w:cs="Segoe UI"/>
          <w:color w:val="0F1115"/>
          <w:sz w:val="24"/>
          <w:szCs w:val="24"/>
          <w:lang w:eastAsia="ru-RU"/>
        </w:rPr>
      </w:pPr>
    </w:p>
    <w:p w:rsidR="00980837" w:rsidRDefault="00980837">
      <w:pPr>
        <w:rPr>
          <w:rFonts w:ascii="PT Astra Serif" w:eastAsia="Times New Roman" w:hAnsi="PT Astra Serif" w:cs="Times New Roman"/>
          <w:b/>
          <w:bCs/>
          <w:sz w:val="24"/>
          <w:szCs w:val="24"/>
        </w:rPr>
      </w:pPr>
    </w:p>
    <w:p w:rsidR="00F176B0" w:rsidRPr="0041500B" w:rsidRDefault="00F176B0" w:rsidP="007E5A88">
      <w:pPr>
        <w:shd w:val="clear" w:color="auto" w:fill="FFFFFF"/>
        <w:spacing w:before="240" w:after="240" w:line="360" w:lineRule="auto"/>
        <w:rPr>
          <w:rFonts w:ascii="PT Astra Serif" w:eastAsia="Times New Roman" w:hAnsi="PT Astra Serif" w:cs="Segoe UI"/>
          <w:color w:val="0F1115"/>
          <w:sz w:val="24"/>
          <w:szCs w:val="24"/>
          <w:lang w:eastAsia="ru-RU"/>
        </w:rPr>
      </w:pPr>
    </w:p>
    <w:p w:rsidR="00DE7D71" w:rsidRPr="0041500B" w:rsidRDefault="00DE7D71" w:rsidP="00DE7D71">
      <w:pPr>
        <w:pStyle w:val="a3"/>
        <w:rPr>
          <w:rFonts w:ascii="PT Astra Serif" w:hAnsi="PT Astra Serif"/>
        </w:rPr>
      </w:pPr>
      <w:r w:rsidRPr="0041500B">
        <w:rPr>
          <w:rFonts w:ascii="PT Astra Serif" w:hAnsi="PT Astra Serif"/>
        </w:rPr>
        <w:t xml:space="preserve">      </w:t>
      </w:r>
    </w:p>
    <w:p w:rsidR="00DE7D71" w:rsidRPr="0041500B" w:rsidRDefault="00DE7D71" w:rsidP="00DE7D71">
      <w:pPr>
        <w:pStyle w:val="a3"/>
        <w:rPr>
          <w:rFonts w:ascii="PT Astra Serif" w:hAnsi="PT Astra Serif"/>
        </w:rPr>
      </w:pPr>
      <w:r w:rsidRPr="0041500B">
        <w:rPr>
          <w:rFonts w:ascii="PT Astra Serif" w:hAnsi="PT Astra Serif"/>
        </w:rPr>
        <w:t xml:space="preserve">     </w:t>
      </w:r>
    </w:p>
    <w:p w:rsidR="00A109FE" w:rsidRDefault="00A109FE" w:rsidP="00F176B0">
      <w:pPr>
        <w:pStyle w:val="a3"/>
        <w:rPr>
          <w:rFonts w:ascii="PT Astra Serif" w:hAnsi="PT Astra Serif"/>
        </w:rPr>
      </w:pPr>
    </w:p>
    <w:p w:rsidR="00764A89" w:rsidRDefault="00764A89" w:rsidP="00F176B0">
      <w:pPr>
        <w:pStyle w:val="a3"/>
        <w:rPr>
          <w:rFonts w:ascii="PT Astra Serif" w:hAnsi="PT Astra Serif"/>
        </w:rPr>
      </w:pPr>
    </w:p>
    <w:p w:rsidR="00764A89" w:rsidRDefault="00764A89" w:rsidP="00F176B0">
      <w:pPr>
        <w:pStyle w:val="a3"/>
        <w:rPr>
          <w:rFonts w:ascii="PT Astra Serif" w:hAnsi="PT Astra Serif"/>
        </w:rPr>
      </w:pPr>
    </w:p>
    <w:p w:rsidR="00764A89" w:rsidRDefault="00764A89" w:rsidP="00F176B0">
      <w:pPr>
        <w:pStyle w:val="a3"/>
        <w:rPr>
          <w:rFonts w:ascii="PT Astra Serif" w:hAnsi="PT Astra Serif"/>
        </w:rPr>
      </w:pPr>
    </w:p>
    <w:p w:rsidR="00764A89" w:rsidRDefault="00764A89" w:rsidP="00F176B0">
      <w:pPr>
        <w:pStyle w:val="a3"/>
        <w:rPr>
          <w:rFonts w:ascii="PT Astra Serif" w:hAnsi="PT Astra Serif"/>
        </w:rPr>
      </w:pPr>
    </w:p>
    <w:p w:rsidR="00A109FE" w:rsidRDefault="00A109FE" w:rsidP="0099556A">
      <w:pPr>
        <w:pStyle w:val="1"/>
        <w:rPr>
          <w:rFonts w:ascii="PT Astra Serif" w:hAnsi="PT Astra Serif" w:cs="Segoe UI"/>
          <w:b/>
          <w:color w:val="0F1115"/>
          <w:sz w:val="24"/>
          <w:szCs w:val="24"/>
        </w:rPr>
      </w:pPr>
      <w:bookmarkStart w:id="16" w:name="_Toc229151383"/>
      <w:r w:rsidRPr="00A109FE">
        <w:rPr>
          <w:rFonts w:ascii="PT Astra Serif" w:hAnsi="PT Astra Serif" w:cs="Segoe UI"/>
          <w:b/>
          <w:color w:val="0F1115"/>
          <w:sz w:val="24"/>
          <w:szCs w:val="24"/>
        </w:rPr>
        <w:lastRenderedPageBreak/>
        <w:t>Приложение 3. Конспекты занятий для средней группы (4–5 лет) с использованием пособия «Вязаный конструктор»</w:t>
      </w:r>
      <w:bookmarkEnd w:id="16"/>
    </w:p>
    <w:p w:rsidR="0099556A" w:rsidRPr="0099556A" w:rsidRDefault="0099556A" w:rsidP="0099556A"/>
    <w:p w:rsidR="00A109FE" w:rsidRPr="00A109FE" w:rsidRDefault="00A109FE" w:rsidP="00A109FE">
      <w:pPr>
        <w:rPr>
          <w:rFonts w:ascii="PT Astra Serif" w:hAnsi="PT Astra Serif" w:cs="Segoe UI"/>
          <w:b/>
          <w:color w:val="0F1115"/>
          <w:sz w:val="24"/>
          <w:szCs w:val="24"/>
        </w:rPr>
      </w:pPr>
      <w:r w:rsidRPr="00A109FE">
        <w:rPr>
          <w:rFonts w:ascii="PT Astra Serif" w:hAnsi="PT Astra Serif" w:cs="Segoe UI"/>
          <w:b/>
          <w:color w:val="0F1115"/>
          <w:sz w:val="24"/>
          <w:szCs w:val="24"/>
        </w:rPr>
        <w:t>Конспект занятия №1. Тема: «Знакомство с вязаным конструктором. Цветные дорожки»</w:t>
      </w:r>
    </w:p>
    <w:p w:rsidR="00A109FE" w:rsidRPr="00A109FE" w:rsidRDefault="00A109FE" w:rsidP="00A109FE">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Цель:</w:t>
      </w:r>
      <w:r w:rsidRPr="00A109FE">
        <w:rPr>
          <w:rFonts w:ascii="PT Astra Serif" w:hAnsi="PT Astra Serif" w:cs="Segoe UI"/>
          <w:color w:val="0F1115"/>
        </w:rPr>
        <w:t> научить детей соединять полоски через пуговицу-петлю, закреплять название основных цветов.</w:t>
      </w:r>
    </w:p>
    <w:p w:rsidR="00A109FE" w:rsidRPr="00A109FE" w:rsidRDefault="00A109FE" w:rsidP="00A109FE">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Задачи:</w:t>
      </w:r>
    </w:p>
    <w:p w:rsidR="00A109FE" w:rsidRPr="00A109FE" w:rsidRDefault="00A109FE" w:rsidP="002011DD">
      <w:pPr>
        <w:pStyle w:val="ds-markdown-paragraph"/>
        <w:numPr>
          <w:ilvl w:val="0"/>
          <w:numId w:val="22"/>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Об</w:t>
      </w:r>
      <w:r>
        <w:rPr>
          <w:rFonts w:ascii="PT Astra Serif" w:hAnsi="PT Astra Serif" w:cs="Segoe UI"/>
          <w:color w:val="0F1115"/>
        </w:rPr>
        <w:t>учающие</w:t>
      </w:r>
      <w:r w:rsidRPr="00A109FE">
        <w:rPr>
          <w:rFonts w:ascii="PT Astra Serif" w:hAnsi="PT Astra Serif" w:cs="Segoe UI"/>
          <w:color w:val="0F1115"/>
        </w:rPr>
        <w:t>: формировать умение соединять детали в линейную конструкцию, закрепить цвета (красный, синий, ж</w:t>
      </w:r>
      <w:r w:rsidR="00612778">
        <w:rPr>
          <w:rFonts w:ascii="PT Astra Serif" w:hAnsi="PT Astra Serif" w:cs="Segoe UI"/>
          <w:color w:val="0F1115"/>
        </w:rPr>
        <w:t>е</w:t>
      </w:r>
      <w:r w:rsidRPr="00A109FE">
        <w:rPr>
          <w:rFonts w:ascii="PT Astra Serif" w:hAnsi="PT Astra Serif" w:cs="Segoe UI"/>
          <w:color w:val="0F1115"/>
        </w:rPr>
        <w:t>лтый, зел</w:t>
      </w:r>
      <w:r w:rsidR="00612778">
        <w:rPr>
          <w:rFonts w:ascii="PT Astra Serif" w:hAnsi="PT Astra Serif" w:cs="Segoe UI"/>
          <w:color w:val="0F1115"/>
        </w:rPr>
        <w:t>е</w:t>
      </w:r>
      <w:r w:rsidRPr="00A109FE">
        <w:rPr>
          <w:rFonts w:ascii="PT Astra Serif" w:hAnsi="PT Astra Serif" w:cs="Segoe UI"/>
          <w:color w:val="0F1115"/>
        </w:rPr>
        <w:t>ный).</w:t>
      </w:r>
    </w:p>
    <w:p w:rsidR="00A109FE" w:rsidRPr="00A109FE" w:rsidRDefault="00A109FE" w:rsidP="002011DD">
      <w:pPr>
        <w:pStyle w:val="ds-markdown-paragraph"/>
        <w:numPr>
          <w:ilvl w:val="0"/>
          <w:numId w:val="22"/>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Развивающие: развивать мелкую моторику, зрительно-моторную координацию.</w:t>
      </w:r>
    </w:p>
    <w:p w:rsidR="00A109FE" w:rsidRPr="00A109FE" w:rsidRDefault="00A109FE" w:rsidP="002011DD">
      <w:pPr>
        <w:pStyle w:val="ds-markdown-paragraph"/>
        <w:numPr>
          <w:ilvl w:val="0"/>
          <w:numId w:val="22"/>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Воспитательные: воспитывать аккуратность, желание помогать друг другу.</w:t>
      </w:r>
    </w:p>
    <w:p w:rsidR="00A109FE" w:rsidRPr="00A109FE" w:rsidRDefault="00A109FE" w:rsidP="00A109FE">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Материалы:</w:t>
      </w:r>
      <w:r w:rsidRPr="00A109FE">
        <w:rPr>
          <w:rFonts w:ascii="PT Astra Serif" w:hAnsi="PT Astra Serif" w:cs="Segoe UI"/>
          <w:color w:val="0F1115"/>
        </w:rPr>
        <w:t> вязаные полоски красного, синего, ж</w:t>
      </w:r>
      <w:r w:rsidR="00612778">
        <w:rPr>
          <w:rFonts w:ascii="PT Astra Serif" w:hAnsi="PT Astra Serif" w:cs="Segoe UI"/>
          <w:color w:val="0F1115"/>
        </w:rPr>
        <w:t>е</w:t>
      </w:r>
      <w:r w:rsidRPr="00A109FE">
        <w:rPr>
          <w:rFonts w:ascii="PT Astra Serif" w:hAnsi="PT Astra Serif" w:cs="Segoe UI"/>
          <w:color w:val="0F1115"/>
        </w:rPr>
        <w:t>лтого, зел</w:t>
      </w:r>
      <w:r w:rsidR="00612778">
        <w:rPr>
          <w:rFonts w:ascii="PT Astra Serif" w:hAnsi="PT Astra Serif" w:cs="Segoe UI"/>
          <w:color w:val="0F1115"/>
        </w:rPr>
        <w:t>е</w:t>
      </w:r>
      <w:r w:rsidRPr="00A109FE">
        <w:rPr>
          <w:rFonts w:ascii="PT Astra Serif" w:hAnsi="PT Astra Serif" w:cs="Segoe UI"/>
          <w:color w:val="0F1115"/>
        </w:rPr>
        <w:t>ного цветов (по 4–5 на реб</w:t>
      </w:r>
      <w:r w:rsidR="00612778">
        <w:rPr>
          <w:rFonts w:ascii="PT Astra Serif" w:hAnsi="PT Astra Serif" w:cs="Segoe UI"/>
          <w:color w:val="0F1115"/>
        </w:rPr>
        <w:t>е</w:t>
      </w:r>
      <w:r w:rsidRPr="00A109FE">
        <w:rPr>
          <w:rFonts w:ascii="PT Astra Serif" w:hAnsi="PT Astra Serif" w:cs="Segoe UI"/>
          <w:color w:val="0F1115"/>
        </w:rPr>
        <w:t>нка), контейнер с цветными секциями, игрушка Мишутка.</w:t>
      </w:r>
    </w:p>
    <w:p w:rsidR="00A109FE" w:rsidRPr="00A109FE" w:rsidRDefault="00A109FE" w:rsidP="00A109FE">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Ход занятия:</w:t>
      </w:r>
    </w:p>
    <w:p w:rsidR="003476AF" w:rsidRDefault="003476AF" w:rsidP="003476AF">
      <w:pPr>
        <w:pStyle w:val="ds-markdown-paragraph"/>
        <w:shd w:val="clear" w:color="auto" w:fill="FFFFFF"/>
        <w:spacing w:after="0" w:afterAutospacing="0" w:line="360" w:lineRule="auto"/>
        <w:jc w:val="both"/>
        <w:rPr>
          <w:rFonts w:ascii="PT Astra Serif" w:hAnsi="PT Astra Serif" w:cs="Segoe UI"/>
          <w:color w:val="0F1115"/>
        </w:rPr>
      </w:pPr>
      <w:r>
        <w:rPr>
          <w:rStyle w:val="a4"/>
          <w:rFonts w:ascii="PT Astra Serif" w:hAnsi="PT Astra Serif" w:cs="Segoe UI"/>
          <w:color w:val="0F1115"/>
        </w:rPr>
        <w:t xml:space="preserve">1. </w:t>
      </w:r>
      <w:r w:rsidR="00A109FE" w:rsidRPr="00A109FE">
        <w:rPr>
          <w:rStyle w:val="a4"/>
          <w:rFonts w:ascii="PT Astra Serif" w:hAnsi="PT Astra Serif" w:cs="Segoe UI"/>
          <w:color w:val="0F1115"/>
        </w:rPr>
        <w:t>Организационный момент (2 мин).</w:t>
      </w:r>
      <w:r w:rsidR="00A109FE" w:rsidRPr="00A109FE">
        <w:rPr>
          <w:rFonts w:ascii="PT Astra Serif" w:hAnsi="PT Astra Serif" w:cs="Segoe UI"/>
          <w:color w:val="0F1115"/>
        </w:rPr>
        <w:t> Воспитатель загадывает загадку: </w:t>
      </w:r>
      <w:r w:rsidR="00A109FE" w:rsidRPr="00A109FE">
        <w:rPr>
          <w:rStyle w:val="ab"/>
          <w:rFonts w:ascii="PT Astra Serif" w:hAnsi="PT Astra Serif" w:cs="Segoe UI"/>
          <w:color w:val="0F1115"/>
        </w:rPr>
        <w:t>«Разноцветные дорожки, их сшивают как сапожки. Пуговка и петелька – будут вместе детки.»</w:t>
      </w:r>
      <w:r w:rsidR="00A109FE" w:rsidRPr="00A109FE">
        <w:rPr>
          <w:rFonts w:ascii="PT Astra Serif" w:hAnsi="PT Astra Serif" w:cs="Segoe UI"/>
          <w:color w:val="0F1115"/>
        </w:rPr>
        <w:t> (вязаный конструктор). Доста</w:t>
      </w:r>
      <w:r w:rsidR="00612778">
        <w:rPr>
          <w:rFonts w:ascii="PT Astra Serif" w:hAnsi="PT Astra Serif" w:cs="Segoe UI"/>
          <w:color w:val="0F1115"/>
        </w:rPr>
        <w:t>е</w:t>
      </w:r>
      <w:r w:rsidR="00A109FE" w:rsidRPr="00A109FE">
        <w:rPr>
          <w:rFonts w:ascii="PT Astra Serif" w:hAnsi="PT Astra Serif" w:cs="Segoe UI"/>
          <w:color w:val="0F1115"/>
        </w:rPr>
        <w:t>т коробку с полосками, появляется игрушка Мишутка, который «не умеет» играть с полосками.</w:t>
      </w:r>
    </w:p>
    <w:p w:rsidR="00A109FE" w:rsidRPr="00A109FE" w:rsidRDefault="003476AF" w:rsidP="003476AF">
      <w:pPr>
        <w:pStyle w:val="ds-markdown-paragraph"/>
        <w:shd w:val="clear" w:color="auto" w:fill="FFFFFF"/>
        <w:spacing w:after="0" w:afterAutospacing="0" w:line="360" w:lineRule="auto"/>
        <w:jc w:val="both"/>
        <w:rPr>
          <w:rFonts w:ascii="PT Astra Serif" w:hAnsi="PT Astra Serif" w:cs="Segoe UI"/>
          <w:color w:val="0F1115"/>
        </w:rPr>
      </w:pPr>
      <w:r>
        <w:rPr>
          <w:rStyle w:val="a4"/>
          <w:rFonts w:ascii="PT Astra Serif" w:hAnsi="PT Astra Serif" w:cs="Segoe UI"/>
          <w:color w:val="0F1115"/>
        </w:rPr>
        <w:t xml:space="preserve">2. </w:t>
      </w:r>
      <w:r w:rsidR="00A109FE" w:rsidRPr="00A109FE">
        <w:rPr>
          <w:rStyle w:val="a4"/>
          <w:rFonts w:ascii="PT Astra Serif" w:hAnsi="PT Astra Serif" w:cs="Segoe UI"/>
          <w:color w:val="0F1115"/>
        </w:rPr>
        <w:t>Вводная часть (3 мин).</w:t>
      </w:r>
      <w:r w:rsidR="00A109FE" w:rsidRPr="00A109FE">
        <w:rPr>
          <w:rFonts w:ascii="PT Astra Serif" w:hAnsi="PT Astra Serif" w:cs="Segoe UI"/>
          <w:color w:val="0F1115"/>
        </w:rPr>
        <w:t> Рассматривание полосок. «Какого цвета? (красный, синий…). Какие на ощупь? (мягкие). Что есть на каждой? (пуговица и петелька)». Показ соединения: взять две полоски, петельку одной накинуть на пуговицу другой. «Так цепочка и раст</w:t>
      </w:r>
      <w:r w:rsidR="00612778">
        <w:rPr>
          <w:rFonts w:ascii="PT Astra Serif" w:hAnsi="PT Astra Serif" w:cs="Segoe UI"/>
          <w:color w:val="0F1115"/>
        </w:rPr>
        <w:t>е</w:t>
      </w:r>
      <w:r w:rsidR="00A109FE" w:rsidRPr="00A109FE">
        <w:rPr>
          <w:rFonts w:ascii="PT Astra Serif" w:hAnsi="PT Astra Serif" w:cs="Segoe UI"/>
          <w:color w:val="0F1115"/>
        </w:rPr>
        <w:t>т».</w:t>
      </w:r>
    </w:p>
    <w:p w:rsidR="00A109FE" w:rsidRPr="00A109FE" w:rsidRDefault="003476AF" w:rsidP="003476AF">
      <w:pPr>
        <w:pStyle w:val="ds-markdown-paragraph"/>
        <w:shd w:val="clear" w:color="auto" w:fill="FFFFFF"/>
        <w:spacing w:after="120" w:afterAutospacing="0" w:line="360" w:lineRule="auto"/>
        <w:jc w:val="both"/>
        <w:rPr>
          <w:rFonts w:ascii="PT Astra Serif" w:hAnsi="PT Astra Serif" w:cs="Segoe UI"/>
          <w:color w:val="0F1115"/>
        </w:rPr>
      </w:pPr>
      <w:r>
        <w:rPr>
          <w:rStyle w:val="a4"/>
          <w:rFonts w:ascii="PT Astra Serif" w:hAnsi="PT Astra Serif" w:cs="Segoe UI"/>
          <w:color w:val="0F1115"/>
        </w:rPr>
        <w:t xml:space="preserve">3. </w:t>
      </w:r>
      <w:r w:rsidR="00A109FE" w:rsidRPr="00A109FE">
        <w:rPr>
          <w:rStyle w:val="a4"/>
          <w:rFonts w:ascii="PT Astra Serif" w:hAnsi="PT Astra Serif" w:cs="Segoe UI"/>
          <w:color w:val="0F1115"/>
        </w:rPr>
        <w:t>Основная часть (10 мин).</w:t>
      </w:r>
    </w:p>
    <w:p w:rsidR="00A109FE" w:rsidRPr="00A109FE" w:rsidRDefault="00A109FE" w:rsidP="002011DD">
      <w:pPr>
        <w:pStyle w:val="ds-markdown-paragraph"/>
        <w:numPr>
          <w:ilvl w:val="0"/>
          <w:numId w:val="23"/>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Задание 1 (вместе с Мишуткой): каждый соединяет свои полоски в одну длинную дорожку. Воспитатель помогает тем, у кого не получается.</w:t>
      </w:r>
    </w:p>
    <w:p w:rsidR="00A109FE" w:rsidRPr="00A109FE" w:rsidRDefault="00A109FE" w:rsidP="002011DD">
      <w:pPr>
        <w:pStyle w:val="ds-markdown-paragraph"/>
        <w:numPr>
          <w:ilvl w:val="0"/>
          <w:numId w:val="23"/>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Задание 2: выбрать дорожку только одного цвета (например, все синие соединить). Мишутка «путает» цвета – дети исправляют.</w:t>
      </w:r>
    </w:p>
    <w:p w:rsidR="00A109FE" w:rsidRPr="00A109FE" w:rsidRDefault="00A109FE" w:rsidP="002011DD">
      <w:pPr>
        <w:pStyle w:val="ds-markdown-paragraph"/>
        <w:numPr>
          <w:ilvl w:val="0"/>
          <w:numId w:val="23"/>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Физминутка: «Покажем, как раст</w:t>
      </w:r>
      <w:r w:rsidR="00612778">
        <w:rPr>
          <w:rFonts w:ascii="PT Astra Serif" w:hAnsi="PT Astra Serif" w:cs="Segoe UI"/>
          <w:color w:val="0F1115"/>
        </w:rPr>
        <w:t>е</w:t>
      </w:r>
      <w:r w:rsidRPr="00A109FE">
        <w:rPr>
          <w:rFonts w:ascii="PT Astra Serif" w:hAnsi="PT Astra Serif" w:cs="Segoe UI"/>
          <w:color w:val="0F1115"/>
        </w:rPr>
        <w:t>т наша дорожка» – дети встают в цепочку, кладут руки на плечи впередистоящему и «змейкой» идут по группе.</w:t>
      </w:r>
    </w:p>
    <w:p w:rsidR="00A109FE" w:rsidRPr="00A109FE" w:rsidRDefault="003476AF" w:rsidP="003476AF">
      <w:pPr>
        <w:pStyle w:val="ds-markdown-paragraph"/>
        <w:shd w:val="clear" w:color="auto" w:fill="FFFFFF"/>
        <w:spacing w:after="120" w:afterAutospacing="0" w:line="360" w:lineRule="auto"/>
        <w:jc w:val="both"/>
        <w:rPr>
          <w:rFonts w:ascii="PT Astra Serif" w:hAnsi="PT Astra Serif" w:cs="Segoe UI"/>
          <w:color w:val="0F1115"/>
        </w:rPr>
      </w:pPr>
      <w:r>
        <w:rPr>
          <w:rStyle w:val="a4"/>
          <w:rFonts w:ascii="PT Astra Serif" w:hAnsi="PT Astra Serif" w:cs="Segoe UI"/>
          <w:color w:val="0F1115"/>
        </w:rPr>
        <w:t xml:space="preserve">4. </w:t>
      </w:r>
      <w:r w:rsidR="00A109FE" w:rsidRPr="00A109FE">
        <w:rPr>
          <w:rStyle w:val="a4"/>
          <w:rFonts w:ascii="PT Astra Serif" w:hAnsi="PT Astra Serif" w:cs="Segoe UI"/>
          <w:color w:val="0F1115"/>
        </w:rPr>
        <w:t>Заключительная часть (5 мин).</w:t>
      </w:r>
    </w:p>
    <w:p w:rsidR="00A109FE" w:rsidRPr="00A109FE" w:rsidRDefault="00A109FE" w:rsidP="002011DD">
      <w:pPr>
        <w:pStyle w:val="ds-markdown-paragraph"/>
        <w:numPr>
          <w:ilvl w:val="0"/>
          <w:numId w:val="24"/>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lastRenderedPageBreak/>
        <w:t>«Какая дорожка самая разноцветная?» (считают цвета).</w:t>
      </w:r>
    </w:p>
    <w:p w:rsidR="00A109FE" w:rsidRPr="00A109FE" w:rsidRDefault="00A109FE" w:rsidP="002011DD">
      <w:pPr>
        <w:pStyle w:val="ds-markdown-paragraph"/>
        <w:numPr>
          <w:ilvl w:val="0"/>
          <w:numId w:val="24"/>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Разбор своих конструкций: «У кого получилась самая длинная?».</w:t>
      </w:r>
    </w:p>
    <w:p w:rsidR="00A109FE" w:rsidRPr="00A109FE" w:rsidRDefault="00A109FE" w:rsidP="002011DD">
      <w:pPr>
        <w:pStyle w:val="ds-markdown-paragraph"/>
        <w:numPr>
          <w:ilvl w:val="0"/>
          <w:numId w:val="24"/>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Уборка: разложить полоски по цветам в контейнер. Мишутка благодарит.</w:t>
      </w:r>
    </w:p>
    <w:p w:rsidR="00A109FE" w:rsidRPr="003476AF" w:rsidRDefault="00A109FE" w:rsidP="003476AF">
      <w:pPr>
        <w:spacing w:before="100" w:beforeAutospacing="1" w:after="100" w:afterAutospacing="1"/>
        <w:jc w:val="center"/>
        <w:rPr>
          <w:rFonts w:ascii="PT Astra Serif" w:hAnsi="PT Astra Serif" w:cs="Segoe UI"/>
          <w:b/>
          <w:color w:val="0F1115"/>
          <w:sz w:val="24"/>
          <w:szCs w:val="24"/>
        </w:rPr>
      </w:pPr>
      <w:r w:rsidRPr="003476AF">
        <w:rPr>
          <w:rFonts w:ascii="PT Astra Serif" w:hAnsi="PT Astra Serif" w:cs="Segoe UI"/>
          <w:b/>
          <w:color w:val="0F1115"/>
          <w:sz w:val="24"/>
          <w:szCs w:val="24"/>
        </w:rPr>
        <w:t>Конспект занятия №2. Тема: «Строим домик для Мишутки» (объ</w:t>
      </w:r>
      <w:r w:rsidR="00612778">
        <w:rPr>
          <w:rFonts w:ascii="PT Astra Serif" w:hAnsi="PT Astra Serif" w:cs="Segoe UI"/>
          <w:b/>
          <w:color w:val="0F1115"/>
          <w:sz w:val="24"/>
          <w:szCs w:val="24"/>
        </w:rPr>
        <w:t>е</w:t>
      </w:r>
      <w:r w:rsidRPr="003476AF">
        <w:rPr>
          <w:rFonts w:ascii="PT Astra Serif" w:hAnsi="PT Astra Serif" w:cs="Segoe UI"/>
          <w:b/>
          <w:color w:val="0F1115"/>
          <w:sz w:val="24"/>
          <w:szCs w:val="24"/>
        </w:rPr>
        <w:t>мное конструирование)</w:t>
      </w:r>
    </w:p>
    <w:p w:rsidR="00A109FE" w:rsidRPr="00A109FE"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Цель:</w:t>
      </w:r>
      <w:r w:rsidRPr="00A109FE">
        <w:rPr>
          <w:rFonts w:ascii="PT Astra Serif" w:hAnsi="PT Astra Serif" w:cs="Segoe UI"/>
          <w:color w:val="0F1115"/>
        </w:rPr>
        <w:t> научить создавать устойчивую объ</w:t>
      </w:r>
      <w:r w:rsidR="00612778">
        <w:rPr>
          <w:rFonts w:ascii="PT Astra Serif" w:hAnsi="PT Astra Serif" w:cs="Segoe UI"/>
          <w:color w:val="0F1115"/>
        </w:rPr>
        <w:t>е</w:t>
      </w:r>
      <w:r w:rsidRPr="00A109FE">
        <w:rPr>
          <w:rFonts w:ascii="PT Astra Serif" w:hAnsi="PT Astra Serif" w:cs="Segoe UI"/>
          <w:color w:val="0F1115"/>
        </w:rPr>
        <w:t>мную конструкцию из вязаных полосок (стены, крыша).</w:t>
      </w:r>
    </w:p>
    <w:p w:rsidR="00A109FE" w:rsidRPr="00A109FE"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Задачи:</w:t>
      </w:r>
    </w:p>
    <w:p w:rsidR="00A109FE" w:rsidRPr="00A109FE" w:rsidRDefault="00A109FE" w:rsidP="002011DD">
      <w:pPr>
        <w:pStyle w:val="ds-markdown-paragraph"/>
        <w:numPr>
          <w:ilvl w:val="0"/>
          <w:numId w:val="25"/>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Об</w:t>
      </w:r>
      <w:r w:rsidR="003476AF">
        <w:rPr>
          <w:rFonts w:ascii="PT Astra Serif" w:hAnsi="PT Astra Serif" w:cs="Segoe UI"/>
          <w:color w:val="0F1115"/>
        </w:rPr>
        <w:t>учающие</w:t>
      </w:r>
      <w:r w:rsidRPr="00A109FE">
        <w:rPr>
          <w:rFonts w:ascii="PT Astra Serif" w:hAnsi="PT Astra Serif" w:cs="Segoe UI"/>
          <w:color w:val="0F1115"/>
        </w:rPr>
        <w:t>: учить замыкать полоски в кольцо, строить треугольную крышу.</w:t>
      </w:r>
    </w:p>
    <w:p w:rsidR="00A109FE" w:rsidRPr="00A109FE" w:rsidRDefault="00A109FE" w:rsidP="002011DD">
      <w:pPr>
        <w:pStyle w:val="ds-markdown-paragraph"/>
        <w:numPr>
          <w:ilvl w:val="0"/>
          <w:numId w:val="25"/>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Развивающие: развивать пространственное мышление, конструктивные навыки.</w:t>
      </w:r>
    </w:p>
    <w:p w:rsidR="00A109FE" w:rsidRPr="00A109FE" w:rsidRDefault="00A109FE" w:rsidP="002011DD">
      <w:pPr>
        <w:pStyle w:val="ds-markdown-paragraph"/>
        <w:numPr>
          <w:ilvl w:val="0"/>
          <w:numId w:val="25"/>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Воспитательные: воспитывать желание помогать игровому персонажу.</w:t>
      </w:r>
    </w:p>
    <w:p w:rsidR="00A109FE" w:rsidRPr="00A109FE"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Предварительная работа:</w:t>
      </w:r>
      <w:r w:rsidRPr="00A109FE">
        <w:rPr>
          <w:rFonts w:ascii="PT Astra Serif" w:hAnsi="PT Astra Serif" w:cs="Segoe UI"/>
          <w:color w:val="0F1115"/>
        </w:rPr>
        <w:t> чтение сказки «Три медведя», рассматривание иллюстраций дома.</w:t>
      </w:r>
    </w:p>
    <w:p w:rsidR="00A109FE" w:rsidRPr="00A109FE"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Материалы:</w:t>
      </w:r>
      <w:r w:rsidRPr="00A109FE">
        <w:rPr>
          <w:rFonts w:ascii="PT Astra Serif" w:hAnsi="PT Astra Serif" w:cs="Segoe UI"/>
          <w:color w:val="0F1115"/>
        </w:rPr>
        <w:t> полоски зел</w:t>
      </w:r>
      <w:r w:rsidR="00612778">
        <w:rPr>
          <w:rFonts w:ascii="PT Astra Serif" w:hAnsi="PT Astra Serif" w:cs="Segoe UI"/>
          <w:color w:val="0F1115"/>
        </w:rPr>
        <w:t>е</w:t>
      </w:r>
      <w:r w:rsidRPr="00A109FE">
        <w:rPr>
          <w:rFonts w:ascii="PT Astra Serif" w:hAnsi="PT Astra Serif" w:cs="Segoe UI"/>
          <w:color w:val="0F1115"/>
        </w:rPr>
        <w:t>ного, коричневого, красного цвета (длинные 10 шт., короткие 6 шт.), карточка-образец домика, игрушка Мишутка.</w:t>
      </w:r>
    </w:p>
    <w:p w:rsidR="00A109FE" w:rsidRPr="00A109FE"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Ход занятия:</w:t>
      </w:r>
    </w:p>
    <w:p w:rsidR="00A109FE" w:rsidRPr="00A109FE" w:rsidRDefault="003476AF" w:rsidP="003476AF">
      <w:pPr>
        <w:pStyle w:val="ds-markdown-paragraph"/>
        <w:shd w:val="clear" w:color="auto" w:fill="FFFFFF"/>
        <w:spacing w:after="0" w:afterAutospacing="0" w:line="360" w:lineRule="auto"/>
        <w:jc w:val="both"/>
        <w:rPr>
          <w:rFonts w:ascii="PT Astra Serif" w:hAnsi="PT Astra Serif" w:cs="Segoe UI"/>
          <w:color w:val="0F1115"/>
        </w:rPr>
      </w:pPr>
      <w:r>
        <w:rPr>
          <w:rStyle w:val="a4"/>
          <w:rFonts w:ascii="PT Astra Serif" w:hAnsi="PT Astra Serif" w:cs="Segoe UI"/>
          <w:color w:val="0F1115"/>
        </w:rPr>
        <w:t xml:space="preserve">1. </w:t>
      </w:r>
      <w:r w:rsidR="00A109FE" w:rsidRPr="00A109FE">
        <w:rPr>
          <w:rStyle w:val="a4"/>
          <w:rFonts w:ascii="PT Astra Serif" w:hAnsi="PT Astra Serif" w:cs="Segoe UI"/>
          <w:color w:val="0F1115"/>
        </w:rPr>
        <w:t>Вводная часть (3 мин).</w:t>
      </w:r>
      <w:r w:rsidR="00A109FE" w:rsidRPr="00A109FE">
        <w:rPr>
          <w:rFonts w:ascii="PT Astra Serif" w:hAnsi="PT Astra Serif" w:cs="Segoe UI"/>
          <w:color w:val="0F1115"/>
        </w:rPr>
        <w:t> Мишутка приходит грустный: «У меня сломался домик, негде жить». Воспитатель предлагает построить новый дом из вязаного конструктора. Показ образца (домик: стены – квадрат из 4 полосок, крыша – треугольник из 3 полосок).</w:t>
      </w:r>
    </w:p>
    <w:p w:rsidR="00A109FE" w:rsidRPr="00A109FE" w:rsidRDefault="003476AF" w:rsidP="003476AF">
      <w:pPr>
        <w:pStyle w:val="ds-markdown-paragraph"/>
        <w:shd w:val="clear" w:color="auto" w:fill="FFFFFF"/>
        <w:spacing w:after="120" w:afterAutospacing="0" w:line="360" w:lineRule="auto"/>
        <w:jc w:val="both"/>
        <w:rPr>
          <w:rFonts w:ascii="PT Astra Serif" w:hAnsi="PT Astra Serif" w:cs="Segoe UI"/>
          <w:color w:val="0F1115"/>
        </w:rPr>
      </w:pPr>
      <w:r>
        <w:rPr>
          <w:rStyle w:val="a4"/>
          <w:rFonts w:ascii="PT Astra Serif" w:hAnsi="PT Astra Serif" w:cs="Segoe UI"/>
          <w:color w:val="0F1115"/>
        </w:rPr>
        <w:t xml:space="preserve">2. </w:t>
      </w:r>
      <w:r w:rsidR="00A109FE" w:rsidRPr="00A109FE">
        <w:rPr>
          <w:rStyle w:val="a4"/>
          <w:rFonts w:ascii="PT Astra Serif" w:hAnsi="PT Astra Serif" w:cs="Segoe UI"/>
          <w:color w:val="0F1115"/>
        </w:rPr>
        <w:t>Основная часть (10 мин).</w:t>
      </w:r>
    </w:p>
    <w:p w:rsidR="00A109FE" w:rsidRPr="00A109FE" w:rsidRDefault="00A109FE" w:rsidP="002011DD">
      <w:pPr>
        <w:pStyle w:val="ds-markdown-paragraph"/>
        <w:numPr>
          <w:ilvl w:val="0"/>
          <w:numId w:val="26"/>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Этап 1: построить квадратную стену (замкнуть 4 полоски в кольцо, соединив первую и последнюю).</w:t>
      </w:r>
    </w:p>
    <w:p w:rsidR="00A109FE" w:rsidRPr="00A109FE" w:rsidRDefault="00A109FE" w:rsidP="002011DD">
      <w:pPr>
        <w:pStyle w:val="ds-markdown-paragraph"/>
        <w:numPr>
          <w:ilvl w:val="0"/>
          <w:numId w:val="26"/>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Этап 2: построить крышу (соединить 3 полоски в треугольник). Крышу нужно поставить на квадрат (закрепить за верхние петли).</w:t>
      </w:r>
    </w:p>
    <w:p w:rsidR="00A109FE" w:rsidRPr="00A109FE" w:rsidRDefault="00A109FE" w:rsidP="002011DD">
      <w:pPr>
        <w:pStyle w:val="ds-markdown-paragraph"/>
        <w:numPr>
          <w:ilvl w:val="0"/>
          <w:numId w:val="26"/>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Этап 3 (усложнение для сильных детей): добавить окошко из двух маленьких полосок (квадрат 4×4 см).</w:t>
      </w:r>
    </w:p>
    <w:p w:rsidR="00A109FE" w:rsidRPr="00A109FE" w:rsidRDefault="003476AF" w:rsidP="003476AF">
      <w:pPr>
        <w:pStyle w:val="ds-markdown-paragraph"/>
        <w:shd w:val="clear" w:color="auto" w:fill="FFFFFF"/>
        <w:spacing w:after="0" w:afterAutospacing="0" w:line="360" w:lineRule="auto"/>
        <w:jc w:val="both"/>
        <w:rPr>
          <w:rFonts w:ascii="PT Astra Serif" w:hAnsi="PT Astra Serif" w:cs="Segoe UI"/>
          <w:color w:val="0F1115"/>
        </w:rPr>
      </w:pPr>
      <w:r>
        <w:rPr>
          <w:rStyle w:val="a4"/>
          <w:rFonts w:ascii="PT Astra Serif" w:hAnsi="PT Astra Serif" w:cs="Segoe UI"/>
          <w:color w:val="0F1115"/>
        </w:rPr>
        <w:t xml:space="preserve">3. </w:t>
      </w:r>
      <w:r w:rsidR="00A109FE" w:rsidRPr="00A109FE">
        <w:rPr>
          <w:rStyle w:val="a4"/>
          <w:rFonts w:ascii="PT Astra Serif" w:hAnsi="PT Astra Serif" w:cs="Segoe UI"/>
          <w:color w:val="0F1115"/>
        </w:rPr>
        <w:t>Динамическая пауза (2 мин).</w:t>
      </w:r>
      <w:r w:rsidR="00A109FE" w:rsidRPr="00A109FE">
        <w:rPr>
          <w:rFonts w:ascii="PT Astra Serif" w:hAnsi="PT Astra Serif" w:cs="Segoe UI"/>
          <w:color w:val="0F1115"/>
        </w:rPr>
        <w:t> «Мишкин дом» – дети показывают движениями (руки над головой – крыша, присели – стены).</w:t>
      </w:r>
    </w:p>
    <w:p w:rsidR="00A109FE" w:rsidRPr="00A109FE" w:rsidRDefault="003476AF" w:rsidP="003476AF">
      <w:pPr>
        <w:pStyle w:val="ds-markdown-paragraph"/>
        <w:shd w:val="clear" w:color="auto" w:fill="FFFFFF"/>
        <w:spacing w:after="120" w:afterAutospacing="0" w:line="360" w:lineRule="auto"/>
        <w:jc w:val="both"/>
        <w:rPr>
          <w:rFonts w:ascii="PT Astra Serif" w:hAnsi="PT Astra Serif" w:cs="Segoe UI"/>
          <w:color w:val="0F1115"/>
        </w:rPr>
      </w:pPr>
      <w:r>
        <w:rPr>
          <w:rStyle w:val="a4"/>
          <w:rFonts w:ascii="PT Astra Serif" w:hAnsi="PT Astra Serif" w:cs="Segoe UI"/>
          <w:color w:val="0F1115"/>
        </w:rPr>
        <w:t xml:space="preserve">4. </w:t>
      </w:r>
      <w:r w:rsidR="00A109FE" w:rsidRPr="00A109FE">
        <w:rPr>
          <w:rStyle w:val="a4"/>
          <w:rFonts w:ascii="PT Astra Serif" w:hAnsi="PT Astra Serif" w:cs="Segoe UI"/>
          <w:color w:val="0F1115"/>
        </w:rPr>
        <w:t>Заключительная часть (5 мин).</w:t>
      </w:r>
    </w:p>
    <w:p w:rsidR="00A109FE" w:rsidRPr="00A109FE" w:rsidRDefault="00A109FE" w:rsidP="002011DD">
      <w:pPr>
        <w:pStyle w:val="ds-markdown-paragraph"/>
        <w:numPr>
          <w:ilvl w:val="0"/>
          <w:numId w:val="27"/>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lastRenderedPageBreak/>
        <w:t>Выставка построек. Каждый реб</w:t>
      </w:r>
      <w:r w:rsidR="00612778">
        <w:rPr>
          <w:rFonts w:ascii="PT Astra Serif" w:hAnsi="PT Astra Serif" w:cs="Segoe UI"/>
          <w:color w:val="0F1115"/>
        </w:rPr>
        <w:t>е</w:t>
      </w:r>
      <w:r w:rsidRPr="00A109FE">
        <w:rPr>
          <w:rFonts w:ascii="PT Astra Serif" w:hAnsi="PT Astra Serif" w:cs="Segoe UI"/>
          <w:color w:val="0F1115"/>
        </w:rPr>
        <w:t>нок показывает своего Мишутке домик.</w:t>
      </w:r>
    </w:p>
    <w:p w:rsidR="00A109FE" w:rsidRPr="00A109FE" w:rsidRDefault="00A109FE" w:rsidP="002011DD">
      <w:pPr>
        <w:pStyle w:val="ds-markdown-paragraph"/>
        <w:numPr>
          <w:ilvl w:val="0"/>
          <w:numId w:val="27"/>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Воспитатель анализирует: «У кого дом устойчивый? Почему развалился?» (неправильно заст</w:t>
      </w:r>
      <w:r w:rsidR="00612778">
        <w:rPr>
          <w:rFonts w:ascii="PT Astra Serif" w:hAnsi="PT Astra Serif" w:cs="Segoe UI"/>
          <w:color w:val="0F1115"/>
        </w:rPr>
        <w:t>е</w:t>
      </w:r>
      <w:r w:rsidRPr="00A109FE">
        <w:rPr>
          <w:rFonts w:ascii="PT Astra Serif" w:hAnsi="PT Astra Serif" w:cs="Segoe UI"/>
          <w:color w:val="0F1115"/>
        </w:rPr>
        <w:t>гнуты пуговицы).</w:t>
      </w:r>
    </w:p>
    <w:p w:rsidR="00A109FE" w:rsidRPr="00A109FE" w:rsidRDefault="00A109FE" w:rsidP="002011DD">
      <w:pPr>
        <w:pStyle w:val="ds-markdown-paragraph"/>
        <w:numPr>
          <w:ilvl w:val="0"/>
          <w:numId w:val="27"/>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Мишутка выбирает самый крепкий дом, потом все игрушки «заселяются».</w:t>
      </w:r>
    </w:p>
    <w:p w:rsidR="00A109FE" w:rsidRPr="003476AF"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Методическая рекомендация:</w:t>
      </w:r>
      <w:r w:rsidRPr="00A109FE">
        <w:rPr>
          <w:rFonts w:ascii="PT Astra Serif" w:hAnsi="PT Astra Serif" w:cs="Segoe UI"/>
          <w:color w:val="0F1115"/>
        </w:rPr>
        <w:t> для детей с низкой моторикой допускается помощь «рука в руке», для продвинутых – построить по схеме (карточке).</w:t>
      </w:r>
    </w:p>
    <w:p w:rsidR="00A109FE" w:rsidRPr="003476AF" w:rsidRDefault="00A109FE" w:rsidP="003476AF">
      <w:pPr>
        <w:spacing w:before="100" w:beforeAutospacing="1" w:after="100" w:afterAutospacing="1" w:line="480" w:lineRule="auto"/>
        <w:jc w:val="center"/>
        <w:rPr>
          <w:rFonts w:ascii="PT Astra Serif" w:hAnsi="PT Astra Serif" w:cs="Segoe UI"/>
          <w:b/>
          <w:color w:val="0F1115"/>
          <w:sz w:val="24"/>
          <w:szCs w:val="24"/>
        </w:rPr>
      </w:pPr>
      <w:r w:rsidRPr="003476AF">
        <w:rPr>
          <w:rFonts w:ascii="PT Astra Serif" w:hAnsi="PT Astra Serif" w:cs="Segoe UI"/>
          <w:b/>
          <w:color w:val="0F1115"/>
          <w:sz w:val="24"/>
          <w:szCs w:val="24"/>
        </w:rPr>
        <w:t>Конспект занятия №3. Тема: «Вес</w:t>
      </w:r>
      <w:r w:rsidR="00612778">
        <w:rPr>
          <w:rFonts w:ascii="PT Astra Serif" w:hAnsi="PT Astra Serif" w:cs="Segoe UI"/>
          <w:b/>
          <w:color w:val="0F1115"/>
          <w:sz w:val="24"/>
          <w:szCs w:val="24"/>
        </w:rPr>
        <w:t>е</w:t>
      </w:r>
      <w:r w:rsidRPr="003476AF">
        <w:rPr>
          <w:rFonts w:ascii="PT Astra Serif" w:hAnsi="PT Astra Serif" w:cs="Segoe UI"/>
          <w:b/>
          <w:color w:val="0F1115"/>
          <w:sz w:val="24"/>
          <w:szCs w:val="24"/>
        </w:rPr>
        <w:t>лые буквы» (средняя группа, этап знакомства с буквами)</w:t>
      </w:r>
    </w:p>
    <w:p w:rsidR="00A109FE" w:rsidRPr="00A109FE"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Цель:</w:t>
      </w:r>
      <w:r w:rsidRPr="00A109FE">
        <w:rPr>
          <w:rFonts w:ascii="PT Astra Serif" w:hAnsi="PT Astra Serif" w:cs="Segoe UI"/>
          <w:color w:val="0F1115"/>
        </w:rPr>
        <w:t> познакомить с графическим образом букв А, О, У через конструирование.</w:t>
      </w:r>
    </w:p>
    <w:p w:rsidR="00A109FE" w:rsidRPr="00A109FE"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Задачи:</w:t>
      </w:r>
    </w:p>
    <w:p w:rsidR="00A109FE" w:rsidRPr="00A109FE" w:rsidRDefault="00A109FE" w:rsidP="002011DD">
      <w:pPr>
        <w:pStyle w:val="ds-markdown-paragraph"/>
        <w:numPr>
          <w:ilvl w:val="0"/>
          <w:numId w:val="28"/>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Об</w:t>
      </w:r>
      <w:r w:rsidR="003476AF">
        <w:rPr>
          <w:rFonts w:ascii="PT Astra Serif" w:hAnsi="PT Astra Serif" w:cs="Segoe UI"/>
          <w:color w:val="0F1115"/>
        </w:rPr>
        <w:t>учающие</w:t>
      </w:r>
      <w:r w:rsidRPr="00A109FE">
        <w:rPr>
          <w:rFonts w:ascii="PT Astra Serif" w:hAnsi="PT Astra Serif" w:cs="Segoe UI"/>
          <w:color w:val="0F1115"/>
        </w:rPr>
        <w:t>: научить выкладывать буквы А, О, У из полосок.</w:t>
      </w:r>
    </w:p>
    <w:p w:rsidR="00A109FE" w:rsidRPr="00A109FE" w:rsidRDefault="00A109FE" w:rsidP="002011DD">
      <w:pPr>
        <w:pStyle w:val="ds-markdown-paragraph"/>
        <w:numPr>
          <w:ilvl w:val="0"/>
          <w:numId w:val="28"/>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Развивающие: развивать зрительное восприятие, мелкую моторику.</w:t>
      </w:r>
    </w:p>
    <w:p w:rsidR="00A109FE" w:rsidRPr="00A109FE" w:rsidRDefault="00A109FE" w:rsidP="002011DD">
      <w:pPr>
        <w:pStyle w:val="ds-markdown-paragraph"/>
        <w:numPr>
          <w:ilvl w:val="0"/>
          <w:numId w:val="28"/>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Воспитательные: формировать интерес к обучению грамоте.</w:t>
      </w:r>
    </w:p>
    <w:p w:rsidR="00A109FE" w:rsidRPr="00A109FE"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Материалы:</w:t>
      </w:r>
      <w:r w:rsidRPr="00A109FE">
        <w:rPr>
          <w:rFonts w:ascii="PT Astra Serif" w:hAnsi="PT Astra Serif" w:cs="Segoe UI"/>
          <w:color w:val="0F1115"/>
        </w:rPr>
        <w:t> полоски, карточки-образцы букв А, О, У; звуковые символы (кукла Аня, обруч, улитка).</w:t>
      </w:r>
    </w:p>
    <w:p w:rsidR="00A109FE" w:rsidRPr="00A109FE" w:rsidRDefault="00A109FE" w:rsidP="003476AF">
      <w:pPr>
        <w:pStyle w:val="ds-markdown-paragraph"/>
        <w:shd w:val="clear" w:color="auto" w:fill="FFFFFF"/>
        <w:spacing w:before="240" w:beforeAutospacing="0" w:after="240" w:afterAutospacing="0" w:line="360" w:lineRule="auto"/>
        <w:ind w:firstLine="709"/>
        <w:jc w:val="both"/>
        <w:rPr>
          <w:rFonts w:ascii="PT Astra Serif" w:hAnsi="PT Astra Serif" w:cs="Segoe UI"/>
          <w:color w:val="0F1115"/>
        </w:rPr>
      </w:pPr>
      <w:r w:rsidRPr="00A109FE">
        <w:rPr>
          <w:rStyle w:val="a4"/>
          <w:rFonts w:ascii="PT Astra Serif" w:hAnsi="PT Astra Serif" w:cs="Segoe UI"/>
          <w:color w:val="0F1115"/>
        </w:rPr>
        <w:t>Ход занятия:</w:t>
      </w:r>
    </w:p>
    <w:p w:rsidR="00A109FE" w:rsidRPr="00A109FE" w:rsidRDefault="003476AF" w:rsidP="003476AF">
      <w:pPr>
        <w:pStyle w:val="ds-markdown-paragraph"/>
        <w:shd w:val="clear" w:color="auto" w:fill="FFFFFF"/>
        <w:spacing w:after="0" w:afterAutospacing="0" w:line="360" w:lineRule="auto"/>
        <w:ind w:firstLine="709"/>
        <w:jc w:val="both"/>
        <w:rPr>
          <w:rFonts w:ascii="PT Astra Serif" w:hAnsi="PT Astra Serif" w:cs="Segoe UI"/>
          <w:color w:val="0F1115"/>
        </w:rPr>
      </w:pPr>
      <w:r>
        <w:rPr>
          <w:rStyle w:val="a4"/>
          <w:rFonts w:ascii="PT Astra Serif" w:hAnsi="PT Astra Serif" w:cs="Segoe UI"/>
          <w:color w:val="0F1115"/>
        </w:rPr>
        <w:t xml:space="preserve">1. </w:t>
      </w:r>
      <w:r w:rsidR="00A109FE" w:rsidRPr="00A109FE">
        <w:rPr>
          <w:rStyle w:val="a4"/>
          <w:rFonts w:ascii="PT Astra Serif" w:hAnsi="PT Astra Serif" w:cs="Segoe UI"/>
          <w:color w:val="0F1115"/>
        </w:rPr>
        <w:t>Организационный момент (2 мин).</w:t>
      </w:r>
      <w:r w:rsidR="00A109FE" w:rsidRPr="00A109FE">
        <w:rPr>
          <w:rFonts w:ascii="PT Astra Serif" w:hAnsi="PT Astra Serif" w:cs="Segoe UI"/>
          <w:color w:val="0F1115"/>
        </w:rPr>
        <w:t> В гости приходят кукла Аня (звук А), обруч (звук О), улитка (звук У). Воспитатель произносит звуки, дети повторяют.</w:t>
      </w:r>
    </w:p>
    <w:p w:rsidR="00A109FE" w:rsidRPr="00A109FE" w:rsidRDefault="003476AF" w:rsidP="003476AF">
      <w:pPr>
        <w:pStyle w:val="ds-markdown-paragraph"/>
        <w:shd w:val="clear" w:color="auto" w:fill="FFFFFF"/>
        <w:spacing w:after="0" w:afterAutospacing="0" w:line="360" w:lineRule="auto"/>
        <w:ind w:firstLine="709"/>
        <w:jc w:val="both"/>
        <w:rPr>
          <w:rFonts w:ascii="PT Astra Serif" w:hAnsi="PT Astra Serif" w:cs="Segoe UI"/>
          <w:color w:val="0F1115"/>
        </w:rPr>
      </w:pPr>
      <w:r>
        <w:rPr>
          <w:rStyle w:val="a4"/>
          <w:rFonts w:ascii="PT Astra Serif" w:hAnsi="PT Astra Serif" w:cs="Segoe UI"/>
          <w:color w:val="0F1115"/>
        </w:rPr>
        <w:t xml:space="preserve">2. </w:t>
      </w:r>
      <w:r w:rsidR="00A109FE" w:rsidRPr="00A109FE">
        <w:rPr>
          <w:rStyle w:val="a4"/>
          <w:rFonts w:ascii="PT Astra Serif" w:hAnsi="PT Astra Serif" w:cs="Segoe UI"/>
          <w:color w:val="0F1115"/>
        </w:rPr>
        <w:t>Вводная часть (3 мин).</w:t>
      </w:r>
      <w:r w:rsidR="00A109FE" w:rsidRPr="00A109FE">
        <w:rPr>
          <w:rFonts w:ascii="PT Astra Serif" w:hAnsi="PT Astra Serif" w:cs="Segoe UI"/>
          <w:color w:val="0F1115"/>
        </w:rPr>
        <w:t> Показ буквы А на карточке: «Из скольких полосок она состоит? (3)». Воспитатель собирает образец.</w:t>
      </w:r>
    </w:p>
    <w:p w:rsidR="00A109FE" w:rsidRPr="00A109FE" w:rsidRDefault="003476AF" w:rsidP="003476AF">
      <w:pPr>
        <w:pStyle w:val="ds-markdown-paragraph"/>
        <w:shd w:val="clear" w:color="auto" w:fill="FFFFFF"/>
        <w:spacing w:after="120" w:afterAutospacing="0" w:line="360" w:lineRule="auto"/>
        <w:ind w:firstLine="709"/>
        <w:jc w:val="both"/>
        <w:rPr>
          <w:rFonts w:ascii="PT Astra Serif" w:hAnsi="PT Astra Serif" w:cs="Segoe UI"/>
          <w:color w:val="0F1115"/>
        </w:rPr>
      </w:pPr>
      <w:r>
        <w:rPr>
          <w:rStyle w:val="a4"/>
          <w:rFonts w:ascii="PT Astra Serif" w:hAnsi="PT Astra Serif" w:cs="Segoe UI"/>
          <w:color w:val="0F1115"/>
        </w:rPr>
        <w:t xml:space="preserve">3. </w:t>
      </w:r>
      <w:r w:rsidR="00A109FE" w:rsidRPr="00A109FE">
        <w:rPr>
          <w:rStyle w:val="a4"/>
          <w:rFonts w:ascii="PT Astra Serif" w:hAnsi="PT Astra Serif" w:cs="Segoe UI"/>
          <w:color w:val="0F1115"/>
        </w:rPr>
        <w:t>Основная часть (10 мин).</w:t>
      </w:r>
    </w:p>
    <w:p w:rsidR="00A109FE" w:rsidRPr="00A109FE" w:rsidRDefault="00A109FE" w:rsidP="002011DD">
      <w:pPr>
        <w:pStyle w:val="ds-markdown-paragraph"/>
        <w:numPr>
          <w:ilvl w:val="0"/>
          <w:numId w:val="29"/>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Задание: каждый собирает букву А (две длинные полоски наклонно, короткая – перекладина).</w:t>
      </w:r>
    </w:p>
    <w:p w:rsidR="00A109FE" w:rsidRPr="00A109FE" w:rsidRDefault="00A109FE" w:rsidP="002011DD">
      <w:pPr>
        <w:pStyle w:val="ds-markdown-paragraph"/>
        <w:numPr>
          <w:ilvl w:val="0"/>
          <w:numId w:val="29"/>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Затем буква О (замкнуть одну длинную гибкую полоску в кольцо или 4 короткие в квадрат – для мелкой моторики).</w:t>
      </w:r>
    </w:p>
    <w:p w:rsidR="00A109FE" w:rsidRPr="00A109FE" w:rsidRDefault="00A109FE" w:rsidP="002011DD">
      <w:pPr>
        <w:pStyle w:val="ds-markdown-paragraph"/>
        <w:numPr>
          <w:ilvl w:val="0"/>
          <w:numId w:val="29"/>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Буква У (две полоски: прямая и наклонная).</w:t>
      </w:r>
    </w:p>
    <w:p w:rsidR="00A109FE" w:rsidRPr="00A109FE" w:rsidRDefault="003476AF" w:rsidP="003476AF">
      <w:pPr>
        <w:pStyle w:val="ds-markdown-paragraph"/>
        <w:shd w:val="clear" w:color="auto" w:fill="FFFFFF"/>
        <w:spacing w:after="120" w:afterAutospacing="0" w:line="360" w:lineRule="auto"/>
        <w:ind w:firstLine="709"/>
        <w:jc w:val="both"/>
        <w:rPr>
          <w:rFonts w:ascii="PT Astra Serif" w:hAnsi="PT Astra Serif" w:cs="Segoe UI"/>
          <w:color w:val="0F1115"/>
        </w:rPr>
      </w:pPr>
      <w:r>
        <w:rPr>
          <w:rStyle w:val="a4"/>
          <w:rFonts w:ascii="PT Astra Serif" w:hAnsi="PT Astra Serif" w:cs="Segoe UI"/>
          <w:color w:val="0F1115"/>
        </w:rPr>
        <w:t xml:space="preserve">4. </w:t>
      </w:r>
      <w:r w:rsidR="00A109FE" w:rsidRPr="00A109FE">
        <w:rPr>
          <w:rStyle w:val="a4"/>
          <w:rFonts w:ascii="PT Astra Serif" w:hAnsi="PT Astra Serif" w:cs="Segoe UI"/>
          <w:color w:val="0F1115"/>
        </w:rPr>
        <w:t>Заключительная часть (5 мин).</w:t>
      </w:r>
    </w:p>
    <w:p w:rsidR="00A109FE" w:rsidRPr="00A109FE" w:rsidRDefault="00A109FE" w:rsidP="002011DD">
      <w:pPr>
        <w:pStyle w:val="ds-markdown-paragraph"/>
        <w:numPr>
          <w:ilvl w:val="0"/>
          <w:numId w:val="30"/>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lastRenderedPageBreak/>
        <w:t>Дети называют, какую букву собрали.</w:t>
      </w:r>
    </w:p>
    <w:p w:rsidR="00A109FE" w:rsidRPr="00A109FE" w:rsidRDefault="00A109FE" w:rsidP="002011DD">
      <w:pPr>
        <w:pStyle w:val="ds-markdown-paragraph"/>
        <w:numPr>
          <w:ilvl w:val="0"/>
          <w:numId w:val="30"/>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Игра «Найди букву» – воспитатель называет звук, дети поднимают собранную букву.</w:t>
      </w:r>
    </w:p>
    <w:p w:rsidR="00A109FE" w:rsidRPr="00A109FE" w:rsidRDefault="00A109FE" w:rsidP="002011DD">
      <w:pPr>
        <w:pStyle w:val="ds-markdown-paragraph"/>
        <w:numPr>
          <w:ilvl w:val="0"/>
          <w:numId w:val="30"/>
        </w:numPr>
        <w:shd w:val="clear" w:color="auto" w:fill="FFFFFF"/>
        <w:spacing w:after="0" w:afterAutospacing="0" w:line="360" w:lineRule="auto"/>
        <w:jc w:val="both"/>
        <w:rPr>
          <w:rFonts w:ascii="PT Astra Serif" w:hAnsi="PT Astra Serif" w:cs="Segoe UI"/>
          <w:color w:val="0F1115"/>
        </w:rPr>
      </w:pPr>
      <w:r w:rsidRPr="00A109FE">
        <w:rPr>
          <w:rFonts w:ascii="PT Astra Serif" w:hAnsi="PT Astra Serif" w:cs="Segoe UI"/>
          <w:color w:val="0F1115"/>
        </w:rPr>
        <w:t>Уборка, похвала.</w:t>
      </w:r>
    </w:p>
    <w:p w:rsidR="00F176B0" w:rsidRPr="003476AF" w:rsidRDefault="00F176B0" w:rsidP="003476AF">
      <w:pPr>
        <w:rPr>
          <w:rFonts w:ascii="PT Astra Serif" w:hAnsi="PT Astra Serif"/>
        </w:rPr>
      </w:pPr>
    </w:p>
    <w:sectPr w:rsidR="00F176B0" w:rsidRPr="003476AF" w:rsidSect="00514D59">
      <w:footerReference w:type="default" r:id="rId17"/>
      <w:pgSz w:w="11906" w:h="16838"/>
      <w:pgMar w:top="851"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E75" w:rsidRDefault="00B07E75" w:rsidP="00980837">
      <w:pPr>
        <w:spacing w:after="0" w:line="240" w:lineRule="auto"/>
      </w:pPr>
      <w:r>
        <w:separator/>
      </w:r>
    </w:p>
  </w:endnote>
  <w:endnote w:type="continuationSeparator" w:id="0">
    <w:p w:rsidR="00B07E75" w:rsidRDefault="00B07E75" w:rsidP="00980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A00002EF" w:usb1="5000204B" w:usb2="00000020" w:usb3="00000000" w:csb0="00000097"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489706"/>
      <w:docPartObj>
        <w:docPartGallery w:val="Page Numbers (Bottom of Page)"/>
        <w:docPartUnique/>
      </w:docPartObj>
    </w:sdtPr>
    <w:sdtEndPr/>
    <w:sdtContent>
      <w:p w:rsidR="0099556A" w:rsidRDefault="0099556A">
        <w:pPr>
          <w:pStyle w:val="a8"/>
          <w:jc w:val="right"/>
        </w:pPr>
        <w:r>
          <w:fldChar w:fldCharType="begin"/>
        </w:r>
        <w:r>
          <w:instrText>PAGE   \* MERGEFORMAT</w:instrText>
        </w:r>
        <w:r>
          <w:fldChar w:fldCharType="separate"/>
        </w:r>
        <w:r w:rsidR="00DD618F">
          <w:rPr>
            <w:noProof/>
          </w:rPr>
          <w:t>2</w:t>
        </w:r>
        <w:r>
          <w:fldChar w:fldCharType="end"/>
        </w:r>
      </w:p>
    </w:sdtContent>
  </w:sdt>
  <w:p w:rsidR="0099556A" w:rsidRDefault="0099556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E75" w:rsidRDefault="00B07E75" w:rsidP="00980837">
      <w:pPr>
        <w:spacing w:after="0" w:line="240" w:lineRule="auto"/>
      </w:pPr>
      <w:r>
        <w:separator/>
      </w:r>
    </w:p>
  </w:footnote>
  <w:footnote w:type="continuationSeparator" w:id="0">
    <w:p w:rsidR="00B07E75" w:rsidRDefault="00B07E75" w:rsidP="009808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1374D"/>
    <w:multiLevelType w:val="hybridMultilevel"/>
    <w:tmpl w:val="7C4622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5443F9"/>
    <w:multiLevelType w:val="hybridMultilevel"/>
    <w:tmpl w:val="B2AC1F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424C52"/>
    <w:multiLevelType w:val="hybridMultilevel"/>
    <w:tmpl w:val="660AF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AD72ED"/>
    <w:multiLevelType w:val="hybridMultilevel"/>
    <w:tmpl w:val="75549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1C4A2F"/>
    <w:multiLevelType w:val="hybridMultilevel"/>
    <w:tmpl w:val="4E4AD8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ECA5AB8"/>
    <w:multiLevelType w:val="hybridMultilevel"/>
    <w:tmpl w:val="3FF87D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45C10B5"/>
    <w:multiLevelType w:val="hybridMultilevel"/>
    <w:tmpl w:val="6770B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8C4721"/>
    <w:multiLevelType w:val="hybridMultilevel"/>
    <w:tmpl w:val="010C9F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8E17E7B"/>
    <w:multiLevelType w:val="hybridMultilevel"/>
    <w:tmpl w:val="056E84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D5412"/>
    <w:multiLevelType w:val="multilevel"/>
    <w:tmpl w:val="E8BA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9A5784"/>
    <w:multiLevelType w:val="hybridMultilevel"/>
    <w:tmpl w:val="72849C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015544A"/>
    <w:multiLevelType w:val="multilevel"/>
    <w:tmpl w:val="AC606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D33D12"/>
    <w:multiLevelType w:val="hybridMultilevel"/>
    <w:tmpl w:val="4148B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886234B"/>
    <w:multiLevelType w:val="hybridMultilevel"/>
    <w:tmpl w:val="74404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BED3361"/>
    <w:multiLevelType w:val="hybridMultilevel"/>
    <w:tmpl w:val="AD6EC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0FE0C74"/>
    <w:multiLevelType w:val="hybridMultilevel"/>
    <w:tmpl w:val="C798CC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74444AC"/>
    <w:multiLevelType w:val="hybridMultilevel"/>
    <w:tmpl w:val="673253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78B744D"/>
    <w:multiLevelType w:val="hybridMultilevel"/>
    <w:tmpl w:val="0EDED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ABF4897"/>
    <w:multiLevelType w:val="hybridMultilevel"/>
    <w:tmpl w:val="1DB4F2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D7B3881"/>
    <w:multiLevelType w:val="hybridMultilevel"/>
    <w:tmpl w:val="DD405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3979D8"/>
    <w:multiLevelType w:val="hybridMultilevel"/>
    <w:tmpl w:val="3D36A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FAC35BC"/>
    <w:multiLevelType w:val="multilevel"/>
    <w:tmpl w:val="5BC4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D910D2"/>
    <w:multiLevelType w:val="hybridMultilevel"/>
    <w:tmpl w:val="DEF645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E790D79"/>
    <w:multiLevelType w:val="hybridMultilevel"/>
    <w:tmpl w:val="2D9870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6977709"/>
    <w:multiLevelType w:val="hybridMultilevel"/>
    <w:tmpl w:val="B48CFE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7B680C"/>
    <w:multiLevelType w:val="multilevel"/>
    <w:tmpl w:val="9F9C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7C67F6"/>
    <w:multiLevelType w:val="hybridMultilevel"/>
    <w:tmpl w:val="50462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A32E76"/>
    <w:multiLevelType w:val="hybridMultilevel"/>
    <w:tmpl w:val="5F605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7A66228"/>
    <w:multiLevelType w:val="hybridMultilevel"/>
    <w:tmpl w:val="D1206C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8E652FD"/>
    <w:multiLevelType w:val="hybridMultilevel"/>
    <w:tmpl w:val="0BAC1C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0"/>
  </w:num>
  <w:num w:numId="4">
    <w:abstractNumId w:val="22"/>
  </w:num>
  <w:num w:numId="5">
    <w:abstractNumId w:val="20"/>
  </w:num>
  <w:num w:numId="6">
    <w:abstractNumId w:val="18"/>
  </w:num>
  <w:num w:numId="7">
    <w:abstractNumId w:val="1"/>
  </w:num>
  <w:num w:numId="8">
    <w:abstractNumId w:val="10"/>
  </w:num>
  <w:num w:numId="9">
    <w:abstractNumId w:val="27"/>
  </w:num>
  <w:num w:numId="10">
    <w:abstractNumId w:val="8"/>
  </w:num>
  <w:num w:numId="11">
    <w:abstractNumId w:val="28"/>
  </w:num>
  <w:num w:numId="12">
    <w:abstractNumId w:val="15"/>
  </w:num>
  <w:num w:numId="13">
    <w:abstractNumId w:val="4"/>
  </w:num>
  <w:num w:numId="14">
    <w:abstractNumId w:val="19"/>
  </w:num>
  <w:num w:numId="15">
    <w:abstractNumId w:val="16"/>
  </w:num>
  <w:num w:numId="16">
    <w:abstractNumId w:val="23"/>
  </w:num>
  <w:num w:numId="17">
    <w:abstractNumId w:val="24"/>
  </w:num>
  <w:num w:numId="18">
    <w:abstractNumId w:val="21"/>
  </w:num>
  <w:num w:numId="19">
    <w:abstractNumId w:val="11"/>
  </w:num>
  <w:num w:numId="20">
    <w:abstractNumId w:val="25"/>
  </w:num>
  <w:num w:numId="21">
    <w:abstractNumId w:val="9"/>
  </w:num>
  <w:num w:numId="22">
    <w:abstractNumId w:val="7"/>
  </w:num>
  <w:num w:numId="23">
    <w:abstractNumId w:val="5"/>
  </w:num>
  <w:num w:numId="24">
    <w:abstractNumId w:val="29"/>
  </w:num>
  <w:num w:numId="25">
    <w:abstractNumId w:val="3"/>
  </w:num>
  <w:num w:numId="26">
    <w:abstractNumId w:val="13"/>
  </w:num>
  <w:num w:numId="27">
    <w:abstractNumId w:val="26"/>
  </w:num>
  <w:num w:numId="28">
    <w:abstractNumId w:val="12"/>
  </w:num>
  <w:num w:numId="29">
    <w:abstractNumId w:val="2"/>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16D"/>
    <w:rsid w:val="000A7AE5"/>
    <w:rsid w:val="001631D0"/>
    <w:rsid w:val="001C49C5"/>
    <w:rsid w:val="001D66AB"/>
    <w:rsid w:val="002011DD"/>
    <w:rsid w:val="002A24B9"/>
    <w:rsid w:val="002D5F6A"/>
    <w:rsid w:val="003476AF"/>
    <w:rsid w:val="0041500B"/>
    <w:rsid w:val="0042462E"/>
    <w:rsid w:val="0043133D"/>
    <w:rsid w:val="004403BD"/>
    <w:rsid w:val="004F017D"/>
    <w:rsid w:val="00514D59"/>
    <w:rsid w:val="00543FFD"/>
    <w:rsid w:val="005449E6"/>
    <w:rsid w:val="00550298"/>
    <w:rsid w:val="005F1035"/>
    <w:rsid w:val="00612778"/>
    <w:rsid w:val="006A73B7"/>
    <w:rsid w:val="006B2660"/>
    <w:rsid w:val="00720830"/>
    <w:rsid w:val="00764A89"/>
    <w:rsid w:val="007C1A7E"/>
    <w:rsid w:val="007D6B74"/>
    <w:rsid w:val="007E5A88"/>
    <w:rsid w:val="00802132"/>
    <w:rsid w:val="00840F1C"/>
    <w:rsid w:val="00980837"/>
    <w:rsid w:val="0098361B"/>
    <w:rsid w:val="00990FCF"/>
    <w:rsid w:val="0099556A"/>
    <w:rsid w:val="00A0598E"/>
    <w:rsid w:val="00A109FE"/>
    <w:rsid w:val="00A15D97"/>
    <w:rsid w:val="00B07E75"/>
    <w:rsid w:val="00B44D4B"/>
    <w:rsid w:val="00BB016D"/>
    <w:rsid w:val="00C02093"/>
    <w:rsid w:val="00CD64B2"/>
    <w:rsid w:val="00CE792D"/>
    <w:rsid w:val="00DD618F"/>
    <w:rsid w:val="00DE7D71"/>
    <w:rsid w:val="00DF0367"/>
    <w:rsid w:val="00DF7602"/>
    <w:rsid w:val="00F176B0"/>
    <w:rsid w:val="00F4515A"/>
    <w:rsid w:val="00F71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ED532-7278-442B-9FCE-D8F2A5125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502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A109F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A109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176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s-markdown-paragraph">
    <w:name w:val="ds-markdown-paragraph"/>
    <w:basedOn w:val="a"/>
    <w:rsid w:val="00543F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43FFD"/>
    <w:rPr>
      <w:b/>
      <w:bCs/>
    </w:rPr>
  </w:style>
  <w:style w:type="paragraph" w:styleId="a5">
    <w:name w:val="List Paragraph"/>
    <w:basedOn w:val="a"/>
    <w:uiPriority w:val="34"/>
    <w:qFormat/>
    <w:rsid w:val="001631D0"/>
    <w:pPr>
      <w:ind w:left="720"/>
      <w:contextualSpacing/>
    </w:pPr>
  </w:style>
  <w:style w:type="paragraph" w:styleId="a6">
    <w:name w:val="header"/>
    <w:basedOn w:val="a"/>
    <w:link w:val="a7"/>
    <w:uiPriority w:val="99"/>
    <w:unhideWhenUsed/>
    <w:rsid w:val="0098083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80837"/>
  </w:style>
  <w:style w:type="paragraph" w:styleId="a8">
    <w:name w:val="footer"/>
    <w:basedOn w:val="a"/>
    <w:link w:val="a9"/>
    <w:uiPriority w:val="99"/>
    <w:unhideWhenUsed/>
    <w:rsid w:val="0098083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80837"/>
  </w:style>
  <w:style w:type="character" w:customStyle="1" w:styleId="10">
    <w:name w:val="Заголовок 1 Знак"/>
    <w:basedOn w:val="a0"/>
    <w:link w:val="1"/>
    <w:uiPriority w:val="9"/>
    <w:rsid w:val="00550298"/>
    <w:rPr>
      <w:rFonts w:asciiTheme="majorHAnsi" w:eastAsiaTheme="majorEastAsia" w:hAnsiTheme="majorHAnsi" w:cstheme="majorBidi"/>
      <w:color w:val="2E74B5" w:themeColor="accent1" w:themeShade="BF"/>
      <w:sz w:val="32"/>
      <w:szCs w:val="32"/>
    </w:rPr>
  </w:style>
  <w:style w:type="paragraph" w:styleId="aa">
    <w:name w:val="No Spacing"/>
    <w:uiPriority w:val="1"/>
    <w:qFormat/>
    <w:rsid w:val="002D5F6A"/>
    <w:pPr>
      <w:spacing w:after="0" w:line="240" w:lineRule="auto"/>
    </w:pPr>
  </w:style>
  <w:style w:type="character" w:customStyle="1" w:styleId="20">
    <w:name w:val="Заголовок 2 Знак"/>
    <w:basedOn w:val="a0"/>
    <w:link w:val="2"/>
    <w:uiPriority w:val="9"/>
    <w:semiHidden/>
    <w:rsid w:val="00A109FE"/>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A109FE"/>
    <w:rPr>
      <w:rFonts w:asciiTheme="majorHAnsi" w:eastAsiaTheme="majorEastAsia" w:hAnsiTheme="majorHAnsi" w:cstheme="majorBidi"/>
      <w:color w:val="1F4D78" w:themeColor="accent1" w:themeShade="7F"/>
      <w:sz w:val="24"/>
      <w:szCs w:val="24"/>
    </w:rPr>
  </w:style>
  <w:style w:type="character" w:styleId="ab">
    <w:name w:val="Emphasis"/>
    <w:basedOn w:val="a0"/>
    <w:uiPriority w:val="20"/>
    <w:qFormat/>
    <w:rsid w:val="00A109FE"/>
    <w:rPr>
      <w:i/>
      <w:iCs/>
    </w:rPr>
  </w:style>
  <w:style w:type="paragraph" w:styleId="ac">
    <w:name w:val="TOC Heading"/>
    <w:basedOn w:val="1"/>
    <w:next w:val="a"/>
    <w:uiPriority w:val="39"/>
    <w:unhideWhenUsed/>
    <w:qFormat/>
    <w:rsid w:val="006A73B7"/>
    <w:pPr>
      <w:outlineLvl w:val="9"/>
    </w:pPr>
    <w:rPr>
      <w:lang w:eastAsia="ru-RU"/>
    </w:rPr>
  </w:style>
  <w:style w:type="paragraph" w:styleId="11">
    <w:name w:val="toc 1"/>
    <w:basedOn w:val="a"/>
    <w:next w:val="a"/>
    <w:autoRedefine/>
    <w:uiPriority w:val="39"/>
    <w:unhideWhenUsed/>
    <w:rsid w:val="006A73B7"/>
    <w:pPr>
      <w:spacing w:after="100"/>
    </w:pPr>
  </w:style>
  <w:style w:type="paragraph" w:styleId="21">
    <w:name w:val="toc 2"/>
    <w:basedOn w:val="a"/>
    <w:next w:val="a"/>
    <w:autoRedefine/>
    <w:uiPriority w:val="39"/>
    <w:unhideWhenUsed/>
    <w:rsid w:val="006A73B7"/>
    <w:pPr>
      <w:spacing w:after="100"/>
      <w:ind w:left="220"/>
    </w:pPr>
  </w:style>
  <w:style w:type="character" w:styleId="ad">
    <w:name w:val="Hyperlink"/>
    <w:basedOn w:val="a0"/>
    <w:uiPriority w:val="99"/>
    <w:unhideWhenUsed/>
    <w:rsid w:val="006A73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7781">
      <w:bodyDiv w:val="1"/>
      <w:marLeft w:val="0"/>
      <w:marRight w:val="0"/>
      <w:marTop w:val="0"/>
      <w:marBottom w:val="0"/>
      <w:divBdr>
        <w:top w:val="none" w:sz="0" w:space="0" w:color="auto"/>
        <w:left w:val="none" w:sz="0" w:space="0" w:color="auto"/>
        <w:bottom w:val="none" w:sz="0" w:space="0" w:color="auto"/>
        <w:right w:val="none" w:sz="0" w:space="0" w:color="auto"/>
      </w:divBdr>
    </w:div>
    <w:div w:id="285888617">
      <w:bodyDiv w:val="1"/>
      <w:marLeft w:val="0"/>
      <w:marRight w:val="0"/>
      <w:marTop w:val="0"/>
      <w:marBottom w:val="0"/>
      <w:divBdr>
        <w:top w:val="none" w:sz="0" w:space="0" w:color="auto"/>
        <w:left w:val="none" w:sz="0" w:space="0" w:color="auto"/>
        <w:bottom w:val="none" w:sz="0" w:space="0" w:color="auto"/>
        <w:right w:val="none" w:sz="0" w:space="0" w:color="auto"/>
      </w:divBdr>
    </w:div>
    <w:div w:id="369456979">
      <w:bodyDiv w:val="1"/>
      <w:marLeft w:val="0"/>
      <w:marRight w:val="0"/>
      <w:marTop w:val="0"/>
      <w:marBottom w:val="0"/>
      <w:divBdr>
        <w:top w:val="none" w:sz="0" w:space="0" w:color="auto"/>
        <w:left w:val="none" w:sz="0" w:space="0" w:color="auto"/>
        <w:bottom w:val="none" w:sz="0" w:space="0" w:color="auto"/>
        <w:right w:val="none" w:sz="0" w:space="0" w:color="auto"/>
      </w:divBdr>
      <w:divsChild>
        <w:div w:id="1555191292">
          <w:marLeft w:val="0"/>
          <w:marRight w:val="0"/>
          <w:marTop w:val="0"/>
          <w:marBottom w:val="0"/>
          <w:divBdr>
            <w:top w:val="none" w:sz="0" w:space="0" w:color="auto"/>
            <w:left w:val="none" w:sz="0" w:space="0" w:color="auto"/>
            <w:bottom w:val="none" w:sz="0" w:space="0" w:color="auto"/>
            <w:right w:val="none" w:sz="0" w:space="0" w:color="auto"/>
          </w:divBdr>
        </w:div>
        <w:div w:id="716006955">
          <w:marLeft w:val="0"/>
          <w:marRight w:val="0"/>
          <w:marTop w:val="0"/>
          <w:marBottom w:val="0"/>
          <w:divBdr>
            <w:top w:val="none" w:sz="0" w:space="0" w:color="auto"/>
            <w:left w:val="none" w:sz="0" w:space="0" w:color="auto"/>
            <w:bottom w:val="none" w:sz="0" w:space="0" w:color="auto"/>
            <w:right w:val="none" w:sz="0" w:space="0" w:color="auto"/>
          </w:divBdr>
        </w:div>
      </w:divsChild>
    </w:div>
    <w:div w:id="439296800">
      <w:bodyDiv w:val="1"/>
      <w:marLeft w:val="0"/>
      <w:marRight w:val="0"/>
      <w:marTop w:val="0"/>
      <w:marBottom w:val="0"/>
      <w:divBdr>
        <w:top w:val="none" w:sz="0" w:space="0" w:color="auto"/>
        <w:left w:val="none" w:sz="0" w:space="0" w:color="auto"/>
        <w:bottom w:val="none" w:sz="0" w:space="0" w:color="auto"/>
        <w:right w:val="none" w:sz="0" w:space="0" w:color="auto"/>
      </w:divBdr>
    </w:div>
    <w:div w:id="453183989">
      <w:bodyDiv w:val="1"/>
      <w:marLeft w:val="0"/>
      <w:marRight w:val="0"/>
      <w:marTop w:val="0"/>
      <w:marBottom w:val="0"/>
      <w:divBdr>
        <w:top w:val="none" w:sz="0" w:space="0" w:color="auto"/>
        <w:left w:val="none" w:sz="0" w:space="0" w:color="auto"/>
        <w:bottom w:val="none" w:sz="0" w:space="0" w:color="auto"/>
        <w:right w:val="none" w:sz="0" w:space="0" w:color="auto"/>
      </w:divBdr>
    </w:div>
    <w:div w:id="475031538">
      <w:bodyDiv w:val="1"/>
      <w:marLeft w:val="0"/>
      <w:marRight w:val="0"/>
      <w:marTop w:val="0"/>
      <w:marBottom w:val="0"/>
      <w:divBdr>
        <w:top w:val="none" w:sz="0" w:space="0" w:color="auto"/>
        <w:left w:val="none" w:sz="0" w:space="0" w:color="auto"/>
        <w:bottom w:val="none" w:sz="0" w:space="0" w:color="auto"/>
        <w:right w:val="none" w:sz="0" w:space="0" w:color="auto"/>
      </w:divBdr>
    </w:div>
    <w:div w:id="477186557">
      <w:bodyDiv w:val="1"/>
      <w:marLeft w:val="0"/>
      <w:marRight w:val="0"/>
      <w:marTop w:val="0"/>
      <w:marBottom w:val="0"/>
      <w:divBdr>
        <w:top w:val="none" w:sz="0" w:space="0" w:color="auto"/>
        <w:left w:val="none" w:sz="0" w:space="0" w:color="auto"/>
        <w:bottom w:val="none" w:sz="0" w:space="0" w:color="auto"/>
        <w:right w:val="none" w:sz="0" w:space="0" w:color="auto"/>
      </w:divBdr>
    </w:div>
    <w:div w:id="484468604">
      <w:bodyDiv w:val="1"/>
      <w:marLeft w:val="0"/>
      <w:marRight w:val="0"/>
      <w:marTop w:val="0"/>
      <w:marBottom w:val="0"/>
      <w:divBdr>
        <w:top w:val="none" w:sz="0" w:space="0" w:color="auto"/>
        <w:left w:val="none" w:sz="0" w:space="0" w:color="auto"/>
        <w:bottom w:val="none" w:sz="0" w:space="0" w:color="auto"/>
        <w:right w:val="none" w:sz="0" w:space="0" w:color="auto"/>
      </w:divBdr>
    </w:div>
    <w:div w:id="603195541">
      <w:bodyDiv w:val="1"/>
      <w:marLeft w:val="0"/>
      <w:marRight w:val="0"/>
      <w:marTop w:val="0"/>
      <w:marBottom w:val="0"/>
      <w:divBdr>
        <w:top w:val="none" w:sz="0" w:space="0" w:color="auto"/>
        <w:left w:val="none" w:sz="0" w:space="0" w:color="auto"/>
        <w:bottom w:val="none" w:sz="0" w:space="0" w:color="auto"/>
        <w:right w:val="none" w:sz="0" w:space="0" w:color="auto"/>
      </w:divBdr>
    </w:div>
    <w:div w:id="636765208">
      <w:bodyDiv w:val="1"/>
      <w:marLeft w:val="0"/>
      <w:marRight w:val="0"/>
      <w:marTop w:val="0"/>
      <w:marBottom w:val="0"/>
      <w:divBdr>
        <w:top w:val="none" w:sz="0" w:space="0" w:color="auto"/>
        <w:left w:val="none" w:sz="0" w:space="0" w:color="auto"/>
        <w:bottom w:val="none" w:sz="0" w:space="0" w:color="auto"/>
        <w:right w:val="none" w:sz="0" w:space="0" w:color="auto"/>
      </w:divBdr>
    </w:div>
    <w:div w:id="768550572">
      <w:bodyDiv w:val="1"/>
      <w:marLeft w:val="0"/>
      <w:marRight w:val="0"/>
      <w:marTop w:val="0"/>
      <w:marBottom w:val="0"/>
      <w:divBdr>
        <w:top w:val="none" w:sz="0" w:space="0" w:color="auto"/>
        <w:left w:val="none" w:sz="0" w:space="0" w:color="auto"/>
        <w:bottom w:val="none" w:sz="0" w:space="0" w:color="auto"/>
        <w:right w:val="none" w:sz="0" w:space="0" w:color="auto"/>
      </w:divBdr>
    </w:div>
    <w:div w:id="862671211">
      <w:bodyDiv w:val="1"/>
      <w:marLeft w:val="0"/>
      <w:marRight w:val="0"/>
      <w:marTop w:val="0"/>
      <w:marBottom w:val="0"/>
      <w:divBdr>
        <w:top w:val="none" w:sz="0" w:space="0" w:color="auto"/>
        <w:left w:val="none" w:sz="0" w:space="0" w:color="auto"/>
        <w:bottom w:val="none" w:sz="0" w:space="0" w:color="auto"/>
        <w:right w:val="none" w:sz="0" w:space="0" w:color="auto"/>
      </w:divBdr>
    </w:div>
    <w:div w:id="990133937">
      <w:bodyDiv w:val="1"/>
      <w:marLeft w:val="0"/>
      <w:marRight w:val="0"/>
      <w:marTop w:val="0"/>
      <w:marBottom w:val="0"/>
      <w:divBdr>
        <w:top w:val="none" w:sz="0" w:space="0" w:color="auto"/>
        <w:left w:val="none" w:sz="0" w:space="0" w:color="auto"/>
        <w:bottom w:val="none" w:sz="0" w:space="0" w:color="auto"/>
        <w:right w:val="none" w:sz="0" w:space="0" w:color="auto"/>
      </w:divBdr>
    </w:div>
    <w:div w:id="1235698422">
      <w:bodyDiv w:val="1"/>
      <w:marLeft w:val="0"/>
      <w:marRight w:val="0"/>
      <w:marTop w:val="0"/>
      <w:marBottom w:val="0"/>
      <w:divBdr>
        <w:top w:val="none" w:sz="0" w:space="0" w:color="auto"/>
        <w:left w:val="none" w:sz="0" w:space="0" w:color="auto"/>
        <w:bottom w:val="none" w:sz="0" w:space="0" w:color="auto"/>
        <w:right w:val="none" w:sz="0" w:space="0" w:color="auto"/>
      </w:divBdr>
    </w:div>
    <w:div w:id="1359282970">
      <w:bodyDiv w:val="1"/>
      <w:marLeft w:val="0"/>
      <w:marRight w:val="0"/>
      <w:marTop w:val="0"/>
      <w:marBottom w:val="0"/>
      <w:divBdr>
        <w:top w:val="none" w:sz="0" w:space="0" w:color="auto"/>
        <w:left w:val="none" w:sz="0" w:space="0" w:color="auto"/>
        <w:bottom w:val="none" w:sz="0" w:space="0" w:color="auto"/>
        <w:right w:val="none" w:sz="0" w:space="0" w:color="auto"/>
      </w:divBdr>
    </w:div>
    <w:div w:id="1363283694">
      <w:bodyDiv w:val="1"/>
      <w:marLeft w:val="0"/>
      <w:marRight w:val="0"/>
      <w:marTop w:val="0"/>
      <w:marBottom w:val="0"/>
      <w:divBdr>
        <w:top w:val="none" w:sz="0" w:space="0" w:color="auto"/>
        <w:left w:val="none" w:sz="0" w:space="0" w:color="auto"/>
        <w:bottom w:val="none" w:sz="0" w:space="0" w:color="auto"/>
        <w:right w:val="none" w:sz="0" w:space="0" w:color="auto"/>
      </w:divBdr>
    </w:div>
    <w:div w:id="1393697263">
      <w:bodyDiv w:val="1"/>
      <w:marLeft w:val="0"/>
      <w:marRight w:val="0"/>
      <w:marTop w:val="0"/>
      <w:marBottom w:val="0"/>
      <w:divBdr>
        <w:top w:val="none" w:sz="0" w:space="0" w:color="auto"/>
        <w:left w:val="none" w:sz="0" w:space="0" w:color="auto"/>
        <w:bottom w:val="none" w:sz="0" w:space="0" w:color="auto"/>
        <w:right w:val="none" w:sz="0" w:space="0" w:color="auto"/>
      </w:divBdr>
    </w:div>
    <w:div w:id="1461729125">
      <w:bodyDiv w:val="1"/>
      <w:marLeft w:val="0"/>
      <w:marRight w:val="0"/>
      <w:marTop w:val="0"/>
      <w:marBottom w:val="0"/>
      <w:divBdr>
        <w:top w:val="none" w:sz="0" w:space="0" w:color="auto"/>
        <w:left w:val="none" w:sz="0" w:space="0" w:color="auto"/>
        <w:bottom w:val="none" w:sz="0" w:space="0" w:color="auto"/>
        <w:right w:val="none" w:sz="0" w:space="0" w:color="auto"/>
      </w:divBdr>
    </w:div>
    <w:div w:id="1532840110">
      <w:bodyDiv w:val="1"/>
      <w:marLeft w:val="0"/>
      <w:marRight w:val="0"/>
      <w:marTop w:val="0"/>
      <w:marBottom w:val="0"/>
      <w:divBdr>
        <w:top w:val="none" w:sz="0" w:space="0" w:color="auto"/>
        <w:left w:val="none" w:sz="0" w:space="0" w:color="auto"/>
        <w:bottom w:val="none" w:sz="0" w:space="0" w:color="auto"/>
        <w:right w:val="none" w:sz="0" w:space="0" w:color="auto"/>
      </w:divBdr>
    </w:div>
    <w:div w:id="1712487655">
      <w:bodyDiv w:val="1"/>
      <w:marLeft w:val="0"/>
      <w:marRight w:val="0"/>
      <w:marTop w:val="0"/>
      <w:marBottom w:val="0"/>
      <w:divBdr>
        <w:top w:val="none" w:sz="0" w:space="0" w:color="auto"/>
        <w:left w:val="none" w:sz="0" w:space="0" w:color="auto"/>
        <w:bottom w:val="none" w:sz="0" w:space="0" w:color="auto"/>
        <w:right w:val="none" w:sz="0" w:space="0" w:color="auto"/>
      </w:divBdr>
    </w:div>
    <w:div w:id="1725371186">
      <w:bodyDiv w:val="1"/>
      <w:marLeft w:val="0"/>
      <w:marRight w:val="0"/>
      <w:marTop w:val="0"/>
      <w:marBottom w:val="0"/>
      <w:divBdr>
        <w:top w:val="none" w:sz="0" w:space="0" w:color="auto"/>
        <w:left w:val="none" w:sz="0" w:space="0" w:color="auto"/>
        <w:bottom w:val="none" w:sz="0" w:space="0" w:color="auto"/>
        <w:right w:val="none" w:sz="0" w:space="0" w:color="auto"/>
      </w:divBdr>
    </w:div>
    <w:div w:id="1739203153">
      <w:bodyDiv w:val="1"/>
      <w:marLeft w:val="0"/>
      <w:marRight w:val="0"/>
      <w:marTop w:val="0"/>
      <w:marBottom w:val="0"/>
      <w:divBdr>
        <w:top w:val="none" w:sz="0" w:space="0" w:color="auto"/>
        <w:left w:val="none" w:sz="0" w:space="0" w:color="auto"/>
        <w:bottom w:val="none" w:sz="0" w:space="0" w:color="auto"/>
        <w:right w:val="none" w:sz="0" w:space="0" w:color="auto"/>
      </w:divBdr>
    </w:div>
    <w:div w:id="1775593781">
      <w:bodyDiv w:val="1"/>
      <w:marLeft w:val="0"/>
      <w:marRight w:val="0"/>
      <w:marTop w:val="0"/>
      <w:marBottom w:val="0"/>
      <w:divBdr>
        <w:top w:val="none" w:sz="0" w:space="0" w:color="auto"/>
        <w:left w:val="none" w:sz="0" w:space="0" w:color="auto"/>
        <w:bottom w:val="none" w:sz="0" w:space="0" w:color="auto"/>
        <w:right w:val="none" w:sz="0" w:space="0" w:color="auto"/>
      </w:divBdr>
    </w:div>
    <w:div w:id="1980067024">
      <w:bodyDiv w:val="1"/>
      <w:marLeft w:val="0"/>
      <w:marRight w:val="0"/>
      <w:marTop w:val="0"/>
      <w:marBottom w:val="0"/>
      <w:divBdr>
        <w:top w:val="none" w:sz="0" w:space="0" w:color="auto"/>
        <w:left w:val="none" w:sz="0" w:space="0" w:color="auto"/>
        <w:bottom w:val="none" w:sz="0" w:space="0" w:color="auto"/>
        <w:right w:val="none" w:sz="0" w:space="0" w:color="auto"/>
      </w:divBdr>
    </w:div>
    <w:div w:id="2025201819">
      <w:bodyDiv w:val="1"/>
      <w:marLeft w:val="0"/>
      <w:marRight w:val="0"/>
      <w:marTop w:val="0"/>
      <w:marBottom w:val="0"/>
      <w:divBdr>
        <w:top w:val="none" w:sz="0" w:space="0" w:color="auto"/>
        <w:left w:val="none" w:sz="0" w:space="0" w:color="auto"/>
        <w:bottom w:val="none" w:sz="0" w:space="0" w:color="auto"/>
        <w:right w:val="none" w:sz="0" w:space="0" w:color="auto"/>
      </w:divBdr>
    </w:div>
    <w:div w:id="2052879465">
      <w:bodyDiv w:val="1"/>
      <w:marLeft w:val="0"/>
      <w:marRight w:val="0"/>
      <w:marTop w:val="0"/>
      <w:marBottom w:val="0"/>
      <w:divBdr>
        <w:top w:val="none" w:sz="0" w:space="0" w:color="auto"/>
        <w:left w:val="none" w:sz="0" w:space="0" w:color="auto"/>
        <w:bottom w:val="none" w:sz="0" w:space="0" w:color="auto"/>
        <w:right w:val="none" w:sz="0" w:space="0" w:color="auto"/>
      </w:divBdr>
    </w:div>
    <w:div w:id="2062703142">
      <w:bodyDiv w:val="1"/>
      <w:marLeft w:val="0"/>
      <w:marRight w:val="0"/>
      <w:marTop w:val="0"/>
      <w:marBottom w:val="0"/>
      <w:divBdr>
        <w:top w:val="none" w:sz="0" w:space="0" w:color="auto"/>
        <w:left w:val="none" w:sz="0" w:space="0" w:color="auto"/>
        <w:bottom w:val="none" w:sz="0" w:space="0" w:color="auto"/>
        <w:right w:val="none" w:sz="0" w:space="0" w:color="auto"/>
      </w:divBdr>
      <w:divsChild>
        <w:div w:id="2007514495">
          <w:marLeft w:val="0"/>
          <w:marRight w:val="0"/>
          <w:marTop w:val="0"/>
          <w:marBottom w:val="0"/>
          <w:divBdr>
            <w:top w:val="none" w:sz="0" w:space="0" w:color="auto"/>
            <w:left w:val="none" w:sz="0" w:space="0" w:color="auto"/>
            <w:bottom w:val="none" w:sz="0" w:space="0" w:color="auto"/>
            <w:right w:val="none" w:sz="0" w:space="0" w:color="auto"/>
          </w:divBdr>
        </w:div>
      </w:divsChild>
    </w:div>
    <w:div w:id="2065248787">
      <w:bodyDiv w:val="1"/>
      <w:marLeft w:val="0"/>
      <w:marRight w:val="0"/>
      <w:marTop w:val="0"/>
      <w:marBottom w:val="0"/>
      <w:divBdr>
        <w:top w:val="none" w:sz="0" w:space="0" w:color="auto"/>
        <w:left w:val="none" w:sz="0" w:space="0" w:color="auto"/>
        <w:bottom w:val="none" w:sz="0" w:space="0" w:color="auto"/>
        <w:right w:val="none" w:sz="0" w:space="0" w:color="auto"/>
      </w:divBdr>
    </w:div>
    <w:div w:id="2087222486">
      <w:bodyDiv w:val="1"/>
      <w:marLeft w:val="0"/>
      <w:marRight w:val="0"/>
      <w:marTop w:val="0"/>
      <w:marBottom w:val="0"/>
      <w:divBdr>
        <w:top w:val="none" w:sz="0" w:space="0" w:color="auto"/>
        <w:left w:val="none" w:sz="0" w:space="0" w:color="auto"/>
        <w:bottom w:val="none" w:sz="0" w:space="0" w:color="auto"/>
        <w:right w:val="none" w:sz="0" w:space="0" w:color="auto"/>
      </w:divBdr>
    </w:div>
    <w:div w:id="209551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71F7A-3B4B-4EA3-A5BE-6A4CC0BED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4876</Words>
  <Characters>27799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2026-05-18T13:20:00Z</dcterms:created>
  <dcterms:modified xsi:type="dcterms:W3CDTF">2026-05-18T13:20:00Z</dcterms:modified>
</cp:coreProperties>
</file>