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D00BD" w14:textId="77777777" w:rsidR="003E47EC" w:rsidRPr="003E47EC" w:rsidRDefault="003E47EC" w:rsidP="003E47EC">
      <w:pPr>
        <w:spacing w:after="200" w:line="276" w:lineRule="auto"/>
        <w:jc w:val="center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b/>
          <w:kern w:val="0"/>
          <w:sz w:val="24"/>
          <w:highlight w:val="yellow"/>
          <w14:ligatures w14:val="none"/>
        </w:rPr>
        <w:t>Вальсы Великой Отечественной войны: музыкально-исторический анализ и педагогический потенциал</w:t>
      </w:r>
    </w:p>
    <w:p w14:paraId="24D22455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 xml:space="preserve">Введение: Музыка как фронт. 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Великая Отечественная война стала временем не только беспримерного подвига на полях сражений, но и мощного культурного сопротивления. Искусство, и в частности музыка, превратилось в идеологическое оружие, средство психологической поддержки и форму сохранения человеческого в нечеловеческих условиях </w:t>
      </w:r>
      <w:hyperlink r:id="rId5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. В этом контексте вальс — жанр, ассоциирующийся с легкостью, романтикой и мирной жизнью, — приобрёл особое, глубоко символическое звучание. Вопреки кажущемуся несоответствию суровой военной действительности, вальсы военных лет стали важнейшим эмоциональным якорем, символом надежды, памяти о доме и грядущей победы </w:t>
      </w:r>
      <w:hyperlink r:id="rId6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[2]</w:t>
        </w:r>
      </w:hyperlink>
      <w:hyperlink r:id="rId7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[3]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 Данное исследование посвящено анализу вальсов периода 1941–1945 гг., их роли в общественном сознании эпохи и педагогическому потенциалу в современной системе музыкального и патриотического воспитания.</w:t>
      </w:r>
    </w:p>
    <w:p w14:paraId="2CC8AA45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 xml:space="preserve">1. Ключевые музыкальные произведения: вальсы военных лет. 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Несмотря на </w:t>
      </w:r>
      <w:proofErr w:type="gramStart"/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то</w:t>
      </w:r>
      <w:proofErr w:type="gramEnd"/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что некоторые наиболее известные вальсы, тематически связанные с войной, были созданы уже в послевоенные годы, их истоки, образность и восприятие публикой неразрывно связаны с событиями 1941–1945 гг. К ним относятся как произведения, написанные непосредственно в годы войны, так и написанные позже, но ставшие музыкальными символами памяти о ней.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2176"/>
        <w:gridCol w:w="1832"/>
        <w:gridCol w:w="2983"/>
        <w:gridCol w:w="2354"/>
      </w:tblGrid>
      <w:tr w:rsidR="003E47EC" w:rsidRPr="003E47EC" w14:paraId="3F2B8FE9" w14:textId="77777777" w:rsidTr="00387159">
        <w:tc>
          <w:tcPr>
            <w:tcW w:w="2160" w:type="dxa"/>
          </w:tcPr>
          <w:p w14:paraId="2938E74B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Название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вальса</w:t>
            </w:r>
            <w:proofErr w:type="spellEnd"/>
          </w:p>
        </w:tc>
        <w:tc>
          <w:tcPr>
            <w:tcW w:w="2160" w:type="dxa"/>
          </w:tcPr>
          <w:p w14:paraId="070DF401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Композитор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(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автор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стихов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>)</w:t>
            </w:r>
          </w:p>
        </w:tc>
        <w:tc>
          <w:tcPr>
            <w:tcW w:w="2160" w:type="dxa"/>
          </w:tcPr>
          <w:p w14:paraId="3D566FFA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Год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создания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>/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популяризации</w:t>
            </w:r>
            <w:proofErr w:type="spellEnd"/>
          </w:p>
        </w:tc>
        <w:tc>
          <w:tcPr>
            <w:tcW w:w="2160" w:type="dxa"/>
          </w:tcPr>
          <w:p w14:paraId="3812AAB4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Краткая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характеристика</w:t>
            </w:r>
            <w:proofErr w:type="spellEnd"/>
          </w:p>
        </w:tc>
      </w:tr>
      <w:tr w:rsidR="003E47EC" w:rsidRPr="003E47EC" w14:paraId="2F09E245" w14:textId="77777777" w:rsidTr="00387159">
        <w:tc>
          <w:tcPr>
            <w:tcW w:w="2160" w:type="dxa"/>
          </w:tcPr>
          <w:p w14:paraId="053CB34B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b/>
                <w:sz w:val="24"/>
              </w:rPr>
              <w:t>«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Севастопольский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вальс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>»</w:t>
            </w:r>
          </w:p>
        </w:tc>
        <w:tc>
          <w:tcPr>
            <w:tcW w:w="2160" w:type="dxa"/>
          </w:tcPr>
          <w:p w14:paraId="04B6E8F7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>Константин Листов (стихи Георгия Рублёва)</w:t>
            </w:r>
          </w:p>
        </w:tc>
        <w:tc>
          <w:tcPr>
            <w:tcW w:w="2160" w:type="dxa"/>
          </w:tcPr>
          <w:p w14:paraId="7813FF5A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sz w:val="24"/>
              </w:rPr>
              <w:t>1955</w:t>
            </w:r>
          </w:p>
        </w:tc>
        <w:tc>
          <w:tcPr>
            <w:tcW w:w="2160" w:type="dxa"/>
          </w:tcPr>
          <w:p w14:paraId="323825AB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Написан к 10-летию Победы, стал неофициальным гимном Севастополя и музыкальным памятником героической обороне города </w:t>
            </w:r>
            <w:hyperlink r:id="rId8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  <w:lang w:val="ru-RU"/>
                </w:rPr>
                <w:t>[4]</w:t>
              </w:r>
            </w:hyperlink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</w:t>
            </w:r>
            <w:hyperlink r:id="rId9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  <w:lang w:val="ru-RU"/>
                </w:rPr>
                <w:t>[3]</w:t>
              </w:r>
            </w:hyperlink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. </w:t>
            </w:r>
            <w:proofErr w:type="spellStart"/>
            <w:r w:rsidRPr="003E47EC">
              <w:rPr>
                <w:rFonts w:ascii="Cambria" w:hAnsi="Cambria" w:cs="Times New Roman"/>
                <w:sz w:val="24"/>
              </w:rPr>
              <w:t>Мелодия</w:t>
            </w:r>
            <w:proofErr w:type="spellEnd"/>
            <w:r w:rsidRPr="003E47EC">
              <w:rPr>
                <w:rFonts w:ascii="Cambria" w:hAnsi="Cambria" w:cs="Times New Roman"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sz w:val="24"/>
              </w:rPr>
              <w:t>легла</w:t>
            </w:r>
            <w:proofErr w:type="spellEnd"/>
            <w:r w:rsidRPr="003E47EC">
              <w:rPr>
                <w:rFonts w:ascii="Cambria" w:hAnsi="Cambria" w:cs="Times New Roman"/>
                <w:sz w:val="24"/>
              </w:rPr>
              <w:t xml:space="preserve"> в </w:t>
            </w:r>
            <w:proofErr w:type="spellStart"/>
            <w:r w:rsidRPr="003E47EC">
              <w:rPr>
                <w:rFonts w:ascii="Cambria" w:hAnsi="Cambria" w:cs="Times New Roman"/>
                <w:sz w:val="24"/>
              </w:rPr>
              <w:t>основу</w:t>
            </w:r>
            <w:proofErr w:type="spellEnd"/>
            <w:r w:rsidRPr="003E47EC">
              <w:rPr>
                <w:rFonts w:ascii="Cambria" w:hAnsi="Cambria" w:cs="Times New Roman"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sz w:val="24"/>
              </w:rPr>
              <w:t>одноимённой</w:t>
            </w:r>
            <w:proofErr w:type="spellEnd"/>
            <w:r w:rsidRPr="003E47EC">
              <w:rPr>
                <w:rFonts w:ascii="Cambria" w:hAnsi="Cambria" w:cs="Times New Roman"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sz w:val="24"/>
              </w:rPr>
              <w:t>оперетты</w:t>
            </w:r>
            <w:proofErr w:type="spellEnd"/>
            <w:r w:rsidRPr="003E47EC">
              <w:rPr>
                <w:rFonts w:ascii="Cambria" w:hAnsi="Cambria" w:cs="Times New Roman"/>
                <w:sz w:val="24"/>
              </w:rPr>
              <w:t xml:space="preserve"> (1961) </w:t>
            </w:r>
            <w:hyperlink r:id="rId10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</w:rPr>
                <w:t>[5]</w:t>
              </w:r>
            </w:hyperlink>
            <w:r w:rsidRPr="003E47EC">
              <w:rPr>
                <w:rFonts w:ascii="Cambria" w:hAnsi="Cambria" w:cs="Times New Roman"/>
                <w:sz w:val="24"/>
              </w:rPr>
              <w:t xml:space="preserve"> ).</w:t>
            </w:r>
          </w:p>
        </w:tc>
      </w:tr>
      <w:tr w:rsidR="003E47EC" w:rsidRPr="003E47EC" w14:paraId="0CF4D19A" w14:textId="77777777" w:rsidTr="00387159">
        <w:tc>
          <w:tcPr>
            <w:tcW w:w="2160" w:type="dxa"/>
          </w:tcPr>
          <w:p w14:paraId="293A400B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b/>
                <w:sz w:val="24"/>
              </w:rPr>
              <w:t>«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Майский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вальс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>»</w:t>
            </w:r>
          </w:p>
        </w:tc>
        <w:tc>
          <w:tcPr>
            <w:tcW w:w="2160" w:type="dxa"/>
          </w:tcPr>
          <w:p w14:paraId="3AB7AAB5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Игорь </w:t>
            </w:r>
            <w:proofErr w:type="spellStart"/>
            <w:r w:rsidRPr="003E47EC">
              <w:rPr>
                <w:rFonts w:ascii="Cambria" w:hAnsi="Cambria" w:cs="Times New Roman"/>
                <w:sz w:val="24"/>
                <w:lang w:val="ru-RU"/>
              </w:rPr>
              <w:t>Лученок</w:t>
            </w:r>
            <w:proofErr w:type="spellEnd"/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(стихи Михаила Ясеня)</w:t>
            </w:r>
          </w:p>
        </w:tc>
        <w:tc>
          <w:tcPr>
            <w:tcW w:w="2160" w:type="dxa"/>
          </w:tcPr>
          <w:p w14:paraId="331CAAE3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proofErr w:type="spellStart"/>
            <w:r w:rsidRPr="003E47EC">
              <w:rPr>
                <w:rFonts w:ascii="Cambria" w:hAnsi="Cambria" w:cs="Times New Roman"/>
                <w:sz w:val="24"/>
              </w:rPr>
              <w:t>Послевоенные</w:t>
            </w:r>
            <w:proofErr w:type="spellEnd"/>
            <w:r w:rsidRPr="003E47EC">
              <w:rPr>
                <w:rFonts w:ascii="Cambria" w:hAnsi="Cambria" w:cs="Times New Roman"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sz w:val="24"/>
              </w:rPr>
              <w:t>годы</w:t>
            </w:r>
            <w:proofErr w:type="spellEnd"/>
          </w:p>
        </w:tc>
        <w:tc>
          <w:tcPr>
            <w:tcW w:w="2160" w:type="dxa"/>
          </w:tcPr>
          <w:p w14:paraId="6DD484BA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С вальсом связана легенда о советских солдатах, которые в освобождённой Вене нашли пианино и начали играть, к ним </w:t>
            </w:r>
            <w:r w:rsidRPr="003E47EC">
              <w:rPr>
                <w:rFonts w:ascii="Cambria" w:hAnsi="Cambria" w:cs="Times New Roman"/>
                <w:sz w:val="24"/>
                <w:lang w:val="ru-RU"/>
              </w:rPr>
              <w:lastRenderedPageBreak/>
              <w:t xml:space="preserve">присоединились местные жители, что символизировало единство и мир </w:t>
            </w:r>
            <w:hyperlink r:id="rId11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  <w:lang w:val="ru-RU"/>
                </w:rPr>
                <w:t>[6]</w:t>
              </w:r>
            </w:hyperlink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</w:t>
            </w:r>
            <w:hyperlink r:id="rId12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  <w:lang w:val="ru-RU"/>
                </w:rPr>
                <w:t>[3]</w:t>
              </w:r>
            </w:hyperlink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.</w:t>
            </w:r>
          </w:p>
        </w:tc>
      </w:tr>
      <w:tr w:rsidR="003E47EC" w:rsidRPr="003E47EC" w14:paraId="37C985C3" w14:textId="77777777" w:rsidTr="00387159">
        <w:tc>
          <w:tcPr>
            <w:tcW w:w="2160" w:type="dxa"/>
          </w:tcPr>
          <w:p w14:paraId="2719C881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b/>
                <w:sz w:val="24"/>
              </w:rPr>
              <w:lastRenderedPageBreak/>
              <w:t>«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Синий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платочек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>»</w:t>
            </w:r>
          </w:p>
        </w:tc>
        <w:tc>
          <w:tcPr>
            <w:tcW w:w="2160" w:type="dxa"/>
          </w:tcPr>
          <w:p w14:paraId="232DC240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Ежи </w:t>
            </w:r>
            <w:proofErr w:type="spellStart"/>
            <w:r w:rsidRPr="003E47EC">
              <w:rPr>
                <w:rFonts w:ascii="Cambria" w:hAnsi="Cambria" w:cs="Times New Roman"/>
                <w:sz w:val="24"/>
                <w:lang w:val="ru-RU"/>
              </w:rPr>
              <w:t>Петерсбурский</w:t>
            </w:r>
            <w:proofErr w:type="spellEnd"/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(советский текст Якова Галицкого и Михаила Максимова)</w:t>
            </w:r>
          </w:p>
        </w:tc>
        <w:tc>
          <w:tcPr>
            <w:tcW w:w="2160" w:type="dxa"/>
          </w:tcPr>
          <w:p w14:paraId="2D81CC5F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sz w:val="24"/>
              </w:rPr>
              <w:t xml:space="preserve">1940, </w:t>
            </w:r>
            <w:proofErr w:type="spellStart"/>
            <w:r w:rsidRPr="003E47EC">
              <w:rPr>
                <w:rFonts w:ascii="Cambria" w:hAnsi="Cambria" w:cs="Times New Roman"/>
                <w:sz w:val="24"/>
              </w:rPr>
              <w:t>новая</w:t>
            </w:r>
            <w:proofErr w:type="spellEnd"/>
            <w:r w:rsidRPr="003E47EC">
              <w:rPr>
                <w:rFonts w:ascii="Cambria" w:hAnsi="Cambria" w:cs="Times New Roman"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sz w:val="24"/>
              </w:rPr>
              <w:t>редакция</w:t>
            </w:r>
            <w:proofErr w:type="spellEnd"/>
            <w:r w:rsidRPr="003E47EC">
              <w:rPr>
                <w:rFonts w:ascii="Cambria" w:hAnsi="Cambria" w:cs="Times New Roman"/>
                <w:sz w:val="24"/>
              </w:rPr>
              <w:t xml:space="preserve"> 1942</w:t>
            </w:r>
          </w:p>
        </w:tc>
        <w:tc>
          <w:tcPr>
            <w:tcW w:w="2160" w:type="dxa"/>
          </w:tcPr>
          <w:p w14:paraId="678A180C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Хотя изначально это танго, в народном исполнении и восприятии мелодия часто трансформировалась в лирический вальс, ставший одним из символов ожидания и верности </w:t>
            </w:r>
            <w:hyperlink r:id="rId13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  <w:lang w:val="ru-RU"/>
                </w:rPr>
                <w:t>[3]</w:t>
              </w:r>
            </w:hyperlink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.</w:t>
            </w:r>
          </w:p>
        </w:tc>
      </w:tr>
      <w:tr w:rsidR="003E47EC" w:rsidRPr="003E47EC" w14:paraId="30899CD2" w14:textId="77777777" w:rsidTr="00387159">
        <w:tc>
          <w:tcPr>
            <w:tcW w:w="2160" w:type="dxa"/>
          </w:tcPr>
          <w:p w14:paraId="491D57EA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Вальс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«В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лесу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прифронтовом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>»</w:t>
            </w:r>
          </w:p>
        </w:tc>
        <w:tc>
          <w:tcPr>
            <w:tcW w:w="2160" w:type="dxa"/>
          </w:tcPr>
          <w:p w14:paraId="05C29031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>Матвей Блантер (стихи Михаила Исаковского)</w:t>
            </w:r>
          </w:p>
        </w:tc>
        <w:tc>
          <w:tcPr>
            <w:tcW w:w="2160" w:type="dxa"/>
          </w:tcPr>
          <w:p w14:paraId="142255A9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sz w:val="24"/>
              </w:rPr>
              <w:t>1953</w:t>
            </w:r>
          </w:p>
        </w:tc>
        <w:tc>
          <w:tcPr>
            <w:tcW w:w="2160" w:type="dxa"/>
          </w:tcPr>
          <w:p w14:paraId="043CEE2B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Послевоенная песня-вальс, создающая образ тихого прифронтового леса, воспоминаний о доме и мирной жизни </w:t>
            </w:r>
            <w:hyperlink r:id="rId14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  <w:lang w:val="ru-RU"/>
                </w:rPr>
                <w:t>[3]</w:t>
              </w:r>
            </w:hyperlink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.</w:t>
            </w:r>
          </w:p>
        </w:tc>
      </w:tr>
      <w:tr w:rsidR="003E47EC" w:rsidRPr="003E47EC" w14:paraId="1FD4EA00" w14:textId="77777777" w:rsidTr="00387159">
        <w:tc>
          <w:tcPr>
            <w:tcW w:w="2160" w:type="dxa"/>
          </w:tcPr>
          <w:p w14:paraId="2A51FCC8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b/>
                <w:sz w:val="24"/>
              </w:rPr>
              <w:t>«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На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сопках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Маньчжурии»</w:t>
            </w:r>
          </w:p>
        </w:tc>
        <w:tc>
          <w:tcPr>
            <w:tcW w:w="2160" w:type="dxa"/>
          </w:tcPr>
          <w:p w14:paraId="265B4BFD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>Илья Шатров (слова Степана Петрова)</w:t>
            </w:r>
          </w:p>
        </w:tc>
        <w:tc>
          <w:tcPr>
            <w:tcW w:w="2160" w:type="dxa"/>
          </w:tcPr>
          <w:p w14:paraId="177EFFC1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sz w:val="24"/>
              </w:rPr>
              <w:t xml:space="preserve">1906, </w:t>
            </w:r>
            <w:proofErr w:type="spellStart"/>
            <w:r w:rsidRPr="003E47EC">
              <w:rPr>
                <w:rFonts w:ascii="Cambria" w:hAnsi="Cambria" w:cs="Times New Roman"/>
                <w:sz w:val="24"/>
              </w:rPr>
              <w:t>переосмыслен</w:t>
            </w:r>
            <w:proofErr w:type="spellEnd"/>
            <w:r w:rsidRPr="003E47EC">
              <w:rPr>
                <w:rFonts w:ascii="Cambria" w:hAnsi="Cambria" w:cs="Times New Roman"/>
                <w:sz w:val="24"/>
              </w:rPr>
              <w:t xml:space="preserve"> в ВОВ</w:t>
            </w:r>
          </w:p>
        </w:tc>
        <w:tc>
          <w:tcPr>
            <w:tcW w:w="2160" w:type="dxa"/>
          </w:tcPr>
          <w:p w14:paraId="7E265697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Созданный после русско-японской войны, в период ВОВ этот вальс приобрёл новое звучание как символ памяти и скорби по всем павшим воинам </w:t>
            </w:r>
            <w:hyperlink r:id="rId15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  <w:lang w:val="ru-RU"/>
                </w:rPr>
                <w:t>[3]</w:t>
              </w:r>
            </w:hyperlink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.</w:t>
            </w:r>
          </w:p>
        </w:tc>
      </w:tr>
      <w:tr w:rsidR="003E47EC" w:rsidRPr="003E47EC" w14:paraId="65627999" w14:textId="77777777" w:rsidTr="00387159">
        <w:tc>
          <w:tcPr>
            <w:tcW w:w="2160" w:type="dxa"/>
          </w:tcPr>
          <w:p w14:paraId="4621C150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b/>
                <w:sz w:val="24"/>
              </w:rPr>
              <w:t>«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Случайный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вальс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>» («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Офицерский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 xml:space="preserve"> </w:t>
            </w:r>
            <w:proofErr w:type="spellStart"/>
            <w:r w:rsidRPr="003E47EC">
              <w:rPr>
                <w:rFonts w:ascii="Cambria" w:hAnsi="Cambria" w:cs="Times New Roman"/>
                <w:b/>
                <w:sz w:val="24"/>
              </w:rPr>
              <w:t>вальс</w:t>
            </w:r>
            <w:proofErr w:type="spellEnd"/>
            <w:r w:rsidRPr="003E47EC">
              <w:rPr>
                <w:rFonts w:ascii="Cambria" w:hAnsi="Cambria" w:cs="Times New Roman"/>
                <w:b/>
                <w:sz w:val="24"/>
              </w:rPr>
              <w:t>»)</w:t>
            </w:r>
          </w:p>
        </w:tc>
        <w:tc>
          <w:tcPr>
            <w:tcW w:w="2160" w:type="dxa"/>
          </w:tcPr>
          <w:p w14:paraId="18020690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>Марк Фрадкин (стихи Евгения Долматовского)</w:t>
            </w:r>
          </w:p>
        </w:tc>
        <w:tc>
          <w:tcPr>
            <w:tcW w:w="2160" w:type="dxa"/>
          </w:tcPr>
          <w:p w14:paraId="20C27664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</w:rPr>
            </w:pPr>
            <w:r w:rsidRPr="003E47EC">
              <w:rPr>
                <w:rFonts w:ascii="Cambria" w:hAnsi="Cambria" w:cs="Times New Roman"/>
                <w:sz w:val="24"/>
              </w:rPr>
              <w:t>1943</w:t>
            </w:r>
          </w:p>
        </w:tc>
        <w:tc>
          <w:tcPr>
            <w:tcW w:w="2160" w:type="dxa"/>
          </w:tcPr>
          <w:p w14:paraId="5F449705" w14:textId="77777777" w:rsidR="003E47EC" w:rsidRPr="003E47EC" w:rsidRDefault="003E47EC" w:rsidP="003E47EC">
            <w:pPr>
              <w:rPr>
                <w:rFonts w:ascii="Cambria" w:hAnsi="Cambria" w:cs="Times New Roman"/>
                <w:sz w:val="24"/>
                <w:lang w:val="ru-RU"/>
              </w:rPr>
            </w:pPr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Написан непосредственно в годы войны, повествует о мимолётной встрече на фронте, став гимном солдатской мечте о мире, любви и простом человеческом счастье </w:t>
            </w:r>
            <w:hyperlink r:id="rId16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  <w:lang w:val="ru-RU"/>
                </w:rPr>
                <w:t>[6]</w:t>
              </w:r>
            </w:hyperlink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</w:t>
            </w:r>
            <w:hyperlink r:id="rId17">
              <w:r w:rsidRPr="003E47EC">
                <w:rPr>
                  <w:rFonts w:ascii="Cambria" w:hAnsi="Cambria" w:cs="Times New Roman"/>
                  <w:color w:val="0000EE"/>
                  <w:sz w:val="24"/>
                  <w:u w:val="single"/>
                  <w:lang w:val="ru-RU"/>
                </w:rPr>
                <w:t>[7]</w:t>
              </w:r>
            </w:hyperlink>
            <w:r w:rsidRPr="003E47EC">
              <w:rPr>
                <w:rFonts w:ascii="Cambria" w:hAnsi="Cambria" w:cs="Times New Roman"/>
                <w:sz w:val="24"/>
                <w:lang w:val="ru-RU"/>
              </w:rPr>
              <w:t xml:space="preserve"> ).</w:t>
            </w:r>
          </w:p>
        </w:tc>
      </w:tr>
    </w:tbl>
    <w:p w14:paraId="0DDFDA2C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</w:p>
    <w:p w14:paraId="5FC17990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lastRenderedPageBreak/>
        <w:t xml:space="preserve">2. Темы и эмоциональный контекст: музыка души воюющего народа. 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Вальсы военного времени выполняли сложную психологическую функцию, обращаясь к фундаментальным человеческим чувствам. Их основными темами стали:</w:t>
      </w:r>
    </w:p>
    <w:p w14:paraId="1C617044" w14:textId="77777777" w:rsidR="003E47EC" w:rsidRPr="003E47EC" w:rsidRDefault="003E47EC" w:rsidP="003E47EC">
      <w:pPr>
        <w:spacing w:after="200" w:line="240" w:lineRule="auto"/>
        <w:ind w:left="72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•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Надежда и жизнеутверждение</w:t>
      </w:r>
      <w:proofErr w:type="gramStart"/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В условиях</w:t>
      </w:r>
      <w:proofErr w:type="gramEnd"/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смерти и лишений вальс, с его лёгким, кружащимся ритмом, напоминал о красоте жизни, которую необходимо отстоять. Он служил «островком жизни и надежды в пучине жертв, страха и потерь» </w:t>
      </w:r>
      <w:hyperlink r:id="rId18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[2]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611CAA35" w14:textId="77777777" w:rsidR="003E47EC" w:rsidRPr="003E47EC" w:rsidRDefault="003E47EC" w:rsidP="003E47EC">
      <w:pPr>
        <w:spacing w:after="200" w:line="240" w:lineRule="auto"/>
        <w:ind w:left="72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•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Любовь, верность и тоска по родному дому: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Такие вальсы, как «Синий платочек» или «Случайный вальс», были обращены к личным, интимным переживаниям солдата, связывая его с оставленной семьёй, любимой, миром мирной жизни </w:t>
      </w:r>
      <w:hyperlink r:id="rId19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23BA945D" w14:textId="77777777" w:rsidR="003E47EC" w:rsidRPr="003E47EC" w:rsidRDefault="003E47EC" w:rsidP="003E47EC">
      <w:pPr>
        <w:spacing w:after="200" w:line="240" w:lineRule="auto"/>
        <w:ind w:left="72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•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Память и скорбь: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Траурные, элегические вальсы (например, «На сопках Маньчжурии») становились формой коллективного оплакивания погибших и выражения скорби </w:t>
      </w:r>
      <w:hyperlink r:id="rId20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[3]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47DA76D9" w14:textId="77777777" w:rsidR="003E47EC" w:rsidRPr="003E47EC" w:rsidRDefault="003E47EC" w:rsidP="003E47EC">
      <w:pPr>
        <w:spacing w:after="200" w:line="240" w:lineRule="auto"/>
        <w:ind w:left="72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•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Патриотизм и героика: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Вальсы, подобные «Севастопольскому», соединяли лирическое начало с эпическим размахом, воспевая подвиг города и его защитников, что формировало чувство гордости и единства </w:t>
      </w:r>
      <w:hyperlink r:id="rId21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[4]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230E2C1D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Исполнение этих произведений часто было аскетичным: под гитару, аккордеон или баян на привале, в землянке, в госпитале. Однако именно такая камерность усиливала доверительную, исповедальную интонацию музыки, делая её максимально близкой каждому слушателю </w:t>
      </w:r>
      <w:hyperlink r:id="rId22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[8]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71BF20BC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 xml:space="preserve">3. Роль и популярность вальсов в военное время: от землянки до радиоволн. 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Вальсы звучали на всех фронтах Великой Отечественной, выполняя конкретные социально-психологические задачи.</w:t>
      </w:r>
    </w:p>
    <w:p w14:paraId="4C57C215" w14:textId="77777777" w:rsidR="003E47EC" w:rsidRPr="003E47EC" w:rsidRDefault="003E47EC" w:rsidP="003E47EC">
      <w:pPr>
        <w:spacing w:after="200" w:line="240" w:lineRule="auto"/>
        <w:ind w:left="72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•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Фронтовые концерты и быт: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Фронтовые бригады артистов, включавшие таких звёзд, как Клавдия Шульженко и Леонид Утёсов, обязательно включали в свои программы лирические вальсы. Более 473 тысяч концертов было дано на передовой за годы войны </w:t>
      </w:r>
      <w:hyperlink r:id="rId23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. Солдаты и сами танцевали вальсы во время коротких передышек, что помогало снять колоссальное психологическое напряжение </w:t>
      </w:r>
      <w:hyperlink r:id="rId24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[8]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5DBD8E26" w14:textId="77777777" w:rsidR="003E47EC" w:rsidRPr="003E47EC" w:rsidRDefault="003E47EC" w:rsidP="003E47EC">
      <w:pPr>
        <w:spacing w:after="200" w:line="240" w:lineRule="auto"/>
        <w:ind w:left="72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•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Радиовещание: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Радио было мощнейшим средством объединения страны. Трансляции песен и вальсов, звучавшие из чёрных тарелок репродукторов в тылу и на фронте, создавали общее эмоциональное поле, вселяли уверенность и напоминали о том, «ради чего идёт борьба» </w:t>
      </w:r>
      <w:hyperlink r:id="rId25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[2]</w:t>
        </w:r>
      </w:hyperlink>
      <w:hyperlink r:id="rId26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4C031E92" w14:textId="77777777" w:rsidR="003E47EC" w:rsidRPr="003E47EC" w:rsidRDefault="003E47EC" w:rsidP="003E47EC">
      <w:pPr>
        <w:spacing w:after="200" w:line="240" w:lineRule="auto"/>
        <w:ind w:left="72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•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Символ Победы: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9 мая 1945 года стихийным, всеобщим выражением радости стал именно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«Вальс Победы»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. Жители городов и сёл СССР выходили на улицы и танцевали, празднуя долгожданный мир. Эта традиция стала прообразом современных акций и флешмобов «Вальс Победы» </w:t>
      </w:r>
      <w:hyperlink r:id="rId27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[9]</w:t>
        </w:r>
      </w:hyperlink>
      <w:hyperlink r:id="rId28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[10]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2EB8ADEB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 xml:space="preserve">4. Педагогический аспект: вальс как средство передачи исторической памяти. 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Музыка военных лет, и </w:t>
      </w:r>
      <w:proofErr w:type="gramStart"/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вальсы в частности</w:t>
      </w:r>
      <w:proofErr w:type="gramEnd"/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, являются уникальным педагогическим ресурсом на стыке эстетического, исторического и патриотического воспитания.</w:t>
      </w:r>
    </w:p>
    <w:p w14:paraId="7DF4D2E7" w14:textId="77777777" w:rsidR="003E47EC" w:rsidRPr="003E47EC" w:rsidRDefault="003E47EC" w:rsidP="003E47EC">
      <w:pPr>
        <w:spacing w:after="200" w:line="240" w:lineRule="auto"/>
        <w:ind w:left="72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lastRenderedPageBreak/>
        <w:t xml:space="preserve">•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Формирование патриотического сознания: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Работа с этим материалом способствует не формальному усвоению исторических дат, а эмоциональному проживанию и осмыслению прошлого. Через музыку дети и подростки соприкасаются с подлинными человеческими чувствами эпохи — страхом, надеждой, тоской, радостью, — что воспитывает уважение к подвигу предков и чувство личной сопричастности истории </w:t>
      </w:r>
      <w:hyperlink r:id="rId29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[11]</w:t>
        </w:r>
      </w:hyperlink>
      <w:hyperlink r:id="rId30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[12]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344BF383" w14:textId="77777777" w:rsidR="003E47EC" w:rsidRPr="003E47EC" w:rsidRDefault="003E47EC" w:rsidP="003E47EC">
      <w:pPr>
        <w:spacing w:after="200" w:line="240" w:lineRule="auto"/>
        <w:ind w:left="72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•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Методические подходы в образовательной практике:</w:t>
      </w:r>
    </w:p>
    <w:p w14:paraId="60C9AB59" w14:textId="77777777" w:rsidR="003E47EC" w:rsidRPr="003E47EC" w:rsidRDefault="003E47EC" w:rsidP="003E47EC">
      <w:pPr>
        <w:spacing w:after="200" w:line="240" w:lineRule="auto"/>
        <w:ind w:left="144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1.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Интегрированные уроки (музыка, история, литература):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Анализ вальса как исторического источника, изучение биографии композиторов и поэтов, контекста создания произведений </w:t>
      </w:r>
      <w:hyperlink r:id="rId31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[11]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33BF6F77" w14:textId="77777777" w:rsidR="003E47EC" w:rsidRPr="003E47EC" w:rsidRDefault="003E47EC" w:rsidP="003E47EC">
      <w:pPr>
        <w:spacing w:after="200" w:line="240" w:lineRule="auto"/>
        <w:ind w:left="144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2.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Вокально-хоровая и ритмическая работа: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Разучивание и исполнение вальсов, анализ их музыкальной формы (трёхдольный размер), </w:t>
      </w:r>
      <w:proofErr w:type="spellStart"/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прохлопывание</w:t>
      </w:r>
      <w:proofErr w:type="spellEnd"/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ритма, что развивает музыкальность и эмоциональную отзывчивость </w:t>
      </w:r>
      <w:hyperlink r:id="rId32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[13]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522404EA" w14:textId="77777777" w:rsidR="003E47EC" w:rsidRPr="003E47EC" w:rsidRDefault="003E47EC" w:rsidP="003E47EC">
      <w:pPr>
        <w:spacing w:after="200" w:line="240" w:lineRule="auto"/>
        <w:ind w:left="144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3.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Проектно-исследовательская деятельность: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Учащиеся могут заниматься поиском историй создания конкретных вальсов, собирать воспоминания родственников, создавать презентации или видеоролики, исследуя, как «Вальс Победы» функционирует как социокультурный феномен </w:t>
      </w:r>
      <w:hyperlink r:id="rId33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[14]</w:t>
        </w:r>
      </w:hyperlink>
      <w:hyperlink r:id="rId34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[11]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4ADD794C" w14:textId="77777777" w:rsidR="003E47EC" w:rsidRPr="003E47EC" w:rsidRDefault="003E47EC" w:rsidP="003E47EC">
      <w:pPr>
        <w:spacing w:after="200" w:line="240" w:lineRule="auto"/>
        <w:ind w:left="1440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4. </w:t>
      </w: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Танцевальные проекты и флешмобы: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Подготовка и исполнение «Вальса Победы» к памятным датам вовлекает учащихся в активную, деятельностную форму </w:t>
      </w:r>
      <w:r w:rsidRPr="003E47EC">
        <w:rPr>
          <w:rFonts w:ascii="Cambria" w:eastAsia="MS Mincho" w:hAnsi="Cambria" w:cs="Times New Roman"/>
          <w:kern w:val="0"/>
          <w:sz w:val="24"/>
          <w:lang w:val="en-US"/>
          <w14:ligatures w14:val="none"/>
        </w:rPr>
        <w:t>commemoration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(поминовения), укрепляет коллектив и создаёт живую, лично значимую традицию </w:t>
      </w:r>
      <w:hyperlink r:id="rId35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[14]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.</w:t>
      </w:r>
    </w:p>
    <w:p w14:paraId="2D832EDA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 xml:space="preserve">Заключение: </w:t>
      </w:r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>Вальсы периода Великой Отечественной войны — это не просто музыкальные произведения, а культурные артефакты высочайшей эмоциональной и духовной концентрации. Возникнув на стыке личного и общего, трагедии и надежды, они сумели выразить душу воюющего народа. Их сила заключается в диалектическом сочетании камерности темы (любовь, разлука, память о доме) и всеобщности смысла (защита Родины, вера в победу). В современном педагогическом процессе эти вальсы выполняют роль живого моста между поколениями. Они позволяют перевести исторические знания из категории абстрактных фактов в плоскость личного эмоционального опыта, что является наиболее действенным способом формирования национально-культурной идентичности, гражданской ответственности и подлинного, а не декларативного патриотизма. Изучение и творческое осмысление этого пласта музыкального наследия в школах и учреждениях дополнительного образования — это эффективная инвестиция в историческую память и духовное здоровье будущих поколений.</w:t>
      </w:r>
    </w:p>
    <w:p w14:paraId="1CA93DA9" w14:textId="77777777" w:rsidR="003E47EC" w:rsidRPr="003E47EC" w:rsidRDefault="003E47EC" w:rsidP="003E47EC">
      <w:pPr>
        <w:pBdr>
          <w:bottom w:val="single" w:sz="6" w:space="1" w:color="auto"/>
        </w:pBd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</w:p>
    <w:p w14:paraId="23AF356B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r w:rsidRPr="003E47EC">
        <w:rPr>
          <w:rFonts w:ascii="Cambria" w:eastAsia="MS Mincho" w:hAnsi="Cambria" w:cs="Times New Roman"/>
          <w:b/>
          <w:kern w:val="0"/>
          <w:sz w:val="24"/>
          <w14:ligatures w14:val="none"/>
        </w:rPr>
        <w:t>Ссылки:</w:t>
      </w:r>
    </w:p>
    <w:p w14:paraId="13A1061E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36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37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www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prodlenka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org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stati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obr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blog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uchitelja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/1537-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rol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myziki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velikoi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otechestvennoi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voine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-1941-1945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gg</w:t>
        </w:r>
      </w:hyperlink>
    </w:p>
    <w:p w14:paraId="237461E0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38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[2]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39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dzen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a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aByLfFD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913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qlB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_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Xh</w:t>
        </w:r>
        <w:proofErr w:type="spellEnd"/>
      </w:hyperlink>
    </w:p>
    <w:p w14:paraId="42DB91F6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40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[3]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41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school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science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/25/5/61948</w:t>
        </w:r>
      </w:hyperlink>
    </w:p>
    <w:p w14:paraId="7C7B5E0F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42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[4]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43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ok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group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/52398035632318/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topic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/154989426271166</w:t>
        </w:r>
      </w:hyperlink>
    </w:p>
    <w:p w14:paraId="23D46188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44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[5]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45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wikipedia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org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wiki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A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5%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2%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1%81%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1%82%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BE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BF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BE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C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1%81%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BA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8%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9_%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2%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C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1%81_(%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BE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BF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5%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5%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1%82%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1%82%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</w:t>
        </w:r>
      </w:hyperlink>
    </w:p>
    <w:p w14:paraId="25AE7074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46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[6]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47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music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video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mirtesen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blog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/43239626451/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ISTORII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VOENNYIH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VALSOV</w:t>
        </w:r>
      </w:hyperlink>
    </w:p>
    <w:p w14:paraId="301CE802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48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[7]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49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my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mail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music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search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/(%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2%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C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1%81%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%20%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2%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BE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5%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1%85%20%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5%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1%82</w:t>
        </w:r>
      </w:hyperlink>
    </w:p>
    <w:p w14:paraId="5FFD74B5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50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[8]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51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infourok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doklad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na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temu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kak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tanec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pomogal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nashim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bojcam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pobezhdat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velikoj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otechestvennoj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vojne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-4283223.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html</w:t>
        </w:r>
      </w:hyperlink>
    </w:p>
    <w:p w14:paraId="197337BF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52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[9]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53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dzen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video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watch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/69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ff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f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079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e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e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6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a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514316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e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188</w:t>
        </w:r>
      </w:hyperlink>
    </w:p>
    <w:p w14:paraId="742E54C1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54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[10]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55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vk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com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wall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-225687114_4</w:t>
        </w:r>
      </w:hyperlink>
    </w:p>
    <w:p w14:paraId="30765D0F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56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[11]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57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nagoroh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project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vals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pobedy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-4</w:t>
        </w:r>
      </w:hyperlink>
    </w:p>
    <w:p w14:paraId="47DCE67C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58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[12]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59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xn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--74-6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kcaajbnci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2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gkecwi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6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a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9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d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xn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1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ai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wp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content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uploads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/2023/12/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MR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Vals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voeval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_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rol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repertuara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patrioticheskom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vospitanii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shk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ov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pdf</w:t>
        </w:r>
      </w:hyperlink>
    </w:p>
    <w:p w14:paraId="0082FB51" w14:textId="77777777" w:rsidR="003E47EC" w:rsidRPr="003E47EC" w:rsidRDefault="003E47EC" w:rsidP="003E47EC">
      <w:pPr>
        <w:spacing w:after="200" w:line="276" w:lineRule="auto"/>
        <w:rPr>
          <w:rFonts w:ascii="Cambria" w:eastAsia="MS Mincho" w:hAnsi="Cambria" w:cs="Times New Roman"/>
          <w:kern w:val="0"/>
          <w:sz w:val="24"/>
          <w14:ligatures w14:val="none"/>
        </w:rPr>
      </w:pPr>
      <w:hyperlink r:id="rId60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[13]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61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infourok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otkrytyj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urok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po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ritmike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vals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pobedy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-5319376.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html</w:t>
        </w:r>
      </w:hyperlink>
    </w:p>
    <w:p w14:paraId="170BAF8F" w14:textId="3BF004DA" w:rsidR="00551D33" w:rsidRDefault="003E47EC" w:rsidP="003E47EC">
      <w:hyperlink r:id="rId62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[14]</w:t>
        </w:r>
      </w:hyperlink>
      <w:r w:rsidRPr="003E47EC">
        <w:rPr>
          <w:rFonts w:ascii="Cambria" w:eastAsia="MS Mincho" w:hAnsi="Cambria" w:cs="Times New Roman"/>
          <w:kern w:val="0"/>
          <w:sz w:val="24"/>
          <w14:ligatures w14:val="none"/>
        </w:rPr>
        <w:t xml:space="preserve"> </w:t>
      </w:r>
      <w:hyperlink r:id="rId63"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https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://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infourok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.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ru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/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pedagogicheskiy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proekt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na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temu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</w:t>
        </w:r>
        <w:proofErr w:type="spellStart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valspobedi</w:t>
        </w:r>
        <w:proofErr w:type="spellEnd"/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14:ligatures w14:val="none"/>
          </w:rPr>
          <w:t>-531994.</w:t>
        </w:r>
        <w:r w:rsidRPr="003E47EC">
          <w:rPr>
            <w:rFonts w:ascii="Cambria" w:eastAsia="MS Mincho" w:hAnsi="Cambria" w:cs="Times New Roman"/>
            <w:color w:val="0000EE"/>
            <w:kern w:val="0"/>
            <w:sz w:val="24"/>
            <w:u w:val="single"/>
            <w:lang w:val="en-US"/>
            <w14:ligatures w14:val="none"/>
          </w:rPr>
          <w:t>html</w:t>
        </w:r>
      </w:hyperlink>
    </w:p>
    <w:sectPr w:rsidR="00551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16826754">
    <w:abstractNumId w:val="8"/>
  </w:num>
  <w:num w:numId="2" w16cid:durableId="1713380668">
    <w:abstractNumId w:val="6"/>
  </w:num>
  <w:num w:numId="3" w16cid:durableId="1306279217">
    <w:abstractNumId w:val="5"/>
  </w:num>
  <w:num w:numId="4" w16cid:durableId="1016687363">
    <w:abstractNumId w:val="4"/>
  </w:num>
  <w:num w:numId="5" w16cid:durableId="1692411294">
    <w:abstractNumId w:val="7"/>
  </w:num>
  <w:num w:numId="6" w16cid:durableId="1333139553">
    <w:abstractNumId w:val="3"/>
  </w:num>
  <w:num w:numId="7" w16cid:durableId="1308511819">
    <w:abstractNumId w:val="2"/>
  </w:num>
  <w:num w:numId="8" w16cid:durableId="1949779120">
    <w:abstractNumId w:val="1"/>
  </w:num>
  <w:num w:numId="9" w16cid:durableId="1087456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470"/>
    <w:rsid w:val="003E47EC"/>
    <w:rsid w:val="00551D33"/>
    <w:rsid w:val="005A5470"/>
    <w:rsid w:val="00A437F0"/>
    <w:rsid w:val="00BC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F5C653-FFB7-45E4-B03C-49EDB5C05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5A5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1">
    <w:name w:val="heading 2"/>
    <w:basedOn w:val="a1"/>
    <w:next w:val="a1"/>
    <w:link w:val="22"/>
    <w:uiPriority w:val="9"/>
    <w:unhideWhenUsed/>
    <w:qFormat/>
    <w:rsid w:val="005A5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1">
    <w:name w:val="heading 3"/>
    <w:basedOn w:val="a1"/>
    <w:next w:val="a1"/>
    <w:link w:val="32"/>
    <w:uiPriority w:val="9"/>
    <w:unhideWhenUsed/>
    <w:qFormat/>
    <w:rsid w:val="005A54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5A5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5A54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5A5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5A5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5A5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5A5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5A54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2">
    <w:name w:val="Заголовок 2 Знак"/>
    <w:basedOn w:val="a2"/>
    <w:link w:val="21"/>
    <w:uiPriority w:val="9"/>
    <w:rsid w:val="005A54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2">
    <w:name w:val="Заголовок 3 Знак"/>
    <w:basedOn w:val="a2"/>
    <w:link w:val="31"/>
    <w:uiPriority w:val="9"/>
    <w:rsid w:val="005A54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2"/>
    <w:link w:val="4"/>
    <w:uiPriority w:val="9"/>
    <w:semiHidden/>
    <w:rsid w:val="005A547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2"/>
    <w:link w:val="5"/>
    <w:uiPriority w:val="9"/>
    <w:semiHidden/>
    <w:rsid w:val="005A547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rsid w:val="005A54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2"/>
    <w:link w:val="7"/>
    <w:uiPriority w:val="9"/>
    <w:semiHidden/>
    <w:rsid w:val="005A54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2"/>
    <w:link w:val="8"/>
    <w:uiPriority w:val="9"/>
    <w:semiHidden/>
    <w:rsid w:val="005A54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2"/>
    <w:link w:val="9"/>
    <w:uiPriority w:val="9"/>
    <w:semiHidden/>
    <w:rsid w:val="005A5470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1"/>
    <w:next w:val="a1"/>
    <w:link w:val="a6"/>
    <w:uiPriority w:val="10"/>
    <w:qFormat/>
    <w:rsid w:val="005A5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2"/>
    <w:link w:val="a5"/>
    <w:uiPriority w:val="10"/>
    <w:rsid w:val="005A5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1"/>
    <w:next w:val="a1"/>
    <w:link w:val="a8"/>
    <w:uiPriority w:val="11"/>
    <w:qFormat/>
    <w:rsid w:val="005A5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2"/>
    <w:link w:val="a7"/>
    <w:uiPriority w:val="11"/>
    <w:rsid w:val="005A5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1"/>
    <w:next w:val="a1"/>
    <w:link w:val="24"/>
    <w:uiPriority w:val="29"/>
    <w:qFormat/>
    <w:rsid w:val="005A5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2"/>
    <w:link w:val="23"/>
    <w:uiPriority w:val="29"/>
    <w:rsid w:val="005A5470"/>
    <w:rPr>
      <w:i/>
      <w:iCs/>
      <w:color w:val="404040" w:themeColor="text1" w:themeTint="BF"/>
    </w:rPr>
  </w:style>
  <w:style w:type="paragraph" w:styleId="a9">
    <w:name w:val="List Paragraph"/>
    <w:basedOn w:val="a1"/>
    <w:uiPriority w:val="34"/>
    <w:qFormat/>
    <w:rsid w:val="005A5470"/>
    <w:pPr>
      <w:ind w:left="720"/>
      <w:contextualSpacing/>
    </w:pPr>
  </w:style>
  <w:style w:type="character" w:styleId="aa">
    <w:name w:val="Intense Emphasis"/>
    <w:basedOn w:val="a2"/>
    <w:uiPriority w:val="21"/>
    <w:qFormat/>
    <w:rsid w:val="005A5470"/>
    <w:rPr>
      <w:i/>
      <w:iCs/>
      <w:color w:val="2F5496" w:themeColor="accent1" w:themeShade="BF"/>
    </w:rPr>
  </w:style>
  <w:style w:type="paragraph" w:styleId="ab">
    <w:name w:val="Intense Quote"/>
    <w:basedOn w:val="a1"/>
    <w:next w:val="a1"/>
    <w:link w:val="ac"/>
    <w:uiPriority w:val="30"/>
    <w:qFormat/>
    <w:rsid w:val="005A54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2"/>
    <w:link w:val="ab"/>
    <w:uiPriority w:val="30"/>
    <w:rsid w:val="005A5470"/>
    <w:rPr>
      <w:i/>
      <w:iCs/>
      <w:color w:val="2F5496" w:themeColor="accent1" w:themeShade="BF"/>
    </w:rPr>
  </w:style>
  <w:style w:type="character" w:styleId="ad">
    <w:name w:val="Intense Reference"/>
    <w:basedOn w:val="a2"/>
    <w:uiPriority w:val="32"/>
    <w:qFormat/>
    <w:rsid w:val="005A5470"/>
    <w:rPr>
      <w:b/>
      <w:bCs/>
      <w:smallCaps/>
      <w:color w:val="2F5496" w:themeColor="accent1" w:themeShade="BF"/>
      <w:spacing w:val="5"/>
    </w:rPr>
  </w:style>
  <w:style w:type="numbering" w:customStyle="1" w:styleId="11">
    <w:name w:val="Нет списка1"/>
    <w:next w:val="a4"/>
    <w:uiPriority w:val="99"/>
    <w:semiHidden/>
    <w:unhideWhenUsed/>
    <w:rsid w:val="003E47EC"/>
  </w:style>
  <w:style w:type="paragraph" w:styleId="ae">
    <w:name w:val="header"/>
    <w:basedOn w:val="a1"/>
    <w:link w:val="af"/>
    <w:uiPriority w:val="99"/>
    <w:unhideWhenUsed/>
    <w:rsid w:val="003E47EC"/>
    <w:pPr>
      <w:tabs>
        <w:tab w:val="center" w:pos="4680"/>
        <w:tab w:val="right" w:pos="9360"/>
      </w:tabs>
      <w:spacing w:after="0" w:line="240" w:lineRule="auto"/>
    </w:pPr>
    <w:rPr>
      <w:rFonts w:eastAsia="MS Mincho"/>
      <w:kern w:val="0"/>
      <w:sz w:val="24"/>
      <w:lang w:val="en-US"/>
      <w14:ligatures w14:val="none"/>
    </w:rPr>
  </w:style>
  <w:style w:type="character" w:customStyle="1" w:styleId="af">
    <w:name w:val="Верхний колонтитул Знак"/>
    <w:basedOn w:val="a2"/>
    <w:link w:val="ae"/>
    <w:uiPriority w:val="99"/>
    <w:rsid w:val="003E47EC"/>
    <w:rPr>
      <w:rFonts w:eastAsia="MS Mincho"/>
      <w:kern w:val="0"/>
      <w:sz w:val="24"/>
      <w:lang w:val="en-US"/>
      <w14:ligatures w14:val="none"/>
    </w:rPr>
  </w:style>
  <w:style w:type="paragraph" w:styleId="af0">
    <w:name w:val="footer"/>
    <w:basedOn w:val="a1"/>
    <w:link w:val="af1"/>
    <w:uiPriority w:val="99"/>
    <w:unhideWhenUsed/>
    <w:rsid w:val="003E47EC"/>
    <w:pPr>
      <w:tabs>
        <w:tab w:val="center" w:pos="4680"/>
        <w:tab w:val="right" w:pos="9360"/>
      </w:tabs>
      <w:spacing w:after="0" w:line="240" w:lineRule="auto"/>
    </w:pPr>
    <w:rPr>
      <w:rFonts w:eastAsia="MS Mincho"/>
      <w:kern w:val="0"/>
      <w:sz w:val="24"/>
      <w:lang w:val="en-US"/>
      <w14:ligatures w14:val="none"/>
    </w:rPr>
  </w:style>
  <w:style w:type="character" w:customStyle="1" w:styleId="af1">
    <w:name w:val="Нижний колонтитул Знак"/>
    <w:basedOn w:val="a2"/>
    <w:link w:val="af0"/>
    <w:uiPriority w:val="99"/>
    <w:rsid w:val="003E47EC"/>
    <w:rPr>
      <w:rFonts w:eastAsia="MS Mincho"/>
      <w:kern w:val="0"/>
      <w:sz w:val="24"/>
      <w:lang w:val="en-US"/>
      <w14:ligatures w14:val="none"/>
    </w:rPr>
  </w:style>
  <w:style w:type="paragraph" w:styleId="af2">
    <w:name w:val="No Spacing"/>
    <w:uiPriority w:val="1"/>
    <w:qFormat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</w:style>
  <w:style w:type="paragraph" w:styleId="af3">
    <w:name w:val="Body Text"/>
    <w:basedOn w:val="a1"/>
    <w:link w:val="af4"/>
    <w:uiPriority w:val="99"/>
    <w:unhideWhenUsed/>
    <w:rsid w:val="003E47EC"/>
    <w:pPr>
      <w:spacing w:after="120" w:line="276" w:lineRule="auto"/>
    </w:pPr>
    <w:rPr>
      <w:rFonts w:eastAsia="MS Mincho"/>
      <w:kern w:val="0"/>
      <w:sz w:val="24"/>
      <w:lang w:val="en-US"/>
      <w14:ligatures w14:val="none"/>
    </w:rPr>
  </w:style>
  <w:style w:type="character" w:customStyle="1" w:styleId="af4">
    <w:name w:val="Основной текст Знак"/>
    <w:basedOn w:val="a2"/>
    <w:link w:val="af3"/>
    <w:uiPriority w:val="99"/>
    <w:rsid w:val="003E47EC"/>
    <w:rPr>
      <w:rFonts w:eastAsia="MS Mincho"/>
      <w:kern w:val="0"/>
      <w:sz w:val="24"/>
      <w:lang w:val="en-US"/>
      <w14:ligatures w14:val="none"/>
    </w:rPr>
  </w:style>
  <w:style w:type="paragraph" w:styleId="25">
    <w:name w:val="Body Text 2"/>
    <w:basedOn w:val="a1"/>
    <w:link w:val="26"/>
    <w:uiPriority w:val="99"/>
    <w:unhideWhenUsed/>
    <w:rsid w:val="003E47EC"/>
    <w:pPr>
      <w:spacing w:after="120" w:line="480" w:lineRule="auto"/>
    </w:pPr>
    <w:rPr>
      <w:rFonts w:eastAsia="MS Mincho"/>
      <w:kern w:val="0"/>
      <w:sz w:val="24"/>
      <w:lang w:val="en-US"/>
      <w14:ligatures w14:val="none"/>
    </w:rPr>
  </w:style>
  <w:style w:type="character" w:customStyle="1" w:styleId="26">
    <w:name w:val="Основной текст 2 Знак"/>
    <w:basedOn w:val="a2"/>
    <w:link w:val="25"/>
    <w:uiPriority w:val="99"/>
    <w:rsid w:val="003E47EC"/>
    <w:rPr>
      <w:rFonts w:eastAsia="MS Mincho"/>
      <w:kern w:val="0"/>
      <w:sz w:val="24"/>
      <w:lang w:val="en-US"/>
      <w14:ligatures w14:val="none"/>
    </w:rPr>
  </w:style>
  <w:style w:type="paragraph" w:styleId="33">
    <w:name w:val="Body Text 3"/>
    <w:basedOn w:val="a1"/>
    <w:link w:val="34"/>
    <w:uiPriority w:val="99"/>
    <w:unhideWhenUsed/>
    <w:rsid w:val="003E47EC"/>
    <w:pPr>
      <w:spacing w:after="120" w:line="276" w:lineRule="auto"/>
    </w:pPr>
    <w:rPr>
      <w:rFonts w:eastAsia="MS Mincho"/>
      <w:kern w:val="0"/>
      <w:sz w:val="16"/>
      <w:szCs w:val="16"/>
      <w:lang w:val="en-US"/>
      <w14:ligatures w14:val="none"/>
    </w:rPr>
  </w:style>
  <w:style w:type="character" w:customStyle="1" w:styleId="34">
    <w:name w:val="Основной текст 3 Знак"/>
    <w:basedOn w:val="a2"/>
    <w:link w:val="33"/>
    <w:uiPriority w:val="99"/>
    <w:rsid w:val="003E47EC"/>
    <w:rPr>
      <w:rFonts w:eastAsia="MS Mincho"/>
      <w:kern w:val="0"/>
      <w:sz w:val="16"/>
      <w:szCs w:val="16"/>
      <w:lang w:val="en-US"/>
      <w14:ligatures w14:val="none"/>
    </w:rPr>
  </w:style>
  <w:style w:type="paragraph" w:styleId="af5">
    <w:name w:val="List"/>
    <w:basedOn w:val="a1"/>
    <w:uiPriority w:val="99"/>
    <w:unhideWhenUsed/>
    <w:rsid w:val="003E47EC"/>
    <w:pPr>
      <w:spacing w:after="200" w:line="276" w:lineRule="auto"/>
      <w:ind w:left="360" w:hanging="36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27">
    <w:name w:val="List 2"/>
    <w:basedOn w:val="a1"/>
    <w:uiPriority w:val="99"/>
    <w:unhideWhenUsed/>
    <w:rsid w:val="003E47EC"/>
    <w:pPr>
      <w:spacing w:after="200" w:line="276" w:lineRule="auto"/>
      <w:ind w:left="720" w:hanging="36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35">
    <w:name w:val="List 3"/>
    <w:basedOn w:val="a1"/>
    <w:uiPriority w:val="99"/>
    <w:unhideWhenUsed/>
    <w:rsid w:val="003E47EC"/>
    <w:pPr>
      <w:spacing w:after="200" w:line="276" w:lineRule="auto"/>
      <w:ind w:left="1080" w:hanging="36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a0">
    <w:name w:val="List Bullet"/>
    <w:basedOn w:val="a1"/>
    <w:uiPriority w:val="99"/>
    <w:unhideWhenUsed/>
    <w:rsid w:val="003E47EC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20">
    <w:name w:val="List Bullet 2"/>
    <w:basedOn w:val="a1"/>
    <w:uiPriority w:val="99"/>
    <w:unhideWhenUsed/>
    <w:rsid w:val="003E47EC"/>
    <w:pPr>
      <w:numPr>
        <w:numId w:val="2"/>
      </w:numPr>
      <w:tabs>
        <w:tab w:val="clear" w:pos="720"/>
      </w:tabs>
      <w:spacing w:after="200" w:line="276" w:lineRule="auto"/>
      <w:ind w:left="0" w:firstLine="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30">
    <w:name w:val="List Bullet 3"/>
    <w:basedOn w:val="a1"/>
    <w:uiPriority w:val="99"/>
    <w:unhideWhenUsed/>
    <w:rsid w:val="003E47EC"/>
    <w:pPr>
      <w:numPr>
        <w:numId w:val="3"/>
      </w:numPr>
      <w:tabs>
        <w:tab w:val="clear" w:pos="1080"/>
      </w:tabs>
      <w:spacing w:after="200" w:line="276" w:lineRule="auto"/>
      <w:ind w:left="0" w:firstLine="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a">
    <w:name w:val="List Number"/>
    <w:basedOn w:val="a1"/>
    <w:uiPriority w:val="99"/>
    <w:unhideWhenUsed/>
    <w:rsid w:val="003E47EC"/>
    <w:pPr>
      <w:numPr>
        <w:numId w:val="5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2">
    <w:name w:val="List Number 2"/>
    <w:basedOn w:val="a1"/>
    <w:uiPriority w:val="99"/>
    <w:unhideWhenUsed/>
    <w:rsid w:val="003E47EC"/>
    <w:pPr>
      <w:numPr>
        <w:numId w:val="6"/>
      </w:numPr>
      <w:tabs>
        <w:tab w:val="clear" w:pos="720"/>
      </w:tabs>
      <w:spacing w:after="200" w:line="276" w:lineRule="auto"/>
      <w:ind w:left="0" w:firstLine="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3">
    <w:name w:val="List Number 3"/>
    <w:basedOn w:val="a1"/>
    <w:uiPriority w:val="99"/>
    <w:unhideWhenUsed/>
    <w:rsid w:val="003E47EC"/>
    <w:pPr>
      <w:numPr>
        <w:numId w:val="7"/>
      </w:numPr>
      <w:tabs>
        <w:tab w:val="clear" w:pos="1080"/>
      </w:tabs>
      <w:spacing w:after="200" w:line="276" w:lineRule="auto"/>
      <w:ind w:left="0" w:firstLine="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af6">
    <w:name w:val="List Continue"/>
    <w:basedOn w:val="a1"/>
    <w:uiPriority w:val="99"/>
    <w:unhideWhenUsed/>
    <w:rsid w:val="003E47EC"/>
    <w:pPr>
      <w:spacing w:after="120" w:line="276" w:lineRule="auto"/>
      <w:ind w:left="36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28">
    <w:name w:val="List Continue 2"/>
    <w:basedOn w:val="a1"/>
    <w:uiPriority w:val="99"/>
    <w:unhideWhenUsed/>
    <w:rsid w:val="003E47EC"/>
    <w:pPr>
      <w:spacing w:after="120" w:line="276" w:lineRule="auto"/>
      <w:ind w:left="72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36">
    <w:name w:val="List Continue 3"/>
    <w:basedOn w:val="a1"/>
    <w:uiPriority w:val="99"/>
    <w:unhideWhenUsed/>
    <w:rsid w:val="003E47EC"/>
    <w:pPr>
      <w:spacing w:after="120" w:line="276" w:lineRule="auto"/>
      <w:ind w:left="1080"/>
      <w:contextualSpacing/>
    </w:pPr>
    <w:rPr>
      <w:rFonts w:eastAsia="MS Mincho"/>
      <w:kern w:val="0"/>
      <w:sz w:val="24"/>
      <w:lang w:val="en-US"/>
      <w14:ligatures w14:val="none"/>
    </w:rPr>
  </w:style>
  <w:style w:type="paragraph" w:styleId="af7">
    <w:name w:val="macro"/>
    <w:link w:val="af8"/>
    <w:uiPriority w:val="99"/>
    <w:unhideWhenUsed/>
    <w:rsid w:val="003E47EC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="MS Mincho" w:hAnsi="Courier"/>
      <w:kern w:val="0"/>
      <w:sz w:val="20"/>
      <w:szCs w:val="20"/>
      <w:lang w:val="en-US"/>
      <w14:ligatures w14:val="none"/>
    </w:rPr>
  </w:style>
  <w:style w:type="character" w:customStyle="1" w:styleId="af8">
    <w:name w:val="Текст макроса Знак"/>
    <w:basedOn w:val="a2"/>
    <w:link w:val="af7"/>
    <w:uiPriority w:val="99"/>
    <w:rsid w:val="003E47EC"/>
    <w:rPr>
      <w:rFonts w:ascii="Courier" w:eastAsia="MS Mincho" w:hAnsi="Courier"/>
      <w:kern w:val="0"/>
      <w:sz w:val="20"/>
      <w:szCs w:val="20"/>
      <w:lang w:val="en-US"/>
      <w14:ligatures w14:val="none"/>
    </w:rPr>
  </w:style>
  <w:style w:type="paragraph" w:customStyle="1" w:styleId="12">
    <w:name w:val="Название объекта1"/>
    <w:basedOn w:val="a1"/>
    <w:next w:val="a1"/>
    <w:uiPriority w:val="35"/>
    <w:semiHidden/>
    <w:unhideWhenUsed/>
    <w:qFormat/>
    <w:rsid w:val="003E47EC"/>
    <w:pPr>
      <w:spacing w:after="200" w:line="240" w:lineRule="auto"/>
    </w:pPr>
    <w:rPr>
      <w:rFonts w:eastAsia="MS Mincho"/>
      <w:b/>
      <w:bCs/>
      <w:color w:val="4F81BD"/>
      <w:kern w:val="0"/>
      <w:sz w:val="18"/>
      <w:szCs w:val="18"/>
      <w:lang w:val="en-US"/>
      <w14:ligatures w14:val="none"/>
    </w:rPr>
  </w:style>
  <w:style w:type="character" w:styleId="af9">
    <w:name w:val="Strong"/>
    <w:basedOn w:val="a2"/>
    <w:uiPriority w:val="22"/>
    <w:qFormat/>
    <w:rsid w:val="003E47EC"/>
    <w:rPr>
      <w:b/>
      <w:bCs/>
    </w:rPr>
  </w:style>
  <w:style w:type="character" w:styleId="afa">
    <w:name w:val="Emphasis"/>
    <w:basedOn w:val="a2"/>
    <w:uiPriority w:val="20"/>
    <w:qFormat/>
    <w:rsid w:val="003E47EC"/>
    <w:rPr>
      <w:i/>
      <w:iCs/>
    </w:rPr>
  </w:style>
  <w:style w:type="character" w:customStyle="1" w:styleId="13">
    <w:name w:val="Слабое выделение1"/>
    <w:basedOn w:val="a2"/>
    <w:uiPriority w:val="19"/>
    <w:qFormat/>
    <w:rsid w:val="003E47EC"/>
    <w:rPr>
      <w:i/>
      <w:iCs/>
      <w:color w:val="808080"/>
    </w:rPr>
  </w:style>
  <w:style w:type="character" w:customStyle="1" w:styleId="14">
    <w:name w:val="Слабая ссылка1"/>
    <w:basedOn w:val="a2"/>
    <w:uiPriority w:val="31"/>
    <w:qFormat/>
    <w:rsid w:val="003E47EC"/>
    <w:rPr>
      <w:smallCaps/>
      <w:color w:val="C0504D"/>
      <w:u w:val="single"/>
    </w:rPr>
  </w:style>
  <w:style w:type="character" w:styleId="afb">
    <w:name w:val="Book Title"/>
    <w:basedOn w:val="a2"/>
    <w:uiPriority w:val="33"/>
    <w:qFormat/>
    <w:rsid w:val="003E47EC"/>
    <w:rPr>
      <w:b/>
      <w:bCs/>
      <w:smallCaps/>
      <w:spacing w:val="5"/>
    </w:rPr>
  </w:style>
  <w:style w:type="paragraph" w:styleId="afc">
    <w:name w:val="TOC Heading"/>
    <w:basedOn w:val="1"/>
    <w:next w:val="a1"/>
    <w:uiPriority w:val="39"/>
    <w:semiHidden/>
    <w:unhideWhenUsed/>
    <w:qFormat/>
    <w:rsid w:val="003E47EC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table" w:styleId="afd">
    <w:name w:val="Table Grid"/>
    <w:basedOn w:val="a3"/>
    <w:uiPriority w:val="59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ветлая заливка1"/>
    <w:basedOn w:val="a3"/>
    <w:next w:val="afe"/>
    <w:uiPriority w:val="60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Светлая заливка - Акцент 11"/>
    <w:basedOn w:val="a3"/>
    <w:next w:val="-1"/>
    <w:uiPriority w:val="60"/>
    <w:rsid w:val="003E47EC"/>
    <w:pPr>
      <w:spacing w:after="0" w:line="240" w:lineRule="auto"/>
    </w:pPr>
    <w:rPr>
      <w:rFonts w:eastAsia="MS Mincho"/>
      <w:color w:val="365F91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-21">
    <w:name w:val="Светлая заливка - Акцент 21"/>
    <w:basedOn w:val="a3"/>
    <w:next w:val="-2"/>
    <w:uiPriority w:val="60"/>
    <w:rsid w:val="003E47EC"/>
    <w:pPr>
      <w:spacing w:after="0" w:line="240" w:lineRule="auto"/>
    </w:pPr>
    <w:rPr>
      <w:rFonts w:eastAsia="MS Mincho"/>
      <w:color w:val="943634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-31">
    <w:name w:val="Светлая заливка - Акцент 31"/>
    <w:basedOn w:val="a3"/>
    <w:next w:val="-3"/>
    <w:uiPriority w:val="60"/>
    <w:rsid w:val="003E47EC"/>
    <w:pPr>
      <w:spacing w:after="0" w:line="240" w:lineRule="auto"/>
    </w:pPr>
    <w:rPr>
      <w:rFonts w:eastAsia="MS Mincho"/>
      <w:color w:val="76923C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-41">
    <w:name w:val="Светлая заливка - Акцент 41"/>
    <w:basedOn w:val="a3"/>
    <w:next w:val="-4"/>
    <w:uiPriority w:val="60"/>
    <w:rsid w:val="003E47EC"/>
    <w:pPr>
      <w:spacing w:after="0" w:line="240" w:lineRule="auto"/>
    </w:pPr>
    <w:rPr>
      <w:rFonts w:eastAsia="MS Mincho"/>
      <w:color w:val="5F497A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-51">
    <w:name w:val="Светлая заливка - Акцент 51"/>
    <w:basedOn w:val="a3"/>
    <w:next w:val="-5"/>
    <w:uiPriority w:val="60"/>
    <w:rsid w:val="003E47EC"/>
    <w:pPr>
      <w:spacing w:after="0" w:line="240" w:lineRule="auto"/>
    </w:pPr>
    <w:rPr>
      <w:rFonts w:eastAsia="MS Mincho"/>
      <w:color w:val="31849B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-61">
    <w:name w:val="Светлая заливка - Акцент 61"/>
    <w:basedOn w:val="a3"/>
    <w:next w:val="-6"/>
    <w:uiPriority w:val="60"/>
    <w:rsid w:val="003E47EC"/>
    <w:pPr>
      <w:spacing w:after="0" w:line="240" w:lineRule="auto"/>
    </w:pPr>
    <w:rPr>
      <w:rFonts w:eastAsia="MS Mincho"/>
      <w:color w:val="E36C0A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16">
    <w:name w:val="Светлый список1"/>
    <w:basedOn w:val="a3"/>
    <w:next w:val="aff"/>
    <w:uiPriority w:val="61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10">
    <w:name w:val="Светлый список - Акцент 11"/>
    <w:basedOn w:val="a3"/>
    <w:next w:val="-10"/>
    <w:uiPriority w:val="61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210">
    <w:name w:val="Светлый список - Акцент 21"/>
    <w:basedOn w:val="a3"/>
    <w:next w:val="-20"/>
    <w:uiPriority w:val="61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-310">
    <w:name w:val="Светлый список - Акцент 31"/>
    <w:basedOn w:val="a3"/>
    <w:next w:val="-30"/>
    <w:uiPriority w:val="61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-410">
    <w:name w:val="Светлый список - Акцент 41"/>
    <w:basedOn w:val="a3"/>
    <w:next w:val="-40"/>
    <w:uiPriority w:val="61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-510">
    <w:name w:val="Светлый список - Акцент 51"/>
    <w:basedOn w:val="a3"/>
    <w:next w:val="-50"/>
    <w:uiPriority w:val="61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610">
    <w:name w:val="Светлый список - Акцент 61"/>
    <w:basedOn w:val="a3"/>
    <w:next w:val="-60"/>
    <w:uiPriority w:val="61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17">
    <w:name w:val="Светлая сетка1"/>
    <w:basedOn w:val="a3"/>
    <w:next w:val="aff0"/>
    <w:uiPriority w:val="62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11">
    <w:name w:val="Светлая сетка - Акцент 11"/>
    <w:basedOn w:val="a3"/>
    <w:next w:val="-12"/>
    <w:uiPriority w:val="62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-211">
    <w:name w:val="Светлая сетка - Акцент 21"/>
    <w:basedOn w:val="a3"/>
    <w:next w:val="-22"/>
    <w:uiPriority w:val="62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-311">
    <w:name w:val="Светлая сетка - Акцент 31"/>
    <w:basedOn w:val="a3"/>
    <w:next w:val="-32"/>
    <w:uiPriority w:val="62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-411">
    <w:name w:val="Светлая сетка - Акцент 41"/>
    <w:basedOn w:val="a3"/>
    <w:next w:val="-42"/>
    <w:uiPriority w:val="62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customStyle="1" w:styleId="-511">
    <w:name w:val="Светлая сетка - Акцент 51"/>
    <w:basedOn w:val="a3"/>
    <w:next w:val="-52"/>
    <w:uiPriority w:val="62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-611">
    <w:name w:val="Светлая сетка - Акцент 61"/>
    <w:basedOn w:val="a3"/>
    <w:next w:val="-62"/>
    <w:uiPriority w:val="62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110">
    <w:name w:val="Средняя заливка 11"/>
    <w:basedOn w:val="a3"/>
    <w:next w:val="18"/>
    <w:uiPriority w:val="63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next w:val="1-1"/>
    <w:uiPriority w:val="63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21">
    <w:name w:val="Средняя заливка 1 - Акцент 21"/>
    <w:basedOn w:val="a3"/>
    <w:next w:val="1-2"/>
    <w:uiPriority w:val="63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31">
    <w:name w:val="Средняя заливка 1 - Акцент 31"/>
    <w:basedOn w:val="a3"/>
    <w:next w:val="1-3"/>
    <w:uiPriority w:val="63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41">
    <w:name w:val="Средняя заливка 1 - Акцент 41"/>
    <w:basedOn w:val="a3"/>
    <w:next w:val="1-4"/>
    <w:uiPriority w:val="63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51">
    <w:name w:val="Средняя заливка 1 - Акцент 51"/>
    <w:basedOn w:val="a3"/>
    <w:next w:val="1-5"/>
    <w:uiPriority w:val="63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61">
    <w:name w:val="Средняя заливка 1 - Акцент 61"/>
    <w:basedOn w:val="a3"/>
    <w:next w:val="1-6"/>
    <w:uiPriority w:val="63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Средняя заливка 21"/>
    <w:basedOn w:val="a3"/>
    <w:next w:val="29"/>
    <w:uiPriority w:val="64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next w:val="2-1"/>
    <w:uiPriority w:val="64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21">
    <w:name w:val="Средняя заливка 2 - Акцент 21"/>
    <w:basedOn w:val="a3"/>
    <w:next w:val="2-2"/>
    <w:uiPriority w:val="64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31">
    <w:name w:val="Средняя заливка 2 - Акцент 31"/>
    <w:basedOn w:val="a3"/>
    <w:next w:val="2-3"/>
    <w:uiPriority w:val="64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41">
    <w:name w:val="Средняя заливка 2 - Акцент 41"/>
    <w:basedOn w:val="a3"/>
    <w:next w:val="2-4"/>
    <w:uiPriority w:val="64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51">
    <w:name w:val="Средняя заливка 2 - Акцент 51"/>
    <w:basedOn w:val="a3"/>
    <w:next w:val="2-5"/>
    <w:uiPriority w:val="64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61">
    <w:name w:val="Средняя заливка 2 - Акцент 61"/>
    <w:basedOn w:val="a3"/>
    <w:next w:val="2-6"/>
    <w:uiPriority w:val="64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Средний список 11"/>
    <w:basedOn w:val="a3"/>
    <w:next w:val="19"/>
    <w:uiPriority w:val="65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1-110">
    <w:name w:val="Средний список 1 - Акцент 11"/>
    <w:basedOn w:val="a3"/>
    <w:next w:val="1-10"/>
    <w:uiPriority w:val="65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1-210">
    <w:name w:val="Средний список 1 - Акцент 21"/>
    <w:basedOn w:val="a3"/>
    <w:next w:val="1-20"/>
    <w:uiPriority w:val="65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customStyle="1" w:styleId="1-310">
    <w:name w:val="Средний список 1 - Акцент 31"/>
    <w:basedOn w:val="a3"/>
    <w:next w:val="1-30"/>
    <w:uiPriority w:val="65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customStyle="1" w:styleId="1-410">
    <w:name w:val="Средний список 1 - Акцент 41"/>
    <w:basedOn w:val="a3"/>
    <w:next w:val="1-40"/>
    <w:uiPriority w:val="65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customStyle="1" w:styleId="1-510">
    <w:name w:val="Средний список 1 - Акцент 51"/>
    <w:basedOn w:val="a3"/>
    <w:next w:val="1-50"/>
    <w:uiPriority w:val="65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customStyle="1" w:styleId="1-610">
    <w:name w:val="Средний список 1 - Акцент 61"/>
    <w:basedOn w:val="a3"/>
    <w:next w:val="1-60"/>
    <w:uiPriority w:val="65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211">
    <w:name w:val="Средний список 21"/>
    <w:basedOn w:val="a3"/>
    <w:next w:val="2a"/>
    <w:uiPriority w:val="66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110">
    <w:name w:val="Средний список 2 - Акцент 11"/>
    <w:basedOn w:val="a3"/>
    <w:next w:val="2-10"/>
    <w:uiPriority w:val="66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210">
    <w:name w:val="Средний список 2 - Акцент 21"/>
    <w:basedOn w:val="a3"/>
    <w:next w:val="2-20"/>
    <w:uiPriority w:val="66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310">
    <w:name w:val="Средний список 2 - Акцент 31"/>
    <w:basedOn w:val="a3"/>
    <w:next w:val="2-30"/>
    <w:uiPriority w:val="66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410">
    <w:name w:val="Средний список 2 - Акцент 41"/>
    <w:basedOn w:val="a3"/>
    <w:next w:val="2-40"/>
    <w:uiPriority w:val="66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510">
    <w:name w:val="Средний список 2 - Акцент 51"/>
    <w:basedOn w:val="a3"/>
    <w:next w:val="2-50"/>
    <w:uiPriority w:val="66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610">
    <w:name w:val="Средний список 2 - Акцент 61"/>
    <w:basedOn w:val="a3"/>
    <w:next w:val="2-60"/>
    <w:uiPriority w:val="66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сетка 11"/>
    <w:basedOn w:val="a3"/>
    <w:next w:val="1a"/>
    <w:uiPriority w:val="67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1-111">
    <w:name w:val="Средняя сетка 1 - Акцент 11"/>
    <w:basedOn w:val="a3"/>
    <w:next w:val="1-12"/>
    <w:uiPriority w:val="67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1-211">
    <w:name w:val="Средняя сетка 1 - Акцент 21"/>
    <w:basedOn w:val="a3"/>
    <w:next w:val="1-22"/>
    <w:uiPriority w:val="67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1-311">
    <w:name w:val="Средняя сетка 1 - Акцент 31"/>
    <w:basedOn w:val="a3"/>
    <w:next w:val="1-32"/>
    <w:uiPriority w:val="67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1-411">
    <w:name w:val="Средняя сетка 1 - Акцент 41"/>
    <w:basedOn w:val="a3"/>
    <w:next w:val="1-42"/>
    <w:uiPriority w:val="67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1-511">
    <w:name w:val="Средняя сетка 1 - Акцент 51"/>
    <w:basedOn w:val="a3"/>
    <w:next w:val="1-52"/>
    <w:uiPriority w:val="67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1-611">
    <w:name w:val="Средняя сетка 1 - Акцент 61"/>
    <w:basedOn w:val="a3"/>
    <w:next w:val="1-62"/>
    <w:uiPriority w:val="67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212">
    <w:name w:val="Средняя сетка 21"/>
    <w:basedOn w:val="a3"/>
    <w:next w:val="2b"/>
    <w:uiPriority w:val="68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2-111">
    <w:name w:val="Средняя сетка 2 - Акцент 11"/>
    <w:basedOn w:val="a3"/>
    <w:next w:val="2-12"/>
    <w:uiPriority w:val="68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2-211">
    <w:name w:val="Средняя сетка 2 - Акцент 21"/>
    <w:basedOn w:val="a3"/>
    <w:next w:val="2-22"/>
    <w:uiPriority w:val="68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customStyle="1" w:styleId="2-311">
    <w:name w:val="Средняя сетка 2 - Акцент 31"/>
    <w:basedOn w:val="a3"/>
    <w:next w:val="2-32"/>
    <w:uiPriority w:val="68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customStyle="1" w:styleId="2-411">
    <w:name w:val="Средняя сетка 2 - Акцент 41"/>
    <w:basedOn w:val="a3"/>
    <w:next w:val="2-42"/>
    <w:uiPriority w:val="68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customStyle="1" w:styleId="2-511">
    <w:name w:val="Средняя сетка 2 - Акцент 51"/>
    <w:basedOn w:val="a3"/>
    <w:next w:val="2-52"/>
    <w:uiPriority w:val="68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customStyle="1" w:styleId="2-611">
    <w:name w:val="Средняя сетка 2 - Акцент 61"/>
    <w:basedOn w:val="a3"/>
    <w:next w:val="2-62"/>
    <w:uiPriority w:val="68"/>
    <w:rsid w:val="003E47EC"/>
    <w:pPr>
      <w:spacing w:after="0" w:line="240" w:lineRule="auto"/>
    </w:pPr>
    <w:rPr>
      <w:rFonts w:ascii="Calibri" w:eastAsia="MS Gothic" w:hAnsi="Calibri" w:cs="Times New Roman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310">
    <w:name w:val="Средняя сетка 31"/>
    <w:basedOn w:val="a3"/>
    <w:next w:val="37"/>
    <w:uiPriority w:val="69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3-11">
    <w:name w:val="Средняя сетка 3 - Акцент 11"/>
    <w:basedOn w:val="a3"/>
    <w:next w:val="3-1"/>
    <w:uiPriority w:val="69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3-21">
    <w:name w:val="Средняя сетка 3 - Акцент 21"/>
    <w:basedOn w:val="a3"/>
    <w:next w:val="3-2"/>
    <w:uiPriority w:val="69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customStyle="1" w:styleId="3-31">
    <w:name w:val="Средняя сетка 3 - Акцент 31"/>
    <w:basedOn w:val="a3"/>
    <w:next w:val="3-3"/>
    <w:uiPriority w:val="69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41">
    <w:name w:val="Средняя сетка 3 - Акцент 41"/>
    <w:basedOn w:val="a3"/>
    <w:next w:val="3-4"/>
    <w:uiPriority w:val="69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customStyle="1" w:styleId="3-51">
    <w:name w:val="Средняя сетка 3 - Акцент 51"/>
    <w:basedOn w:val="a3"/>
    <w:next w:val="3-5"/>
    <w:uiPriority w:val="69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3-61">
    <w:name w:val="Средняя сетка 3 - Акцент 61"/>
    <w:basedOn w:val="a3"/>
    <w:next w:val="3-6"/>
    <w:uiPriority w:val="69"/>
    <w:rsid w:val="003E47EC"/>
    <w:pPr>
      <w:spacing w:after="0" w:line="240" w:lineRule="auto"/>
    </w:pPr>
    <w:rPr>
      <w:rFonts w:eastAsia="MS Mincho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1b">
    <w:name w:val="Темный список1"/>
    <w:basedOn w:val="a3"/>
    <w:next w:val="aff1"/>
    <w:uiPriority w:val="70"/>
    <w:rsid w:val="003E47EC"/>
    <w:pPr>
      <w:spacing w:after="0" w:line="240" w:lineRule="auto"/>
    </w:pPr>
    <w:rPr>
      <w:rFonts w:eastAsia="MS Mincho"/>
      <w:color w:val="FFFFFF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-112">
    <w:name w:val="Темный список - Акцент 11"/>
    <w:basedOn w:val="a3"/>
    <w:next w:val="-13"/>
    <w:uiPriority w:val="70"/>
    <w:rsid w:val="003E47EC"/>
    <w:pPr>
      <w:spacing w:after="0" w:line="240" w:lineRule="auto"/>
    </w:pPr>
    <w:rPr>
      <w:rFonts w:eastAsia="MS Mincho"/>
      <w:color w:val="FFFFFF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customStyle="1" w:styleId="-212">
    <w:name w:val="Темный список - Акцент 21"/>
    <w:basedOn w:val="a3"/>
    <w:next w:val="-23"/>
    <w:uiPriority w:val="70"/>
    <w:rsid w:val="003E47EC"/>
    <w:pPr>
      <w:spacing w:after="0" w:line="240" w:lineRule="auto"/>
    </w:pPr>
    <w:rPr>
      <w:rFonts w:eastAsia="MS Mincho"/>
      <w:color w:val="FFFFFF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customStyle="1" w:styleId="-312">
    <w:name w:val="Темный список - Акцент 31"/>
    <w:basedOn w:val="a3"/>
    <w:next w:val="-33"/>
    <w:uiPriority w:val="70"/>
    <w:rsid w:val="003E47EC"/>
    <w:pPr>
      <w:spacing w:after="0" w:line="240" w:lineRule="auto"/>
    </w:pPr>
    <w:rPr>
      <w:rFonts w:eastAsia="MS Mincho"/>
      <w:color w:val="FFFFFF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customStyle="1" w:styleId="-412">
    <w:name w:val="Темный список - Акцент 41"/>
    <w:basedOn w:val="a3"/>
    <w:next w:val="-43"/>
    <w:uiPriority w:val="70"/>
    <w:rsid w:val="003E47EC"/>
    <w:pPr>
      <w:spacing w:after="0" w:line="240" w:lineRule="auto"/>
    </w:pPr>
    <w:rPr>
      <w:rFonts w:eastAsia="MS Mincho"/>
      <w:color w:val="FFFFFF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customStyle="1" w:styleId="-512">
    <w:name w:val="Темный список - Акцент 51"/>
    <w:basedOn w:val="a3"/>
    <w:next w:val="-53"/>
    <w:uiPriority w:val="70"/>
    <w:rsid w:val="003E47EC"/>
    <w:pPr>
      <w:spacing w:after="0" w:line="240" w:lineRule="auto"/>
    </w:pPr>
    <w:rPr>
      <w:rFonts w:eastAsia="MS Mincho"/>
      <w:color w:val="FFFFFF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customStyle="1" w:styleId="-612">
    <w:name w:val="Темный список - Акцент 61"/>
    <w:basedOn w:val="a3"/>
    <w:next w:val="-63"/>
    <w:uiPriority w:val="70"/>
    <w:rsid w:val="003E47EC"/>
    <w:pPr>
      <w:spacing w:after="0" w:line="240" w:lineRule="auto"/>
    </w:pPr>
    <w:rPr>
      <w:rFonts w:eastAsia="MS Mincho"/>
      <w:color w:val="FFFFFF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customStyle="1" w:styleId="1c">
    <w:name w:val="Цветная заливка1"/>
    <w:basedOn w:val="a3"/>
    <w:next w:val="aff2"/>
    <w:uiPriority w:val="71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113">
    <w:name w:val="Цветная заливка - Акцент 11"/>
    <w:basedOn w:val="a3"/>
    <w:next w:val="-14"/>
    <w:uiPriority w:val="71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213">
    <w:name w:val="Цветная заливка - Акцент 21"/>
    <w:basedOn w:val="a3"/>
    <w:next w:val="-24"/>
    <w:uiPriority w:val="71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313">
    <w:name w:val="Цветная заливка - Акцент 31"/>
    <w:basedOn w:val="a3"/>
    <w:next w:val="-34"/>
    <w:uiPriority w:val="71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customStyle="1" w:styleId="-413">
    <w:name w:val="Цветная заливка - Акцент 41"/>
    <w:basedOn w:val="a3"/>
    <w:next w:val="-44"/>
    <w:uiPriority w:val="71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513">
    <w:name w:val="Цветная заливка - Акцент 51"/>
    <w:basedOn w:val="a3"/>
    <w:next w:val="-54"/>
    <w:uiPriority w:val="71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613">
    <w:name w:val="Цветная заливка - Акцент 61"/>
    <w:basedOn w:val="a3"/>
    <w:next w:val="-64"/>
    <w:uiPriority w:val="71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d">
    <w:name w:val="Цветной список1"/>
    <w:basedOn w:val="a3"/>
    <w:next w:val="aff3"/>
    <w:uiPriority w:val="72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-114">
    <w:name w:val="Цветной список - Акцент 11"/>
    <w:basedOn w:val="a3"/>
    <w:next w:val="-15"/>
    <w:uiPriority w:val="72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customStyle="1" w:styleId="-214">
    <w:name w:val="Цветной список - Акцент 21"/>
    <w:basedOn w:val="a3"/>
    <w:next w:val="-25"/>
    <w:uiPriority w:val="72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customStyle="1" w:styleId="-314">
    <w:name w:val="Цветной список - Акцент 31"/>
    <w:basedOn w:val="a3"/>
    <w:next w:val="-35"/>
    <w:uiPriority w:val="72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customStyle="1" w:styleId="-414">
    <w:name w:val="Цветной список - Акцент 41"/>
    <w:basedOn w:val="a3"/>
    <w:next w:val="-45"/>
    <w:uiPriority w:val="72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customStyle="1" w:styleId="-514">
    <w:name w:val="Цветной список - Акцент 51"/>
    <w:basedOn w:val="a3"/>
    <w:next w:val="-55"/>
    <w:uiPriority w:val="72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customStyle="1" w:styleId="-614">
    <w:name w:val="Цветной список - Акцент 61"/>
    <w:basedOn w:val="a3"/>
    <w:next w:val="-65"/>
    <w:uiPriority w:val="72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1e">
    <w:name w:val="Цветная сетка1"/>
    <w:basedOn w:val="a3"/>
    <w:next w:val="aff4"/>
    <w:uiPriority w:val="73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-115">
    <w:name w:val="Цветная сетка - Акцент 11"/>
    <w:basedOn w:val="a3"/>
    <w:next w:val="-16"/>
    <w:uiPriority w:val="73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-215">
    <w:name w:val="Цветная сетка - Акцент 21"/>
    <w:basedOn w:val="a3"/>
    <w:next w:val="-26"/>
    <w:uiPriority w:val="73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-315">
    <w:name w:val="Цветная сетка - Акцент 31"/>
    <w:basedOn w:val="a3"/>
    <w:next w:val="-36"/>
    <w:uiPriority w:val="73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-415">
    <w:name w:val="Цветная сетка - Акцент 41"/>
    <w:basedOn w:val="a3"/>
    <w:next w:val="-46"/>
    <w:uiPriority w:val="73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-515">
    <w:name w:val="Цветная сетка - Акцент 51"/>
    <w:basedOn w:val="a3"/>
    <w:next w:val="-56"/>
    <w:uiPriority w:val="73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615">
    <w:name w:val="Цветная сетка - Акцент 61"/>
    <w:basedOn w:val="a3"/>
    <w:next w:val="-66"/>
    <w:uiPriority w:val="73"/>
    <w:rsid w:val="003E47EC"/>
    <w:pPr>
      <w:spacing w:after="0" w:line="240" w:lineRule="auto"/>
    </w:pPr>
    <w:rPr>
      <w:rFonts w:eastAsia="MS Mincho"/>
      <w:color w:val="000000"/>
      <w:kern w:val="0"/>
      <w:lang w:val="en-US"/>
      <w14:ligatures w14:val="none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aff5">
    <w:name w:val="Subtle Emphasis"/>
    <w:basedOn w:val="a2"/>
    <w:uiPriority w:val="19"/>
    <w:qFormat/>
    <w:rsid w:val="003E47EC"/>
    <w:rPr>
      <w:i/>
      <w:iCs/>
      <w:color w:val="404040" w:themeColor="text1" w:themeTint="BF"/>
    </w:rPr>
  </w:style>
  <w:style w:type="character" w:styleId="aff6">
    <w:name w:val="Subtle Reference"/>
    <w:basedOn w:val="a2"/>
    <w:uiPriority w:val="31"/>
    <w:qFormat/>
    <w:rsid w:val="003E47EC"/>
    <w:rPr>
      <w:smallCaps/>
      <w:color w:val="5A5A5A" w:themeColor="text1" w:themeTint="A5"/>
    </w:rPr>
  </w:style>
  <w:style w:type="table" w:styleId="afe">
    <w:name w:val="Light Shading"/>
    <w:basedOn w:val="a3"/>
    <w:uiPriority w:val="60"/>
    <w:semiHidden/>
    <w:unhideWhenUsed/>
    <w:rsid w:val="003E47E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semiHidden/>
    <w:unhideWhenUsed/>
    <w:rsid w:val="003E47EC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-2">
    <w:name w:val="Light Shading Accent 2"/>
    <w:basedOn w:val="a3"/>
    <w:uiPriority w:val="60"/>
    <w:semiHidden/>
    <w:unhideWhenUsed/>
    <w:rsid w:val="003E47E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3"/>
    <w:uiPriority w:val="60"/>
    <w:semiHidden/>
    <w:unhideWhenUsed/>
    <w:rsid w:val="003E47EC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">
    <w:name w:val="Light Shading Accent 4"/>
    <w:basedOn w:val="a3"/>
    <w:uiPriority w:val="60"/>
    <w:semiHidden/>
    <w:unhideWhenUsed/>
    <w:rsid w:val="003E47E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">
    <w:name w:val="Light Shading Accent 5"/>
    <w:basedOn w:val="a3"/>
    <w:uiPriority w:val="60"/>
    <w:semiHidden/>
    <w:unhideWhenUsed/>
    <w:rsid w:val="003E47EC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-6">
    <w:name w:val="Light Shading Accent 6"/>
    <w:basedOn w:val="a3"/>
    <w:uiPriority w:val="60"/>
    <w:semiHidden/>
    <w:unhideWhenUsed/>
    <w:rsid w:val="003E47EC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">
    <w:name w:val="Light List"/>
    <w:basedOn w:val="a3"/>
    <w:uiPriority w:val="61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-20">
    <w:name w:val="Light List Accent 2"/>
    <w:basedOn w:val="a3"/>
    <w:uiPriority w:val="61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0">
    <w:name w:val="Light List Accent 3"/>
    <w:basedOn w:val="a3"/>
    <w:uiPriority w:val="61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0">
    <w:name w:val="Light List Accent 4"/>
    <w:basedOn w:val="a3"/>
    <w:uiPriority w:val="61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0">
    <w:name w:val="Light List Accent 5"/>
    <w:basedOn w:val="a3"/>
    <w:uiPriority w:val="61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-60">
    <w:name w:val="Light List Accent 6"/>
    <w:basedOn w:val="a3"/>
    <w:uiPriority w:val="61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0">
    <w:name w:val="Light Grid"/>
    <w:basedOn w:val="a3"/>
    <w:uiPriority w:val="62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2">
    <w:name w:val="Light Grid Accent 1"/>
    <w:basedOn w:val="a3"/>
    <w:uiPriority w:val="62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-22">
    <w:name w:val="Light Grid Accent 2"/>
    <w:basedOn w:val="a3"/>
    <w:uiPriority w:val="62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2">
    <w:name w:val="Light Grid Accent 3"/>
    <w:basedOn w:val="a3"/>
    <w:uiPriority w:val="62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2">
    <w:name w:val="Light Grid Accent 4"/>
    <w:basedOn w:val="a3"/>
    <w:uiPriority w:val="62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2">
    <w:name w:val="Light Grid Accent 5"/>
    <w:basedOn w:val="a3"/>
    <w:uiPriority w:val="62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-62">
    <w:name w:val="Light Grid Accent 6"/>
    <w:basedOn w:val="a3"/>
    <w:uiPriority w:val="62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18">
    <w:name w:val="Medium Shading 1"/>
    <w:basedOn w:val="a3"/>
    <w:uiPriority w:val="63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9">
    <w:name w:val="Medium List 1"/>
    <w:basedOn w:val="a3"/>
    <w:uiPriority w:val="65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a">
    <w:name w:val="Medium List 2"/>
    <w:basedOn w:val="a3"/>
    <w:uiPriority w:val="66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a">
    <w:name w:val="Medium Grid 1"/>
    <w:basedOn w:val="a3"/>
    <w:uiPriority w:val="67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2">
    <w:name w:val="Medium Grid 1 Accent 1"/>
    <w:basedOn w:val="a3"/>
    <w:uiPriority w:val="67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1-22">
    <w:name w:val="Medium Grid 1 Accent 2"/>
    <w:basedOn w:val="a3"/>
    <w:uiPriority w:val="67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2">
    <w:name w:val="Medium Grid 1 Accent 3"/>
    <w:basedOn w:val="a3"/>
    <w:uiPriority w:val="67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2">
    <w:name w:val="Medium Grid 1 Accent 4"/>
    <w:basedOn w:val="a3"/>
    <w:uiPriority w:val="67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2">
    <w:name w:val="Medium Grid 1 Accent 5"/>
    <w:basedOn w:val="a3"/>
    <w:uiPriority w:val="67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1-62">
    <w:name w:val="Medium Grid 1 Accent 6"/>
    <w:basedOn w:val="a3"/>
    <w:uiPriority w:val="67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b">
    <w:name w:val="Medium Grid 2"/>
    <w:basedOn w:val="a3"/>
    <w:uiPriority w:val="68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2">
    <w:name w:val="Medium Grid 2 Accent 1"/>
    <w:basedOn w:val="a3"/>
    <w:uiPriority w:val="68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2">
    <w:name w:val="Medium Grid 2 Accent 2"/>
    <w:basedOn w:val="a3"/>
    <w:uiPriority w:val="68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2">
    <w:name w:val="Medium Grid 2 Accent 3"/>
    <w:basedOn w:val="a3"/>
    <w:uiPriority w:val="68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2">
    <w:name w:val="Medium Grid 2 Accent 4"/>
    <w:basedOn w:val="a3"/>
    <w:uiPriority w:val="68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2">
    <w:name w:val="Medium Grid 2 Accent 5"/>
    <w:basedOn w:val="a3"/>
    <w:uiPriority w:val="68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2">
    <w:name w:val="Medium Grid 2 Accent 6"/>
    <w:basedOn w:val="a3"/>
    <w:uiPriority w:val="68"/>
    <w:semiHidden/>
    <w:unhideWhenUsed/>
    <w:rsid w:val="003E47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rsid w:val="003E47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aff1">
    <w:name w:val="Dark List"/>
    <w:basedOn w:val="a3"/>
    <w:uiPriority w:val="70"/>
    <w:semiHidden/>
    <w:unhideWhenUsed/>
    <w:rsid w:val="003E47EC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3">
    <w:name w:val="Dark List Accent 1"/>
    <w:basedOn w:val="a3"/>
    <w:uiPriority w:val="70"/>
    <w:semiHidden/>
    <w:unhideWhenUsed/>
    <w:rsid w:val="003E47EC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-23">
    <w:name w:val="Dark List Accent 2"/>
    <w:basedOn w:val="a3"/>
    <w:uiPriority w:val="70"/>
    <w:semiHidden/>
    <w:unhideWhenUsed/>
    <w:rsid w:val="003E47EC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3">
    <w:name w:val="Dark List Accent 3"/>
    <w:basedOn w:val="a3"/>
    <w:uiPriority w:val="70"/>
    <w:semiHidden/>
    <w:unhideWhenUsed/>
    <w:rsid w:val="003E47EC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3">
    <w:name w:val="Dark List Accent 4"/>
    <w:basedOn w:val="a3"/>
    <w:uiPriority w:val="70"/>
    <w:semiHidden/>
    <w:unhideWhenUsed/>
    <w:rsid w:val="003E47EC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3">
    <w:name w:val="Dark List Accent 5"/>
    <w:basedOn w:val="a3"/>
    <w:uiPriority w:val="70"/>
    <w:semiHidden/>
    <w:unhideWhenUsed/>
    <w:rsid w:val="003E47EC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-63">
    <w:name w:val="Dark List Accent 6"/>
    <w:basedOn w:val="a3"/>
    <w:uiPriority w:val="70"/>
    <w:semiHidden/>
    <w:unhideWhenUsed/>
    <w:rsid w:val="003E47EC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2">
    <w:name w:val="Colorful Shading"/>
    <w:basedOn w:val="a3"/>
    <w:uiPriority w:val="71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4">
    <w:name w:val="Colorful Shading Accent 1"/>
    <w:basedOn w:val="a3"/>
    <w:uiPriority w:val="71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1" w:themeShade="99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4">
    <w:name w:val="Colorful Shading Accent 2"/>
    <w:basedOn w:val="a3"/>
    <w:uiPriority w:val="71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4">
    <w:name w:val="Colorful Shading Accent 3"/>
    <w:basedOn w:val="a3"/>
    <w:uiPriority w:val="71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4">
    <w:name w:val="Colorful Shading Accent 4"/>
    <w:basedOn w:val="a3"/>
    <w:uiPriority w:val="71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3"/>
    <w:uiPriority w:val="71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3"/>
    <w:uiPriority w:val="71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3">
    <w:name w:val="Colorful List"/>
    <w:basedOn w:val="a3"/>
    <w:uiPriority w:val="72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5">
    <w:name w:val="Colorful List Accent 1"/>
    <w:basedOn w:val="a3"/>
    <w:uiPriority w:val="72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25">
    <w:name w:val="Colorful List Accent 2"/>
    <w:basedOn w:val="a3"/>
    <w:uiPriority w:val="72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5">
    <w:name w:val="Colorful List Accent 3"/>
    <w:basedOn w:val="a3"/>
    <w:uiPriority w:val="72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5">
    <w:name w:val="Colorful List Accent 4"/>
    <w:basedOn w:val="a3"/>
    <w:uiPriority w:val="72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5">
    <w:name w:val="Colorful List Accent 5"/>
    <w:basedOn w:val="a3"/>
    <w:uiPriority w:val="72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65">
    <w:name w:val="Colorful List Accent 6"/>
    <w:basedOn w:val="a3"/>
    <w:uiPriority w:val="72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4">
    <w:name w:val="Colorful Grid"/>
    <w:basedOn w:val="a3"/>
    <w:uiPriority w:val="73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3"/>
    <w:uiPriority w:val="73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-26">
    <w:name w:val="Colorful Grid Accent 2"/>
    <w:basedOn w:val="a3"/>
    <w:uiPriority w:val="73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6">
    <w:name w:val="Colorful Grid Accent 3"/>
    <w:basedOn w:val="a3"/>
    <w:uiPriority w:val="73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6">
    <w:name w:val="Colorful Grid Accent 4"/>
    <w:basedOn w:val="a3"/>
    <w:uiPriority w:val="73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6">
    <w:name w:val="Colorful Grid Accent 5"/>
    <w:basedOn w:val="a3"/>
    <w:uiPriority w:val="73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-66">
    <w:name w:val="Colorful Grid Accent 6"/>
    <w:basedOn w:val="a3"/>
    <w:uiPriority w:val="73"/>
    <w:semiHidden/>
    <w:unhideWhenUsed/>
    <w:rsid w:val="003E47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hool-science.ru/25/5/61948" TargetMode="External"/><Relationship Id="rId18" Type="http://schemas.openxmlformats.org/officeDocument/2006/relationships/hyperlink" Target="https://dzen.ru/a/aByLfFD913qlB_Xh" TargetMode="External"/><Relationship Id="rId26" Type="http://schemas.openxmlformats.org/officeDocument/2006/relationships/hyperlink" Target="https://www.prodlenka.org/stati-obr/blog-uchitelja/1537-rol-myziki-v-velikoi-otechestvennoi-voine-1941-1945gg" TargetMode="External"/><Relationship Id="rId39" Type="http://schemas.openxmlformats.org/officeDocument/2006/relationships/hyperlink" Target="https://dzen.ru/a/aByLfFD913qlB_Xh" TargetMode="External"/><Relationship Id="rId21" Type="http://schemas.openxmlformats.org/officeDocument/2006/relationships/hyperlink" Target="https://ok.ru/group/52398035632318/topic/154989426271166" TargetMode="External"/><Relationship Id="rId34" Type="http://schemas.openxmlformats.org/officeDocument/2006/relationships/hyperlink" Target="https://nagoroh.ru/p/project/vals-pobedy-4" TargetMode="External"/><Relationship Id="rId42" Type="http://schemas.openxmlformats.org/officeDocument/2006/relationships/hyperlink" Target="https://ok.ru/group/52398035632318/topic/154989426271166" TargetMode="External"/><Relationship Id="rId47" Type="http://schemas.openxmlformats.org/officeDocument/2006/relationships/hyperlink" Target="https://music-video.mirtesen.ru/blog/43239626451/ISTORII-VOENNYIH-VALSOV" TargetMode="External"/><Relationship Id="rId50" Type="http://schemas.openxmlformats.org/officeDocument/2006/relationships/hyperlink" Target="https://infourok.ru/doklad-na-temu-kak-tanec-pomogal-nashim-bojcam-pobezhdat-v-velikoj-otechestvennoj-vojne-4283223.html" TargetMode="External"/><Relationship Id="rId55" Type="http://schemas.openxmlformats.org/officeDocument/2006/relationships/hyperlink" Target="https://vk.com/wall-225687114_4" TargetMode="External"/><Relationship Id="rId63" Type="http://schemas.openxmlformats.org/officeDocument/2006/relationships/hyperlink" Target="https://infourok.ru/pedagogicheskiy-proekt-na-temu-valspobedi-531994.html" TargetMode="External"/><Relationship Id="rId7" Type="http://schemas.openxmlformats.org/officeDocument/2006/relationships/hyperlink" Target="https://school-science.ru/25/5/61948" TargetMode="External"/><Relationship Id="rId2" Type="http://schemas.openxmlformats.org/officeDocument/2006/relationships/styles" Target="styles.xml"/><Relationship Id="rId16" Type="http://schemas.openxmlformats.org/officeDocument/2006/relationships/hyperlink" Target="https://music-video.mirtesen.ru/blog/43239626451/ISTORII-VOENNYIH-VALSOV" TargetMode="External"/><Relationship Id="rId20" Type="http://schemas.openxmlformats.org/officeDocument/2006/relationships/hyperlink" Target="https://school-science.ru/25/5/61948" TargetMode="External"/><Relationship Id="rId29" Type="http://schemas.openxmlformats.org/officeDocument/2006/relationships/hyperlink" Target="https://nagoroh.ru/p/project/vals-pobedy-4" TargetMode="External"/><Relationship Id="rId41" Type="http://schemas.openxmlformats.org/officeDocument/2006/relationships/hyperlink" Target="https://school-science.ru/25/5/61948" TargetMode="External"/><Relationship Id="rId54" Type="http://schemas.openxmlformats.org/officeDocument/2006/relationships/hyperlink" Target="https://vk.com/wall-225687114_4" TargetMode="External"/><Relationship Id="rId62" Type="http://schemas.openxmlformats.org/officeDocument/2006/relationships/hyperlink" Target="https://infourok.ru/pedagogicheskiy-proekt-na-temu-valspobedi-531994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zen.ru/a/aByLfFD913qlB_Xh" TargetMode="External"/><Relationship Id="rId11" Type="http://schemas.openxmlformats.org/officeDocument/2006/relationships/hyperlink" Target="https://music-video.mirtesen.ru/blog/43239626451/ISTORII-VOENNYIH-VALSOV" TargetMode="External"/><Relationship Id="rId24" Type="http://schemas.openxmlformats.org/officeDocument/2006/relationships/hyperlink" Target="https://infourok.ru/doklad-na-temu-kak-tanec-pomogal-nashim-bojcam-pobezhdat-v-velikoj-otechestvennoj-vojne-4283223.html" TargetMode="External"/><Relationship Id="rId32" Type="http://schemas.openxmlformats.org/officeDocument/2006/relationships/hyperlink" Target="https://infourok.ru/otkrytyj-urok-po-ritmike-vals-pobedy-5319376.html" TargetMode="External"/><Relationship Id="rId37" Type="http://schemas.openxmlformats.org/officeDocument/2006/relationships/hyperlink" Target="https://www.prodlenka.org/stati-obr/blog-uchitelja/1537-rol-myziki-v-velikoi-otechestvennoi-voine-1941-1945gg" TargetMode="External"/><Relationship Id="rId40" Type="http://schemas.openxmlformats.org/officeDocument/2006/relationships/hyperlink" Target="https://school-science.ru/25/5/61948" TargetMode="External"/><Relationship Id="rId45" Type="http://schemas.openxmlformats.org/officeDocument/2006/relationships/hyperlink" Target="https://ru.wikipedia.org/wiki/%D0%A1%D0%B5%D0%B2%D0%B0%D1%81%D1%82%D0%BE%D0%BF%D0%BE%D0%BB%D1%8C%D1%81%D0%BA%D0%B8%D0%B9_%D0%B2%D0%B0%D0%BB%D1%8C%D1%81_(%D0%BE%D0%BF%D0%B5%D1%80%D0%B5%D1%82%D1%82%D0%B0" TargetMode="External"/><Relationship Id="rId53" Type="http://schemas.openxmlformats.org/officeDocument/2006/relationships/hyperlink" Target="https://dzen.ru/video/watch/69ff0f079e1e6a514316e188" TargetMode="External"/><Relationship Id="rId58" Type="http://schemas.openxmlformats.org/officeDocument/2006/relationships/hyperlink" Target="https://xn--74-6kcaajbnci2gkecwi6a9d.xn--p1ai/wp-content/uploads/2023/12/MR-Vals-voeval_rol-repertuara-v-patrioticheskom-vospitanii-shk-ov.pdf" TargetMode="External"/><Relationship Id="rId5" Type="http://schemas.openxmlformats.org/officeDocument/2006/relationships/hyperlink" Target="https://www.prodlenka.org/stati-obr/blog-uchitelja/1537-rol-myziki-v-velikoi-otechestvennoi-voine-1941-1945gg" TargetMode="External"/><Relationship Id="rId15" Type="http://schemas.openxmlformats.org/officeDocument/2006/relationships/hyperlink" Target="https://school-science.ru/25/5/61948" TargetMode="External"/><Relationship Id="rId23" Type="http://schemas.openxmlformats.org/officeDocument/2006/relationships/hyperlink" Target="https://www.prodlenka.org/stati-obr/blog-uchitelja/1537-rol-myziki-v-velikoi-otechestvennoi-voine-1941-1945gg" TargetMode="External"/><Relationship Id="rId28" Type="http://schemas.openxmlformats.org/officeDocument/2006/relationships/hyperlink" Target="https://vk.com/wall-225687114_4" TargetMode="External"/><Relationship Id="rId36" Type="http://schemas.openxmlformats.org/officeDocument/2006/relationships/hyperlink" Target="https://www.prodlenka.org/stati-obr/blog-uchitelja/1537-rol-myziki-v-velikoi-otechestvennoi-voine-1941-1945gg" TargetMode="External"/><Relationship Id="rId49" Type="http://schemas.openxmlformats.org/officeDocument/2006/relationships/hyperlink" Target="https://my.mail.ru/music/search/(%D0%B2%D0%B0%D0%BB%D1%8C%D1%81%D1%8B%20%D0%B2%D0%BE%D0%B5%D0%BD%D0%BD%D1%8B%D1%85%20%D0%BB%D0%B5%D1%82" TargetMode="External"/><Relationship Id="rId57" Type="http://schemas.openxmlformats.org/officeDocument/2006/relationships/hyperlink" Target="https://nagoroh.ru/p/project/vals-pobedy-4" TargetMode="External"/><Relationship Id="rId61" Type="http://schemas.openxmlformats.org/officeDocument/2006/relationships/hyperlink" Target="https://infourok.ru/otkrytyj-urok-po-ritmike-vals-pobedy-5319376.html" TargetMode="External"/><Relationship Id="rId10" Type="http://schemas.openxmlformats.org/officeDocument/2006/relationships/hyperlink" Target="https://ru.wikipedia.org/wiki/%D0%A1%D0%B5%D0%B2%D0%B0%D1%81%D1%82%D0%BE%D0%BF%D0%BE%D0%BB%D1%8C%D1%81%D0%BA%D0%B8%D0%B9_%D0%B2%D0%B0%D0%BB%D1%8C%D1%81_(%D0%BE%D0%BF%D0%B5%D1%80%D0%B5%D1%82%D1%82%D0%B0" TargetMode="External"/><Relationship Id="rId19" Type="http://schemas.openxmlformats.org/officeDocument/2006/relationships/hyperlink" Target="https://www.prodlenka.org/stati-obr/blog-uchitelja/1537-rol-myziki-v-velikoi-otechestvennoi-voine-1941-1945gg" TargetMode="External"/><Relationship Id="rId31" Type="http://schemas.openxmlformats.org/officeDocument/2006/relationships/hyperlink" Target="https://nagoroh.ru/p/project/vals-pobedy-4" TargetMode="External"/><Relationship Id="rId44" Type="http://schemas.openxmlformats.org/officeDocument/2006/relationships/hyperlink" Target="https://ru.wikipedia.org/wiki/%D0%A1%D0%B5%D0%B2%D0%B0%D1%81%D1%82%D0%BE%D0%BF%D0%BE%D0%BB%D1%8C%D1%81%D0%BA%D0%B8%D0%B9_%D0%B2%D0%B0%D0%BB%D1%8C%D1%81_(%D0%BE%D0%BF%D0%B5%D1%80%D0%B5%D1%82%D1%82%D0%B0" TargetMode="External"/><Relationship Id="rId52" Type="http://schemas.openxmlformats.org/officeDocument/2006/relationships/hyperlink" Target="https://dzen.ru/video/watch/69ff0f079e1e6a514316e188" TargetMode="External"/><Relationship Id="rId60" Type="http://schemas.openxmlformats.org/officeDocument/2006/relationships/hyperlink" Target="https://infourok.ru/otkrytyj-urok-po-ritmike-vals-pobedy-5319376.html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school-science.ru/25/5/61948" TargetMode="External"/><Relationship Id="rId14" Type="http://schemas.openxmlformats.org/officeDocument/2006/relationships/hyperlink" Target="https://school-science.ru/25/5/61948" TargetMode="External"/><Relationship Id="rId22" Type="http://schemas.openxmlformats.org/officeDocument/2006/relationships/hyperlink" Target="https://infourok.ru/doklad-na-temu-kak-tanec-pomogal-nashim-bojcam-pobezhdat-v-velikoj-otechestvennoj-vojne-4283223.html" TargetMode="External"/><Relationship Id="rId27" Type="http://schemas.openxmlformats.org/officeDocument/2006/relationships/hyperlink" Target="https://dzen.ru/video/watch/69ff0f079e1e6a514316e188" TargetMode="External"/><Relationship Id="rId30" Type="http://schemas.openxmlformats.org/officeDocument/2006/relationships/hyperlink" Target="https://xn--74-6kcaajbnci2gkecwi6a9d.xn--p1ai/wp-content/uploads/2023/12/MR-Vals-voeval_rol-repertuara-v-patrioticheskom-vospitanii-shk-ov.pdf" TargetMode="External"/><Relationship Id="rId35" Type="http://schemas.openxmlformats.org/officeDocument/2006/relationships/hyperlink" Target="https://infourok.ru/pedagogicheskiy-proekt-na-temu-valspobedi-531994.html" TargetMode="External"/><Relationship Id="rId43" Type="http://schemas.openxmlformats.org/officeDocument/2006/relationships/hyperlink" Target="https://ok.ru/group/52398035632318/topic/154989426271166" TargetMode="External"/><Relationship Id="rId48" Type="http://schemas.openxmlformats.org/officeDocument/2006/relationships/hyperlink" Target="https://my.mail.ru/music/search/(%D0%B2%D0%B0%D0%BB%D1%8C%D1%81%D1%8B%20%D0%B2%D0%BE%D0%B5%D0%BD%D0%BD%D1%8B%D1%85%20%D0%BB%D0%B5%D1%82" TargetMode="External"/><Relationship Id="rId56" Type="http://schemas.openxmlformats.org/officeDocument/2006/relationships/hyperlink" Target="https://nagoroh.ru/p/project/vals-pobedy-4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ok.ru/group/52398035632318/topic/154989426271166" TargetMode="External"/><Relationship Id="rId51" Type="http://schemas.openxmlformats.org/officeDocument/2006/relationships/hyperlink" Target="https://infourok.ru/doklad-na-temu-kak-tanec-pomogal-nashim-bojcam-pobezhdat-v-velikoj-otechestvennoj-vojne-4283223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chool-science.ru/25/5/61948" TargetMode="External"/><Relationship Id="rId17" Type="http://schemas.openxmlformats.org/officeDocument/2006/relationships/hyperlink" Target="https://my.mail.ru/music/search/(%D0%B2%D0%B0%D0%BB%D1%8C%D1%81%D1%8B%20%D0%B2%D0%BE%D0%B5%D0%BD%D0%BD%D1%8B%D1%85%20%D0%BB%D0%B5%D1%82" TargetMode="External"/><Relationship Id="rId25" Type="http://schemas.openxmlformats.org/officeDocument/2006/relationships/hyperlink" Target="https://dzen.ru/a/aByLfFD913qlB_Xh" TargetMode="External"/><Relationship Id="rId33" Type="http://schemas.openxmlformats.org/officeDocument/2006/relationships/hyperlink" Target="https://infourok.ru/pedagogicheskiy-proekt-na-temu-valspobedi-531994.html" TargetMode="External"/><Relationship Id="rId38" Type="http://schemas.openxmlformats.org/officeDocument/2006/relationships/hyperlink" Target="https://dzen.ru/a/aByLfFD913qlB_Xh" TargetMode="External"/><Relationship Id="rId46" Type="http://schemas.openxmlformats.org/officeDocument/2006/relationships/hyperlink" Target="https://music-video.mirtesen.ru/blog/43239626451/ISTORII-VOENNYIH-VALSOV" TargetMode="External"/><Relationship Id="rId59" Type="http://schemas.openxmlformats.org/officeDocument/2006/relationships/hyperlink" Target="https://xn--74-6kcaajbnci2gkecwi6a9d.xn--p1ai/wp-content/uploads/2023/12/MR-Vals-voeval_rol-repertuara-v-patrioticheskom-vospitanii-shk-ov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2207</Words>
  <Characters>12586</Characters>
  <Application>Microsoft Office Word</Application>
  <DocSecurity>0</DocSecurity>
  <Lines>104</Lines>
  <Paragraphs>29</Paragraphs>
  <ScaleCrop>false</ScaleCrop>
  <Company/>
  <LinksUpToDate>false</LinksUpToDate>
  <CharactersWithSpaces>14764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Маликова Ульяна Игоревна</dc:creator>
  <cp:keywords/>
  <dc:description/>
  <cp:lastModifiedBy>Маликова Ульяна Игоревна</cp:lastModifiedBy>
  <cp:revision>2</cp:revision>
  <cp:lastPrinted>2026-05-13T14:14:00Z</cp:lastPrinted>
  <dcterms:created xsi:type="dcterms:W3CDTF">2026-05-13T14:12:00Z</dcterms:created>
  <dcterms:modified xsi:type="dcterms:W3CDTF">2026-05-13T14:20:00Z</dcterms:modified>
</cp:coreProperties>
</file>