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AA" w:rsidRPr="002325AA" w:rsidRDefault="002325AA" w:rsidP="002325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Тюменская область Ханты-Мансийский автономный округ - Югра</w:t>
      </w:r>
    </w:p>
    <w:p w:rsidR="002325AA" w:rsidRPr="002325AA" w:rsidRDefault="002325AA" w:rsidP="002325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Муниципальное автономное дошкольное образовательное учреждение</w:t>
      </w:r>
    </w:p>
    <w:p w:rsidR="002325AA" w:rsidRPr="002325AA" w:rsidRDefault="002325AA" w:rsidP="002325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«Детский сад общеразвивающего вида с приоритетным осуществлением деятельности по физическому развитию детей «Снегурочка»</w:t>
      </w: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Технологическая карта</w:t>
      </w: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занятия по образовательной области «Познавательное развитие»</w:t>
      </w:r>
    </w:p>
    <w:p w:rsid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в младшей группе</w:t>
      </w:r>
    </w:p>
    <w:p w:rsidR="002325AA" w:rsidRPr="002325AA" w:rsidRDefault="002325AA" w:rsidP="002325AA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Тема: «Удивительная жидкость»</w:t>
      </w:r>
    </w:p>
    <w:p w:rsidR="002325AA" w:rsidRDefault="002325AA" w:rsidP="002325AA">
      <w:pPr>
        <w:shd w:val="clear" w:color="auto" w:fill="FFFFFF"/>
        <w:spacing w:before="397" w:after="397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before="397" w:after="397" w:line="240" w:lineRule="auto"/>
        <w:jc w:val="right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Pr="002325AA" w:rsidRDefault="002325AA" w:rsidP="002325AA">
      <w:pPr>
        <w:shd w:val="clear" w:color="auto" w:fill="FFFFFF"/>
        <w:spacing w:before="397" w:after="397" w:line="240" w:lineRule="auto"/>
        <w:jc w:val="right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Составила: воспитатель Варламова О.Н.</w:t>
      </w:r>
    </w:p>
    <w:p w:rsid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before="397" w:after="397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</w:pPr>
    </w:p>
    <w:p w:rsidR="002325AA" w:rsidRDefault="002325AA" w:rsidP="002325AA">
      <w:pPr>
        <w:shd w:val="clear" w:color="auto" w:fill="FFFFFF"/>
        <w:spacing w:before="397" w:after="397" w:line="240" w:lineRule="auto"/>
        <w:jc w:val="center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г. Югорск, 2024.</w:t>
      </w:r>
    </w:p>
    <w:p w:rsid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</w:p>
    <w:p w:rsidR="002325AA" w:rsidRP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lastRenderedPageBreak/>
        <w:t>Цель:</w:t>
      </w: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 организовать деятельность детей по ознакомлению с понятием неньютоновская жидкость и выявлению ее свойств опытно-исследовательским путем; способствовать развитию познавательной активности.</w:t>
      </w:r>
    </w:p>
    <w:p w:rsidR="002325AA" w:rsidRP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Задачи:</w:t>
      </w:r>
    </w:p>
    <w:p w:rsidR="002325AA" w:rsidRPr="002325AA" w:rsidRDefault="002325AA" w:rsidP="002325AA">
      <w:pPr>
        <w:numPr>
          <w:ilvl w:val="0"/>
          <w:numId w:val="1"/>
        </w:numPr>
        <w:shd w:val="clear" w:color="auto" w:fill="FFFFFF"/>
        <w:spacing w:before="100" w:beforeAutospacing="1" w:after="199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Образовательные: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Продолжать знакомить детей со свойствами воды.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Активизировать речь детей, закрепить умения отвечать на вопросы воспитателя.</w:t>
      </w:r>
    </w:p>
    <w:p w:rsidR="002325AA" w:rsidRPr="002325AA" w:rsidRDefault="002325AA" w:rsidP="002325AA">
      <w:pPr>
        <w:numPr>
          <w:ilvl w:val="0"/>
          <w:numId w:val="1"/>
        </w:numPr>
        <w:shd w:val="clear" w:color="auto" w:fill="FFFFFF"/>
        <w:spacing w:before="100" w:beforeAutospacing="1" w:after="199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Развивающие: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Развивать воображение, умение проводить несложные эксперименты.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Продолжать развивать любознательность, познавательный интерес в процессе экспериментирования с водой.</w:t>
      </w:r>
    </w:p>
    <w:p w:rsidR="002325AA" w:rsidRPr="002325AA" w:rsidRDefault="002325AA" w:rsidP="002325AA">
      <w:pPr>
        <w:numPr>
          <w:ilvl w:val="0"/>
          <w:numId w:val="1"/>
        </w:numPr>
        <w:shd w:val="clear" w:color="auto" w:fill="FFFFFF"/>
        <w:spacing w:before="100" w:beforeAutospacing="1" w:after="199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Воспитательные: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Воспитывать самостоятельность, уважение к своим товарищам, выдержку, объективное отношение к проделанной работе.</w:t>
      </w:r>
    </w:p>
    <w:p w:rsidR="002325AA" w:rsidRPr="002325AA" w:rsidRDefault="002325AA" w:rsidP="002325AA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Воспитывать любознательность.</w:t>
      </w:r>
    </w:p>
    <w:p w:rsidR="002325AA" w:rsidRPr="002325AA" w:rsidRDefault="002325AA" w:rsidP="002325AA">
      <w:pPr>
        <w:shd w:val="clear" w:color="auto" w:fill="FFFFFF"/>
        <w:spacing w:before="397" w:after="397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</w:rPr>
      </w:pPr>
      <w:r w:rsidRPr="002325AA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</w:rPr>
        <w:t>Материалы и оборудование:</w:t>
      </w:r>
      <w:r w:rsidRPr="002325AA">
        <w:rPr>
          <w:rFonts w:ascii="Times New Roman" w:eastAsia="Times New Roman" w:hAnsi="Times New Roman" w:cs="Times New Roman"/>
          <w:color w:val="0F1115"/>
          <w:sz w:val="24"/>
          <w:szCs w:val="24"/>
        </w:rPr>
        <w:t> 1 таз с водой, 1 таз с готовой неньютоновской жидкостью, крахмал, стакан с водой, емкость с водой белого цвета, шарики, воронка, ложка, фломастеры, салфетки.</w:t>
      </w:r>
    </w:p>
    <w:tbl>
      <w:tblPr>
        <w:tblStyle w:val="a4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Этап, его продолжительность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Задачи этапа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Методы, формы, приемы, возможные виды деятельности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Деятельность педагога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Предполагаемая деятельность воспитанников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Организационный этап, 0,5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Воспитывать умение доброжелательно общаться друг с другом.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Приветствие, игровые движения.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 с детьми приветствуют гостей. «Утром встали малыши, в детский садик свой пришли. Вам мы рады, как всегда. Гости здесь у нас с утра, поздоровайтесь, друзья!»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Дети здороваются с гостями, настраиваются на занятие.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Актуализация, 0,5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Актуализация имеющихся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 xml:space="preserve"> знаний, представлений о воде. Развивать диалогическую форму речи.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Загадка, вопросы, создани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е проблемной ситуации.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Воспитатель: «Ребята, отг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адайте загадку: Она и в озере, она и в лужице, она и в чайнике у нас кипит. Она и в реченьке бежит, шуршит. Что это?» Показывает стакан с водой: «Что это? Расскажите, что вы знаете о воде, какая она?»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 xml:space="preserve">Дети отгадывают загадку. 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Вода. Вода — это жидкость, она льется, не имеет запаха, вкуса, прозрачная, бесцветная, растворитель.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Мотивационно-побудительный, 1,5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Обучать умению вести диалог с педагогом. Формировать мотивацию к познавательной деятельности.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Стихотворение, беседа, вопросы.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 читает стихотворение: «Вы слыхали о воде? Говорят, она везде! В луже, в море, в океане и в водопроводном кране. Как сосулька, замерзает, в лес туманом заползает, на плите у нас кипит, паром чайника шумит. Без нее нам не умыться, не наесться, не напиться!» Вопрос: «Для чего нам нужна вода и где её можно ещё встретить?»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Дети слушают стихотворение, отвечают на вопросы: пить, мыть руки, купаться, стирать, мыть пол, готовить компот, чай, бульон, сок.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Расширение имеющихся представлений, 4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Развивать мыслительные операции. Воспитывать у детей умение проводить эксперименты.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Физкультминутка, превращение в капельки, игровые движения.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Воспитатель: «Смотрю вы устали, давайте немного отдохнем. А теперь давайте покружимся и превратимся в маленькие капельки». Проводит физкультминутку: Капля с капелькой летела (берутся за руки, идут по кругу), капля капельку задела, капля с капелькой слилась (сходятся в це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нтр круга), вот и лужа налилась! (расходятся). Солнце лучиком играло (взмахи руками перед собой, вниз), в лужу тёмную попало, солнцем греется вода (поднимают руки вверх), улетает в никуда. Выше неба не достать (тянутся вверх), капли встретились опять (берутся за руки, идут по кругу), вместе держатся за ручки — и плывут по небу тучки.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Дети выполняют движения за воспитателем, превращаются в капельки, идут по кругу, сходятся в центр, расходятся, делают взмахи руками, тянутся вверх.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Расширение имеющихся представлений (экспериментирование), 5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Познакомить с необычными свойствами жидкости. Развивать любознательность, познавательный интерес.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Рассказ, показ, практическая деятельность (эксперименты), объяснение.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Воспитатель: «Да, ребята, вы знаете о водичке много. Но сегодня я хочу познакомить вас с необычной водичкой, волшебной, а взрослые её называют неньютоновская жидкость. Давайте будем знакомиться с ней». Ставит емкость с водой белого цвета: «Теперь я попробую сделать то же самое с этой водичкой». Берёт воду в руку — она растекается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 xml:space="preserve"> сжимает в руке, резко раскрывает — на ладони лежит комок, затем комок растекается. Медленно опускает палец в воду — палец свободно проходит и касается дна. Вынимает палец, резко и быстро стучит по воде — палец остаётся на поверхности. «Вот она! Такая волшебная водичка! Она может быть твёрдой и совершенно жидкой — всё зависит от того, что с ней делают. А теперь попробуйте сами проверить свойства».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Дети наблюдают за действиями воспитателя, слуша</w:t>
            </w: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ют объяснения. Затем самостоятельно пробуют: берут жидкость в руки, сжимают, стучат по поверхности. Проявляют интерес, удивление.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lastRenderedPageBreak/>
              <w:t>Продуктивная деятельность, 3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Развивать мелкую моторику, творческие способности. Воспитывать аккуратность.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Изготовление тренажера «Капелька» по схеме, практическая работа, помощь воспитателя.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Воспитатель: «Ребята, сейчас мы сделаем с вами нового жителя для нашей группы, который называется «Капелька». Что мы будем делать сначала? Сначала нужно в шарик вставить воронку и ложкой влить туда нашу волшебную водичку, постоянно утрамбовывая её руками. Затем мы завязываем шарик и отрезаем кончик. На последнем этапе фломастером рисуем весёлую рожицу на шарике». Помогает детям, следит за аккуратностью.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Дети слушают инструкцию, выполняют действия по схеме: вставляют воронку, заливают жидкость, завязывают шарик, рисуют рожицу. Радуются результату.</w:t>
            </w:r>
          </w:p>
        </w:tc>
      </w:tr>
      <w:tr w:rsidR="002325AA" w:rsidRPr="002325AA" w:rsidTr="002325AA"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Заключительный этап. Рефлексия, 0,5 мин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Подведение итогов занятия.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Обсуждение, вопросы, анализ.</w:t>
            </w:r>
          </w:p>
        </w:tc>
        <w:tc>
          <w:tcPr>
            <w:tcW w:w="2957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Воспитатель: «Ребята, давайте вспомним, что мы нового узнали и что мы делали? Что делали на занятии? Что вам сегодня понравилось на занятии? Что вам не понравилось?»</w:t>
            </w:r>
          </w:p>
        </w:tc>
        <w:tc>
          <w:tcPr>
            <w:tcW w:w="2958" w:type="dxa"/>
          </w:tcPr>
          <w:p w:rsidR="002325AA" w:rsidRPr="002325AA" w:rsidRDefault="002325AA" w:rsidP="00430ADA">
            <w:pPr>
              <w:wordWrap w:val="0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</w:pPr>
            <w:r w:rsidRPr="002325AA"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</w:rPr>
              <w:t>Дети отвечают: разговаривали о воде, узнали про волшебную водичку, которая может быть жидкой и твёрдой, играли с водичкой, проводили опыты, делали нового жителя «Капельку». Высказывают свои мысли, ощущения, эмоции.</w:t>
            </w:r>
          </w:p>
        </w:tc>
      </w:tr>
    </w:tbl>
    <w:p w:rsidR="00DB7B5A" w:rsidRPr="002325AA" w:rsidRDefault="00DB7B5A" w:rsidP="002325AA">
      <w:pPr>
        <w:rPr>
          <w:rFonts w:ascii="Times New Roman" w:hAnsi="Times New Roman" w:cs="Times New Roman"/>
          <w:sz w:val="24"/>
          <w:szCs w:val="24"/>
        </w:rPr>
      </w:pPr>
    </w:p>
    <w:sectPr w:rsidR="00DB7B5A" w:rsidRPr="002325AA" w:rsidSect="002325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3693E"/>
    <w:multiLevelType w:val="multilevel"/>
    <w:tmpl w:val="4A2E3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drawingGridHorizontalSpacing w:val="110"/>
  <w:displayHorizontalDrawingGridEvery w:val="2"/>
  <w:characterSpacingControl w:val="doNotCompress"/>
  <w:compat>
    <w:useFELayout/>
  </w:compat>
  <w:rsids>
    <w:rsidRoot w:val="002325AA"/>
    <w:rsid w:val="002325AA"/>
    <w:rsid w:val="00DB7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232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2325AA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2325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25AA"/>
    <w:rPr>
      <w:rFonts w:ascii="Courier New" w:eastAsia="Times New Roman" w:hAnsi="Courier New" w:cs="Courier New"/>
      <w:sz w:val="20"/>
      <w:szCs w:val="20"/>
    </w:rPr>
  </w:style>
  <w:style w:type="table" w:styleId="a4">
    <w:name w:val="Table Grid"/>
    <w:basedOn w:val="a1"/>
    <w:uiPriority w:val="59"/>
    <w:rsid w:val="002325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934</Words>
  <Characters>5327</Characters>
  <Application>Microsoft Office Word</Application>
  <DocSecurity>0</DocSecurity>
  <Lines>44</Lines>
  <Paragraphs>12</Paragraphs>
  <ScaleCrop>false</ScaleCrop>
  <Company/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3</cp:revision>
  <dcterms:created xsi:type="dcterms:W3CDTF">2026-05-14T14:28:00Z</dcterms:created>
  <dcterms:modified xsi:type="dcterms:W3CDTF">2026-05-14T14:38:00Z</dcterms:modified>
</cp:coreProperties>
</file>