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«Использование видеоанализа для коррекции техники исполнения танцевальных элементов».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Введение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Современный уровень требований к технике и синхронности в хореографии постоянно растёт.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Один  из главных проблем танцоров это расхождение между внутренними ощущениями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(«я делаю правильно») и реальной формой исполнения. 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Решить эту проблему помогает </w:t>
      </w: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видеоанализ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эффективный инструмент, превращающий смартфон или камеру из средства развлечения </w:t>
      </w:r>
      <w:proofErr w:type="gramStart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профессиональный помощник.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повысить уровень исполнительского мастерства в танцевальном коллективе через применение видеоанализа.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4E67B6" w:rsidRPr="004E67B6" w:rsidRDefault="004E67B6" w:rsidP="004E67B6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добиться технической точности (чистота линий, углов и позиций);</w:t>
      </w:r>
    </w:p>
    <w:p w:rsidR="004E67B6" w:rsidRPr="004E67B6" w:rsidRDefault="004E67B6" w:rsidP="004E67B6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обеспечить объективную оценку прогресса каждого ученика;</w:t>
      </w:r>
    </w:p>
    <w:p w:rsidR="004E67B6" w:rsidRPr="004E67B6" w:rsidRDefault="004E67B6" w:rsidP="004E67B6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сократить время на освоение и «чистку» материала;</w:t>
      </w:r>
    </w:p>
    <w:p w:rsidR="004E67B6" w:rsidRPr="004E67B6" w:rsidRDefault="004E67B6" w:rsidP="004E67B6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развить у танцоров навык самоанализа и критического мышления.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Необходимое оборудование и программы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Аппаратное обеспечение (</w:t>
      </w:r>
      <w:proofErr w:type="spellStart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hardware</w:t>
      </w:r>
      <w:proofErr w:type="spellEnd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):</w:t>
      </w:r>
    </w:p>
    <w:p w:rsidR="004E67B6" w:rsidRPr="004E67B6" w:rsidRDefault="004E67B6" w:rsidP="004E67B6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смартфон или планшет с качественной камерой;</w:t>
      </w:r>
    </w:p>
    <w:p w:rsidR="004E67B6" w:rsidRPr="004E67B6" w:rsidRDefault="004E67B6" w:rsidP="004E67B6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штатив для стабильной съёмки;</w:t>
      </w:r>
    </w:p>
    <w:p w:rsidR="004E67B6" w:rsidRPr="004E67B6" w:rsidRDefault="004E67B6" w:rsidP="004E67B6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телевизор или проектор для вывода видео на большой экран.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Программное обеспечение (</w:t>
      </w:r>
      <w:proofErr w:type="spellStart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software</w:t>
      </w:r>
      <w:proofErr w:type="spellEnd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):</w:t>
      </w:r>
    </w:p>
    <w:p w:rsidR="004E67B6" w:rsidRPr="004E67B6" w:rsidRDefault="004E67B6" w:rsidP="004E67B6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Hudl</w:t>
      </w:r>
      <w:proofErr w:type="spellEnd"/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Technique (V1 Sports)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позволяет рисовать линии, измерять углы, сравнивать два видео в одном окне (режим Side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by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sid);</w:t>
      </w:r>
    </w:p>
    <w:p w:rsidR="004E67B6" w:rsidRPr="004E67B6" w:rsidRDefault="004E67B6" w:rsidP="004E67B6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Kinovea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(для ПК) бесплатная программа для глубокого анализа (отслеживание траектории движения стопы, головы и т. д.);</w:t>
      </w:r>
    </w:p>
    <w:p w:rsidR="004E67B6" w:rsidRPr="004E67B6" w:rsidRDefault="004E67B6" w:rsidP="004E67B6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CoachNow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платформа для создания «цифрового класса», где педагог оставляет видеокомментарии к заданиям;</w:t>
      </w:r>
    </w:p>
    <w:p w:rsidR="004E67B6" w:rsidRPr="004E67B6" w:rsidRDefault="004E67B6" w:rsidP="004E67B6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Slow Motion Video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приложение для замедленной съёмки и детального разбора быстрых движений (аллегро, вращения).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Методика работы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Пошаговый алгоритм использования видеоанализа на занятиях:</w:t>
      </w:r>
    </w:p>
    <w:p w:rsidR="004E67B6" w:rsidRPr="004E67B6" w:rsidRDefault="004E67B6" w:rsidP="004E67B6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Запись.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Съёмка танцевальной комбинации с двух ракурсов: анфас и профиль. Это позволяет оценить положение тела в пространстве со всех сторон.</w:t>
      </w:r>
    </w:p>
    <w:p w:rsidR="004E67B6" w:rsidRPr="004E67B6" w:rsidRDefault="004E67B6" w:rsidP="004E67B6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Анализ.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Наложение графических маркеров на видео (например, проверка вертикальной оси во время пируэта, углов в позициях рук и ног).</w:t>
      </w:r>
    </w:p>
    <w:p w:rsidR="004E67B6" w:rsidRPr="004E67B6" w:rsidRDefault="004E67B6" w:rsidP="004E67B6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Сравнение.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Совмещение видео ученика с эталоном — видео педагога. Используются режимы «призрачного наложения» или разделённого экрана.</w:t>
      </w:r>
    </w:p>
    <w:p w:rsidR="004E67B6" w:rsidRPr="004E67B6" w:rsidRDefault="004E67B6" w:rsidP="004E67B6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Коррекция.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Повторное выполнение элемента с учётом визуальных замечаний. Ученик видит ошибку и сразу отрабатывает правильный вариант.</w:t>
      </w:r>
    </w:p>
    <w:p w:rsidR="004E67B6" w:rsidRPr="004E67B6" w:rsidRDefault="004E67B6" w:rsidP="004E67B6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Архивация.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Сохранение видео для последующего сравнения. Через месяц можно наглядно показать прогресс ученика.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Этапы внедрения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Этап 1. Подготовительный (1 месяц):</w:t>
      </w:r>
    </w:p>
    <w:p w:rsidR="004E67B6" w:rsidRPr="004E67B6" w:rsidRDefault="004E67B6" w:rsidP="004E67B6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закупка штативов, настройка </w:t>
      </w:r>
      <w:proofErr w:type="spellStart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Wi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Fi</w:t>
      </w:r>
      <w:proofErr w:type="spellEnd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в зале;</w:t>
      </w:r>
    </w:p>
    <w:p w:rsidR="004E67B6" w:rsidRPr="004E67B6" w:rsidRDefault="004E67B6" w:rsidP="004E67B6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 закрытых чатов или профилей в приложениях;</w:t>
      </w:r>
    </w:p>
    <w:p w:rsidR="004E67B6" w:rsidRPr="004E67B6" w:rsidRDefault="004E67B6" w:rsidP="004E67B6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запись педагогом эталонных упражнений, к которым будут стремиться ученики.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Этап 2. Внедрение (2 месяца):</w:t>
      </w:r>
    </w:p>
    <w:p w:rsidR="004E67B6" w:rsidRPr="004E67B6" w:rsidRDefault="004E67B6" w:rsidP="004E67B6">
      <w:pPr>
        <w:numPr>
          <w:ilvl w:val="0"/>
          <w:numId w:val="1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 семинаров для танцоров: «Как снимать себя правильно», «</w:t>
      </w:r>
      <w:proofErr w:type="gramStart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что смотреть при 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разборе</w:t>
      </w:r>
      <w:proofErr w:type="gramEnd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видео»;</w:t>
      </w:r>
    </w:p>
    <w:p w:rsidR="004E67B6" w:rsidRPr="004E67B6" w:rsidRDefault="004E67B6" w:rsidP="004E67B6">
      <w:pPr>
        <w:numPr>
          <w:ilvl w:val="0"/>
          <w:numId w:val="1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введение «видео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минуток» на репетиции: 5 минут в конце урока на коллективный разбор фрагмента через проектор.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Результаты применения видеоанализа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Практика показывает следующие позитивные изменения:</w:t>
      </w:r>
    </w:p>
    <w:p w:rsidR="004E67B6" w:rsidRPr="004E67B6" w:rsidRDefault="004E67B6" w:rsidP="004E67B6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синхронность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 улучшение групповой слаженности на 40 %за счёт наложения видео участников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 на друга;</w:t>
      </w:r>
    </w:p>
    <w:p w:rsidR="004E67B6" w:rsidRPr="004E67B6" w:rsidRDefault="004E67B6" w:rsidP="004E67B6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техника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сокращение типичных ошибок (заваленные стопы, согнутые колени) благодаря визуальному «якорению» правильной формы;</w:t>
      </w:r>
    </w:p>
    <w:p w:rsidR="004E67B6" w:rsidRPr="004E67B6" w:rsidRDefault="004E67B6" w:rsidP="004E67B6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мотивация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— рост интереса к занятиям, так как ученики видят свой прогресс;</w:t>
      </w:r>
    </w:p>
    <w:p w:rsidR="004E67B6" w:rsidRPr="004E67B6" w:rsidRDefault="004E67B6" w:rsidP="004E67B6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портфолио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 танцор получает цифровой паспорт своего развития за несколько лет.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Проблемы и риски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При внедрении видеоанализа могут возникнуть следующие сложности:</w:t>
      </w:r>
    </w:p>
    <w:p w:rsidR="004E67B6" w:rsidRPr="004E67B6" w:rsidRDefault="004E67B6" w:rsidP="004E67B6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технические сбои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— нехватка памяти на устройствах, медленный интернет;</w:t>
      </w:r>
    </w:p>
    <w:p w:rsidR="004E67B6" w:rsidRPr="004E67B6" w:rsidRDefault="004E67B6" w:rsidP="004E67B6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временные затраты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- 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педагогу требуется дополнительно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 время на проверку видеозаданий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E67B6" w:rsidRPr="004E67B6" w:rsidRDefault="004E67B6" w:rsidP="004E67B6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поверхностный подход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  риск того, что ученики будут больше увлекаться съёмкой, чем работой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над ошибками.</w:t>
      </w:r>
    </w:p>
    <w:p w:rsidR="004E67B6" w:rsidRPr="004E67B6" w:rsidRDefault="004E67B6" w:rsidP="004E67B6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Заключение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Видеоанализ не просто современная тенденция, а необходимость для </w:t>
      </w:r>
      <w:proofErr w:type="gramStart"/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хореографического</w:t>
      </w:r>
      <w:proofErr w:type="gramEnd"/>
    </w:p>
    <w:p w:rsid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коллектива, стремящегося к профессиональному уровн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 исполнения. Этот метод делает</w:t>
      </w:r>
    </w:p>
    <w:p w:rsid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 обучения более наглядным, объективным 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эффективным, позволяя танцорам</w:t>
      </w:r>
    </w:p>
    <w:p w:rsidR="004E67B6" w:rsidRPr="004E67B6" w:rsidRDefault="004E67B6" w:rsidP="004E67B6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7B6">
        <w:rPr>
          <w:rFonts w:ascii="Times New Roman" w:eastAsia="Times New Roman" w:hAnsi="Times New Roman" w:cs="Times New Roman"/>
          <w:color w:val="000000"/>
          <w:sz w:val="24"/>
          <w:szCs w:val="24"/>
        </w:rPr>
        <w:t>быстрее осваивать сложные элементы и добиваться синхронности в групповых номерах.</w:t>
      </w:r>
    </w:p>
    <w:p w:rsidR="00630DD4" w:rsidRPr="004E67B6" w:rsidRDefault="00630DD4">
      <w:pPr>
        <w:rPr>
          <w:rFonts w:ascii="Times New Roman" w:hAnsi="Times New Roman" w:cs="Times New Roman"/>
          <w:sz w:val="24"/>
          <w:szCs w:val="24"/>
        </w:rPr>
      </w:pPr>
    </w:p>
    <w:sectPr w:rsidR="00630DD4" w:rsidRPr="004E6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B8E"/>
    <w:multiLevelType w:val="multilevel"/>
    <w:tmpl w:val="A12C9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032759"/>
    <w:multiLevelType w:val="multilevel"/>
    <w:tmpl w:val="80E0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C2FD5"/>
    <w:multiLevelType w:val="multilevel"/>
    <w:tmpl w:val="6F36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E76E5C"/>
    <w:multiLevelType w:val="multilevel"/>
    <w:tmpl w:val="F7B0D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9921A6"/>
    <w:multiLevelType w:val="multilevel"/>
    <w:tmpl w:val="28F6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687264"/>
    <w:multiLevelType w:val="multilevel"/>
    <w:tmpl w:val="5E7C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7A0FB6"/>
    <w:multiLevelType w:val="multilevel"/>
    <w:tmpl w:val="BE80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7812CA"/>
    <w:multiLevelType w:val="multilevel"/>
    <w:tmpl w:val="049C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290226"/>
    <w:multiLevelType w:val="multilevel"/>
    <w:tmpl w:val="310C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5765E5"/>
    <w:multiLevelType w:val="multilevel"/>
    <w:tmpl w:val="A418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B806B9"/>
    <w:multiLevelType w:val="multilevel"/>
    <w:tmpl w:val="5464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FA53F6"/>
    <w:multiLevelType w:val="multilevel"/>
    <w:tmpl w:val="AF74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C147D6"/>
    <w:multiLevelType w:val="multilevel"/>
    <w:tmpl w:val="1B9E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BF563B"/>
    <w:multiLevelType w:val="multilevel"/>
    <w:tmpl w:val="C280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5C6723"/>
    <w:multiLevelType w:val="multilevel"/>
    <w:tmpl w:val="09AE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6C4BDA"/>
    <w:multiLevelType w:val="multilevel"/>
    <w:tmpl w:val="5DAC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933BF9"/>
    <w:multiLevelType w:val="multilevel"/>
    <w:tmpl w:val="EF8C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C2026CC"/>
    <w:multiLevelType w:val="multilevel"/>
    <w:tmpl w:val="1A86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4F3C88"/>
    <w:multiLevelType w:val="multilevel"/>
    <w:tmpl w:val="B66C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840A43"/>
    <w:multiLevelType w:val="multilevel"/>
    <w:tmpl w:val="A4DAF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7"/>
  </w:num>
  <w:num w:numId="5">
    <w:abstractNumId w:val="18"/>
  </w:num>
  <w:num w:numId="6">
    <w:abstractNumId w:val="8"/>
  </w:num>
  <w:num w:numId="7">
    <w:abstractNumId w:val="11"/>
  </w:num>
  <w:num w:numId="8">
    <w:abstractNumId w:val="12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  <w:num w:numId="13">
    <w:abstractNumId w:val="9"/>
  </w:num>
  <w:num w:numId="14">
    <w:abstractNumId w:val="15"/>
  </w:num>
  <w:num w:numId="15">
    <w:abstractNumId w:val="19"/>
  </w:num>
  <w:num w:numId="16">
    <w:abstractNumId w:val="17"/>
  </w:num>
  <w:num w:numId="17">
    <w:abstractNumId w:val="10"/>
  </w:num>
  <w:num w:numId="18">
    <w:abstractNumId w:val="3"/>
  </w:num>
  <w:num w:numId="19">
    <w:abstractNumId w:val="6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67B6"/>
    <w:rsid w:val="004E67B6"/>
    <w:rsid w:val="0063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E67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E67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7B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E67B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4E67B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E6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E67B6"/>
    <w:rPr>
      <w:b/>
      <w:bCs/>
    </w:rPr>
  </w:style>
  <w:style w:type="character" w:customStyle="1" w:styleId="markdown-word">
    <w:name w:val="markdown-word"/>
    <w:basedOn w:val="a0"/>
    <w:rsid w:val="004E67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7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12">
          <w:marLeft w:val="0"/>
          <w:marRight w:val="6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0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8694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7584693">
          <w:marLeft w:val="6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18283">
          <w:marLeft w:val="0"/>
          <w:marRight w:val="6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97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328336">
          <w:marLeft w:val="6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8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2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941625">
          <w:marLeft w:val="0"/>
          <w:marRight w:val="6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914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adawo</dc:creator>
  <cp:keywords/>
  <dc:description/>
  <cp:lastModifiedBy>adawo</cp:lastModifiedBy>
  <cp:revision>2</cp:revision>
  <dcterms:created xsi:type="dcterms:W3CDTF">2026-05-11T08:53:00Z</dcterms:created>
  <dcterms:modified xsi:type="dcterms:W3CDTF">2026-05-11T08:59:00Z</dcterms:modified>
</cp:coreProperties>
</file>