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871E38" w14:textId="17EE802F" w:rsidR="003D042B" w:rsidRPr="004A6A6E" w:rsidRDefault="004A6A6E" w:rsidP="004A6A6E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A6A6E">
        <w:rPr>
          <w:rFonts w:ascii="Times New Roman" w:hAnsi="Times New Roman" w:cs="Times New Roman"/>
          <w:b/>
          <w:bCs/>
          <w:sz w:val="28"/>
          <w:szCs w:val="28"/>
        </w:rPr>
        <w:t>С ЧЕГО НАЧИНАЕТСЯ РОДИНА: СИСТЕМА ПАТРИОТИЧЕСКОГО ВОСПИТАНИЯ ДОШКОЛЬНИКОВ ЧЕРЕЗ ВЗАИМОДЕЙСТВИЕ С СЕМЬ</w:t>
      </w:r>
      <w:r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Pr="004A6A6E">
        <w:rPr>
          <w:rFonts w:ascii="Times New Roman" w:hAnsi="Times New Roman" w:cs="Times New Roman"/>
          <w:b/>
          <w:bCs/>
          <w:sz w:val="28"/>
          <w:szCs w:val="28"/>
        </w:rPr>
        <w:t>Й И НАРОДНУЮ КУЛЬТУРУ.</w:t>
      </w:r>
    </w:p>
    <w:p w14:paraId="1089CB78" w14:textId="7569EA99" w:rsidR="004A6A6E" w:rsidRPr="004A6A6E" w:rsidRDefault="004A6A6E" w:rsidP="004A6A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A6E">
        <w:rPr>
          <w:rFonts w:ascii="Times New Roman" w:hAnsi="Times New Roman" w:cs="Times New Roman"/>
          <w:sz w:val="28"/>
          <w:szCs w:val="28"/>
        </w:rPr>
        <w:t>Дошкольное детство – это та благодатная почва, на которой закладываются основы личности, мировоззрения и гражданской идентичности. Именно в возрасте от тр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A6A6E">
        <w:rPr>
          <w:rFonts w:ascii="Times New Roman" w:hAnsi="Times New Roman" w:cs="Times New Roman"/>
          <w:sz w:val="28"/>
          <w:szCs w:val="28"/>
        </w:rPr>
        <w:t>х до семи лет реб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A6A6E">
        <w:rPr>
          <w:rFonts w:ascii="Times New Roman" w:hAnsi="Times New Roman" w:cs="Times New Roman"/>
          <w:sz w:val="28"/>
          <w:szCs w:val="28"/>
        </w:rPr>
        <w:t>нок впервые начинает осознавать себя частью малой социальной группы (семьи), а затем и частью большого народа, живущего в огромной и прекрасной стране. Воспитание патриота и гражданина России 21 века невозможно начать в школе, оно должно начинаться с первых осмысленных шагов реб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A6A6E">
        <w:rPr>
          <w:rFonts w:ascii="Times New Roman" w:hAnsi="Times New Roman" w:cs="Times New Roman"/>
          <w:sz w:val="28"/>
          <w:szCs w:val="28"/>
        </w:rPr>
        <w:t>нка по родной земле, с первой услышанной колыбельной песни, с первого прикосновения к истории своего рода.</w:t>
      </w:r>
    </w:p>
    <w:p w14:paraId="7C74A654" w14:textId="4E0AD492" w:rsidR="004A6A6E" w:rsidRPr="004A6A6E" w:rsidRDefault="004A6A6E" w:rsidP="004A6A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A6E">
        <w:rPr>
          <w:rFonts w:ascii="Times New Roman" w:hAnsi="Times New Roman" w:cs="Times New Roman"/>
          <w:sz w:val="28"/>
          <w:szCs w:val="28"/>
        </w:rPr>
        <w:t>Федеральный государственный образовательный стандарт дошкольного образования ставит перед педагогами задачу формирования у детей первичных представлений о себе, других людях, о малой родине и Отечестве, о социокультурных ценностях нашего народа, об отечественных традициях и праздниках. Однако воспитать патриота только силами детского сада, без активного участия семьи, практически невозможно. Главным фундаментом гражданственности всегда была и остаётся семья, семейный уклад, уважение к старшим поколениям и знание своих корней.</w:t>
      </w:r>
    </w:p>
    <w:p w14:paraId="7146684B" w14:textId="77777777" w:rsidR="004A6A6E" w:rsidRPr="004A6A6E" w:rsidRDefault="004A6A6E" w:rsidP="004A6A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A6E">
        <w:rPr>
          <w:rFonts w:ascii="Times New Roman" w:hAnsi="Times New Roman" w:cs="Times New Roman"/>
          <w:sz w:val="28"/>
          <w:szCs w:val="28"/>
        </w:rPr>
        <w:t>Данная работа представляет собой описание целостной системы работы воспитателя с детьми старшего дошкольного возраста (5–7 лет) и их родителями по направлению «патриотическое и духовно-нравственное воспитание через семейные ценности и народную культуру». Новизна подхода заключается в том, что классические темы «Моя семья», «Мой родной край», «Моя страна» не разделяются искусственно, а объединяются в единое образовательное пространство, проживаемое детьми через проектную деятельность, народные игры, семейные творческие мастерские и календарно-обрядовые праздники.</w:t>
      </w:r>
    </w:p>
    <w:p w14:paraId="7B38619C" w14:textId="7EE475D4" w:rsidR="004A6A6E" w:rsidRPr="004A6A6E" w:rsidRDefault="004A6A6E" w:rsidP="004A6A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A6E">
        <w:rPr>
          <w:rFonts w:ascii="Times New Roman" w:hAnsi="Times New Roman" w:cs="Times New Roman"/>
          <w:sz w:val="28"/>
          <w:szCs w:val="28"/>
        </w:rPr>
        <w:lastRenderedPageBreak/>
        <w:t>Современный реб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A6A6E">
        <w:rPr>
          <w:rFonts w:ascii="Times New Roman" w:hAnsi="Times New Roman" w:cs="Times New Roman"/>
          <w:sz w:val="28"/>
          <w:szCs w:val="28"/>
        </w:rPr>
        <w:t>нок жив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A6A6E">
        <w:rPr>
          <w:rFonts w:ascii="Times New Roman" w:hAnsi="Times New Roman" w:cs="Times New Roman"/>
          <w:sz w:val="28"/>
          <w:szCs w:val="28"/>
        </w:rPr>
        <w:t>т в агрессивной информационной среде. Западные мультфильмы, игрушки, не всегда качественный контент в интернете зачастую размывают представления реб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A6A6E">
        <w:rPr>
          <w:rFonts w:ascii="Times New Roman" w:hAnsi="Times New Roman" w:cs="Times New Roman"/>
          <w:sz w:val="28"/>
          <w:szCs w:val="28"/>
        </w:rPr>
        <w:t>нка о том, что такое «хорошо» и «плохо», создают перекос в сторону чуждых нашей культуре ценностей. Духовно-нравственный вакуум, дефицит живого общения в семье, утрата преемственности поколений приводят к тому, что вырастает поколение, не знающее своего языка в его глубинном понимании, не знакомое с подвигами предков, не чувствующее ответственности за свой дом и двор.</w:t>
      </w:r>
    </w:p>
    <w:p w14:paraId="4F85600F" w14:textId="77777777" w:rsidR="004A6A6E" w:rsidRPr="004A6A6E" w:rsidRDefault="004A6A6E" w:rsidP="004A6A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A6E">
        <w:rPr>
          <w:rFonts w:ascii="Times New Roman" w:hAnsi="Times New Roman" w:cs="Times New Roman"/>
          <w:sz w:val="28"/>
          <w:szCs w:val="28"/>
        </w:rPr>
        <w:t>В противовес этому наш педагогический коллектив поставил перед собой цель: создание условий для зарождения у дошкольников чувства любви и привязанности к семье, родному городу, стране, интереса к русским традициям и промыслам, основ гражданского самосознания.</w:t>
      </w:r>
    </w:p>
    <w:p w14:paraId="1EDA0D7C" w14:textId="30FC062B" w:rsidR="004A6A6E" w:rsidRPr="004A6A6E" w:rsidRDefault="004A6A6E" w:rsidP="004A6A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A6E">
        <w:rPr>
          <w:rFonts w:ascii="Times New Roman" w:hAnsi="Times New Roman" w:cs="Times New Roman"/>
          <w:sz w:val="28"/>
          <w:szCs w:val="28"/>
        </w:rPr>
        <w:t>Для достижения цели были определены следующие задачи:</w:t>
      </w:r>
    </w:p>
    <w:p w14:paraId="060334ED" w14:textId="77777777" w:rsidR="004A6A6E" w:rsidRPr="004A6A6E" w:rsidRDefault="004A6A6E" w:rsidP="004A6A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A6E">
        <w:rPr>
          <w:rFonts w:ascii="Times New Roman" w:hAnsi="Times New Roman" w:cs="Times New Roman"/>
          <w:sz w:val="28"/>
          <w:szCs w:val="28"/>
        </w:rPr>
        <w:t>Формировать образ «Я» в системе семейных отношений: знать имена и профессии родителей, бабушек и дедушек, историю семьи, семейные реликвии.</w:t>
      </w:r>
    </w:p>
    <w:p w14:paraId="08286C04" w14:textId="77777777" w:rsidR="004A6A6E" w:rsidRPr="004A6A6E" w:rsidRDefault="004A6A6E" w:rsidP="004A6A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A6E">
        <w:rPr>
          <w:rFonts w:ascii="Times New Roman" w:hAnsi="Times New Roman" w:cs="Times New Roman"/>
          <w:sz w:val="28"/>
          <w:szCs w:val="28"/>
        </w:rPr>
        <w:t>Развивать интерес к русским народным традициям, быту, декоративно-прикладному искусству через активное включение детей в народные игры, праздники, изготовление оберегов и игрушек.</w:t>
      </w:r>
    </w:p>
    <w:p w14:paraId="70E0962A" w14:textId="77777777" w:rsidR="004A6A6E" w:rsidRPr="004A6A6E" w:rsidRDefault="004A6A6E" w:rsidP="004A6A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A6E">
        <w:rPr>
          <w:rFonts w:ascii="Times New Roman" w:hAnsi="Times New Roman" w:cs="Times New Roman"/>
          <w:sz w:val="28"/>
          <w:szCs w:val="28"/>
        </w:rPr>
        <w:t>Воспитывать любовь к малой родине, знакомя детей с достопримечательностями города, природой родного края, знаменитыми земляками.</w:t>
      </w:r>
    </w:p>
    <w:p w14:paraId="1DF826CB" w14:textId="3618CF97" w:rsidR="004A6A6E" w:rsidRPr="004A6A6E" w:rsidRDefault="004A6A6E" w:rsidP="004A6A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A6E">
        <w:rPr>
          <w:rFonts w:ascii="Times New Roman" w:hAnsi="Times New Roman" w:cs="Times New Roman"/>
          <w:sz w:val="28"/>
          <w:szCs w:val="28"/>
        </w:rPr>
        <w:t>Дать первоначальные представления о России как о великой державе: флаг, герб, гимн, столица, многонациональность, героические страницы истории (в образах былинных богатырей, защитников земли Русской).</w:t>
      </w:r>
    </w:p>
    <w:p w14:paraId="7AB861C6" w14:textId="77777777" w:rsidR="004A6A6E" w:rsidRPr="004A6A6E" w:rsidRDefault="004A6A6E" w:rsidP="004A6A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A6E">
        <w:rPr>
          <w:rFonts w:ascii="Times New Roman" w:hAnsi="Times New Roman" w:cs="Times New Roman"/>
          <w:sz w:val="28"/>
          <w:szCs w:val="28"/>
        </w:rPr>
        <w:t>Укреплять детско-родительские отношения через совместную социально значимую деятельность.</w:t>
      </w:r>
    </w:p>
    <w:p w14:paraId="270B9577" w14:textId="77777777" w:rsidR="004A6A6E" w:rsidRPr="004A6A6E" w:rsidRDefault="004A6A6E" w:rsidP="004A6A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A6E">
        <w:rPr>
          <w:rFonts w:ascii="Times New Roman" w:hAnsi="Times New Roman" w:cs="Times New Roman"/>
          <w:sz w:val="28"/>
          <w:szCs w:val="28"/>
        </w:rPr>
        <w:t>Вся работа была выстроена по принципу концентрических кругов: от самого близкого и понятного «Я и моя семья» – к более широкому «Мой дом, моя улица, мой город», и далее – к понятию «Моя страна Россия».</w:t>
      </w:r>
    </w:p>
    <w:p w14:paraId="5F710070" w14:textId="10AE2FA6" w:rsidR="004A6A6E" w:rsidRPr="004A6A6E" w:rsidRDefault="004A6A6E" w:rsidP="004A6A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A6E">
        <w:rPr>
          <w:rFonts w:ascii="Times New Roman" w:hAnsi="Times New Roman" w:cs="Times New Roman"/>
          <w:sz w:val="28"/>
          <w:szCs w:val="28"/>
        </w:rPr>
        <w:lastRenderedPageBreak/>
        <w:t>Первый круг: «Семья – колыбель патриотизма»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D2ABE68" w14:textId="226BC1FF" w:rsidR="004A6A6E" w:rsidRPr="004A6A6E" w:rsidRDefault="004A6A6E" w:rsidP="004A6A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A6E">
        <w:rPr>
          <w:rFonts w:ascii="Times New Roman" w:hAnsi="Times New Roman" w:cs="Times New Roman"/>
          <w:sz w:val="28"/>
          <w:szCs w:val="28"/>
        </w:rPr>
        <w:t>Работа начинается с формирования у реб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A6A6E">
        <w:rPr>
          <w:rFonts w:ascii="Times New Roman" w:hAnsi="Times New Roman" w:cs="Times New Roman"/>
          <w:sz w:val="28"/>
          <w:szCs w:val="28"/>
        </w:rPr>
        <w:t>нка образа семьи как величайшей ценности. В группе был создан «Семейный альбом», в который каждая семья помещает фотографии, рисунки герба семьи, генеалогическое древо (в доступной для реб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A6A6E">
        <w:rPr>
          <w:rFonts w:ascii="Times New Roman" w:hAnsi="Times New Roman" w:cs="Times New Roman"/>
          <w:sz w:val="28"/>
          <w:szCs w:val="28"/>
        </w:rPr>
        <w:t>нка форме). Дети готовят рассказы на тему «Как мы отдыхаем всей семь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A6A6E">
        <w:rPr>
          <w:rFonts w:ascii="Times New Roman" w:hAnsi="Times New Roman" w:cs="Times New Roman"/>
          <w:sz w:val="28"/>
          <w:szCs w:val="28"/>
        </w:rPr>
        <w:t>й», «Профессии моих родителей», «Моя бабушка – рукодельница».</w:t>
      </w:r>
    </w:p>
    <w:p w14:paraId="3BD74D9C" w14:textId="65E2B09D" w:rsidR="004A6A6E" w:rsidRPr="004A6A6E" w:rsidRDefault="004A6A6E" w:rsidP="004A6A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A6E">
        <w:rPr>
          <w:rFonts w:ascii="Times New Roman" w:hAnsi="Times New Roman" w:cs="Times New Roman"/>
          <w:sz w:val="28"/>
          <w:szCs w:val="28"/>
        </w:rPr>
        <w:t>Особое место занимают встречи в «Гостиной выходного дня», куда приходят папы и мамы, чтобы вместе с детьми рассказать о своих увлечениях: кто-то печ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A6A6E">
        <w:rPr>
          <w:rFonts w:ascii="Times New Roman" w:hAnsi="Times New Roman" w:cs="Times New Roman"/>
          <w:sz w:val="28"/>
          <w:szCs w:val="28"/>
        </w:rPr>
        <w:t>т пряники, кто-то играет на гитаре, кто-то шь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A6A6E">
        <w:rPr>
          <w:rFonts w:ascii="Times New Roman" w:hAnsi="Times New Roman" w:cs="Times New Roman"/>
          <w:sz w:val="28"/>
          <w:szCs w:val="28"/>
        </w:rPr>
        <w:t>т кукол. Реб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A6A6E">
        <w:rPr>
          <w:rFonts w:ascii="Times New Roman" w:hAnsi="Times New Roman" w:cs="Times New Roman"/>
          <w:sz w:val="28"/>
          <w:szCs w:val="28"/>
        </w:rPr>
        <w:t>нок, видя, как его семья вписана в жизнь детского сада, испытывает гордость, чувство защищ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A6A6E">
        <w:rPr>
          <w:rFonts w:ascii="Times New Roman" w:hAnsi="Times New Roman" w:cs="Times New Roman"/>
          <w:sz w:val="28"/>
          <w:szCs w:val="28"/>
        </w:rPr>
        <w:t>нности и значимости своего рода. Так зарождается чувство гражданственности: любовь к огромной стране вырастает из любви к конкретным людям, живущим рядом.</w:t>
      </w:r>
    </w:p>
    <w:p w14:paraId="3996681A" w14:textId="11554E6C" w:rsidR="004A6A6E" w:rsidRPr="004A6A6E" w:rsidRDefault="004A6A6E" w:rsidP="004A6A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A6E">
        <w:rPr>
          <w:rFonts w:ascii="Times New Roman" w:hAnsi="Times New Roman" w:cs="Times New Roman"/>
          <w:sz w:val="28"/>
          <w:szCs w:val="28"/>
        </w:rPr>
        <w:t>Второй круг: «Малая родина – город, в котором мы жив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A6A6E">
        <w:rPr>
          <w:rFonts w:ascii="Times New Roman" w:hAnsi="Times New Roman" w:cs="Times New Roman"/>
          <w:sz w:val="28"/>
          <w:szCs w:val="28"/>
        </w:rPr>
        <w:t>м»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A24736D" w14:textId="77777777" w:rsidR="004A6A6E" w:rsidRPr="004A6A6E" w:rsidRDefault="004A6A6E" w:rsidP="004A6A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A6E">
        <w:rPr>
          <w:rFonts w:ascii="Times New Roman" w:hAnsi="Times New Roman" w:cs="Times New Roman"/>
          <w:sz w:val="28"/>
          <w:szCs w:val="28"/>
        </w:rPr>
        <w:t xml:space="preserve">Изучение родного города – это не бесконечные занятия за партами, а живые прогулки и экскурсии. Был разработан цикл пешеходных маршрутов выходного дня для родителей с детьми: «Памятники нашего города», «Улица, на которой я живу», «Кто охраняет наш покой?» (экскурсия в пожарную часть и к памятнику героям). По итогам прогулок создавались макеты: «Главная улица», «Парк Победы», «Мой двор». Руками родителей и детей был изготовлен </w:t>
      </w:r>
      <w:proofErr w:type="spellStart"/>
      <w:r w:rsidRPr="004A6A6E">
        <w:rPr>
          <w:rFonts w:ascii="Times New Roman" w:hAnsi="Times New Roman" w:cs="Times New Roman"/>
          <w:sz w:val="28"/>
          <w:szCs w:val="28"/>
        </w:rPr>
        <w:t>лэпбук</w:t>
      </w:r>
      <w:proofErr w:type="spellEnd"/>
      <w:r w:rsidRPr="004A6A6E">
        <w:rPr>
          <w:rFonts w:ascii="Times New Roman" w:hAnsi="Times New Roman" w:cs="Times New Roman"/>
          <w:sz w:val="28"/>
          <w:szCs w:val="28"/>
        </w:rPr>
        <w:t xml:space="preserve"> «Город, в котором я живу», куда вошли карты, стихи местных поэтов, фотографии исторических зданий, правила поведения в общественных местах. Здесь активно подключаются темы правового воспитания и культуры безопасности: мы изучаем правила дорожного движения на макете своего микрорайона, говорим о том, как беречь природу родного края, почему важно уступать место старшим в автобусе.</w:t>
      </w:r>
    </w:p>
    <w:p w14:paraId="49F70D2A" w14:textId="49AA7DF8" w:rsidR="004A6A6E" w:rsidRPr="004A6A6E" w:rsidRDefault="004A6A6E" w:rsidP="004A6A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A6E">
        <w:rPr>
          <w:rFonts w:ascii="Times New Roman" w:hAnsi="Times New Roman" w:cs="Times New Roman"/>
          <w:sz w:val="28"/>
          <w:szCs w:val="28"/>
        </w:rPr>
        <w:t>Третий круг: «Россия – Родина моя»</w:t>
      </w:r>
      <w:r w:rsidR="00D1371B">
        <w:rPr>
          <w:rFonts w:ascii="Times New Roman" w:hAnsi="Times New Roman" w:cs="Times New Roman"/>
          <w:sz w:val="28"/>
          <w:szCs w:val="28"/>
        </w:rPr>
        <w:t>.</w:t>
      </w:r>
    </w:p>
    <w:p w14:paraId="25C0E24B" w14:textId="6384C38E" w:rsidR="004A6A6E" w:rsidRPr="004A6A6E" w:rsidRDefault="004A6A6E" w:rsidP="004A6A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A6E">
        <w:rPr>
          <w:rFonts w:ascii="Times New Roman" w:hAnsi="Times New Roman" w:cs="Times New Roman"/>
          <w:sz w:val="28"/>
          <w:szCs w:val="28"/>
        </w:rPr>
        <w:t>Когда реб</w:t>
      </w:r>
      <w:r w:rsidR="00D1371B">
        <w:rPr>
          <w:rFonts w:ascii="Times New Roman" w:hAnsi="Times New Roman" w:cs="Times New Roman"/>
          <w:sz w:val="28"/>
          <w:szCs w:val="28"/>
        </w:rPr>
        <w:t>е</w:t>
      </w:r>
      <w:r w:rsidRPr="004A6A6E">
        <w:rPr>
          <w:rFonts w:ascii="Times New Roman" w:hAnsi="Times New Roman" w:cs="Times New Roman"/>
          <w:sz w:val="28"/>
          <w:szCs w:val="28"/>
        </w:rPr>
        <w:t xml:space="preserve">нок почувствовал опору в семье и освоил пространство родного города, мы расширяем границы до масштабов страны. В этом блоке </w:t>
      </w:r>
      <w:r w:rsidRPr="004A6A6E">
        <w:rPr>
          <w:rFonts w:ascii="Times New Roman" w:hAnsi="Times New Roman" w:cs="Times New Roman"/>
          <w:sz w:val="28"/>
          <w:szCs w:val="28"/>
        </w:rPr>
        <w:lastRenderedPageBreak/>
        <w:t>мы опираемся на эмоционально-образное восприятие. Главные помощники – сказка, песня, народное искусство. Мы путешествуем с героями русских народных сказок; знакомясь с гжелью и хохломой, дети понимают, что они живут в стране с уникальной культурой. Был реализован долгосрочный проект «Мы – россияне», в ходе которого каждый месяц посвящался определ</w:t>
      </w:r>
      <w:r w:rsidR="00D1371B">
        <w:rPr>
          <w:rFonts w:ascii="Times New Roman" w:hAnsi="Times New Roman" w:cs="Times New Roman"/>
          <w:sz w:val="28"/>
          <w:szCs w:val="28"/>
        </w:rPr>
        <w:t>е</w:t>
      </w:r>
      <w:r w:rsidRPr="004A6A6E">
        <w:rPr>
          <w:rFonts w:ascii="Times New Roman" w:hAnsi="Times New Roman" w:cs="Times New Roman"/>
          <w:sz w:val="28"/>
          <w:szCs w:val="28"/>
        </w:rPr>
        <w:t>нной теме: «Государственные символы», «Богатыри земли Русской», «Народные промыслы», «Покорение космоса» (гордость за достижения страны), «День Победы».</w:t>
      </w:r>
    </w:p>
    <w:p w14:paraId="085F507D" w14:textId="774EF892" w:rsidR="004A6A6E" w:rsidRPr="004A6A6E" w:rsidRDefault="004A6A6E" w:rsidP="004A6A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A6E">
        <w:rPr>
          <w:rFonts w:ascii="Times New Roman" w:hAnsi="Times New Roman" w:cs="Times New Roman"/>
          <w:sz w:val="28"/>
          <w:szCs w:val="28"/>
        </w:rPr>
        <w:t>Четвёртый круг: «Духовные скрепы: труд, праздники и милосердие»</w:t>
      </w:r>
      <w:r w:rsidR="00D1371B">
        <w:rPr>
          <w:rFonts w:ascii="Times New Roman" w:hAnsi="Times New Roman" w:cs="Times New Roman"/>
          <w:sz w:val="28"/>
          <w:szCs w:val="28"/>
        </w:rPr>
        <w:t>.</w:t>
      </w:r>
    </w:p>
    <w:p w14:paraId="26F7ACA5" w14:textId="2BA2FF03" w:rsidR="004A6A6E" w:rsidRPr="004A6A6E" w:rsidRDefault="004A6A6E" w:rsidP="004A6A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A6E">
        <w:rPr>
          <w:rFonts w:ascii="Times New Roman" w:hAnsi="Times New Roman" w:cs="Times New Roman"/>
          <w:sz w:val="28"/>
          <w:szCs w:val="28"/>
        </w:rPr>
        <w:t>Патриотизм невозможен без духовно-нравственного стержня. Поэтому в нашей системе особую роль играет труд. На участке детского сада разбит «Огород Победы», посаженный в память о прадедах-фронтовиках; за растениями дети ухаживают вместе с родителями. Проводятся акции: «Корм для птиц зимой» – забота о родной природе, «Посылка солдату» – поддержка военнослужащих, «Подари книгу библиотеке» – воспитание щедрости.</w:t>
      </w:r>
    </w:p>
    <w:p w14:paraId="06A6FACE" w14:textId="413CDE23" w:rsidR="004A6A6E" w:rsidRPr="004A6A6E" w:rsidRDefault="004A6A6E" w:rsidP="004A6A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A6E">
        <w:rPr>
          <w:rFonts w:ascii="Times New Roman" w:hAnsi="Times New Roman" w:cs="Times New Roman"/>
          <w:sz w:val="28"/>
          <w:szCs w:val="28"/>
        </w:rPr>
        <w:t xml:space="preserve">Народные календарные праздники (Осенины, Рождество, Масленица, Пасха, Троица) проводятся с полным погружением: хороводы, </w:t>
      </w:r>
      <w:proofErr w:type="spellStart"/>
      <w:r w:rsidRPr="004A6A6E">
        <w:rPr>
          <w:rFonts w:ascii="Times New Roman" w:hAnsi="Times New Roman" w:cs="Times New Roman"/>
          <w:sz w:val="28"/>
          <w:szCs w:val="28"/>
        </w:rPr>
        <w:t>заклички</w:t>
      </w:r>
      <w:proofErr w:type="spellEnd"/>
      <w:r w:rsidRPr="004A6A6E">
        <w:rPr>
          <w:rFonts w:ascii="Times New Roman" w:hAnsi="Times New Roman" w:cs="Times New Roman"/>
          <w:sz w:val="28"/>
          <w:szCs w:val="28"/>
        </w:rPr>
        <w:t>, изготовление традиционных кукол (</w:t>
      </w:r>
      <w:proofErr w:type="spellStart"/>
      <w:r w:rsidRPr="004A6A6E">
        <w:rPr>
          <w:rFonts w:ascii="Times New Roman" w:hAnsi="Times New Roman" w:cs="Times New Roman"/>
          <w:sz w:val="28"/>
          <w:szCs w:val="28"/>
        </w:rPr>
        <w:t>зерновушка</w:t>
      </w:r>
      <w:proofErr w:type="spellEnd"/>
      <w:r w:rsidRPr="004A6A6E">
        <w:rPr>
          <w:rFonts w:ascii="Times New Roman" w:hAnsi="Times New Roman" w:cs="Times New Roman"/>
          <w:sz w:val="28"/>
          <w:szCs w:val="28"/>
        </w:rPr>
        <w:t>, кукла-колокольчик). Через эти праздники реб</w:t>
      </w:r>
      <w:r w:rsidR="00D1371B">
        <w:rPr>
          <w:rFonts w:ascii="Times New Roman" w:hAnsi="Times New Roman" w:cs="Times New Roman"/>
          <w:sz w:val="28"/>
          <w:szCs w:val="28"/>
        </w:rPr>
        <w:t>е</w:t>
      </w:r>
      <w:r w:rsidRPr="004A6A6E">
        <w:rPr>
          <w:rFonts w:ascii="Times New Roman" w:hAnsi="Times New Roman" w:cs="Times New Roman"/>
          <w:sz w:val="28"/>
          <w:szCs w:val="28"/>
        </w:rPr>
        <w:t>нок усваивает ритм жизни предков, понимает цикличность природы, ценность труда на земле и уважение к хлебу.</w:t>
      </w:r>
    </w:p>
    <w:p w14:paraId="422511BB" w14:textId="77777777" w:rsidR="004A6A6E" w:rsidRPr="004A6A6E" w:rsidRDefault="004A6A6E" w:rsidP="004A6A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A6E">
        <w:rPr>
          <w:rFonts w:ascii="Times New Roman" w:hAnsi="Times New Roman" w:cs="Times New Roman"/>
          <w:sz w:val="28"/>
          <w:szCs w:val="28"/>
        </w:rPr>
        <w:t>Эффективность системы обеспечивается комбинацией методов, соответствующих возрастным особенностям дошкольников:</w:t>
      </w:r>
    </w:p>
    <w:p w14:paraId="07B3435C" w14:textId="77777777" w:rsidR="004A6A6E" w:rsidRPr="004A6A6E" w:rsidRDefault="004A6A6E" w:rsidP="004A6A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A6E">
        <w:rPr>
          <w:rFonts w:ascii="Times New Roman" w:hAnsi="Times New Roman" w:cs="Times New Roman"/>
          <w:sz w:val="28"/>
          <w:szCs w:val="28"/>
        </w:rPr>
        <w:t>Проектная деятельность – основа интеграции тем. Проект «Моя родословная», исследовательский проект «Почему так названа моя улица?», творческий проект «Кукла в военной шинели».</w:t>
      </w:r>
    </w:p>
    <w:p w14:paraId="465E0E58" w14:textId="77777777" w:rsidR="004A6A6E" w:rsidRPr="004A6A6E" w:rsidRDefault="004A6A6E" w:rsidP="004A6A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A6E">
        <w:rPr>
          <w:rFonts w:ascii="Times New Roman" w:hAnsi="Times New Roman" w:cs="Times New Roman"/>
          <w:sz w:val="28"/>
          <w:szCs w:val="28"/>
        </w:rPr>
        <w:t>Игровые технологии – сюжетно-ролевые игры «Семья», «Защитники крепости», «Путешествие по России»; дидактические игры «Собери герб», «Наряди матрёшку», «Народные промыслы».</w:t>
      </w:r>
    </w:p>
    <w:p w14:paraId="72403B38" w14:textId="77777777" w:rsidR="004A6A6E" w:rsidRPr="004A6A6E" w:rsidRDefault="004A6A6E" w:rsidP="004A6A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A6E">
        <w:rPr>
          <w:rFonts w:ascii="Times New Roman" w:hAnsi="Times New Roman" w:cs="Times New Roman"/>
          <w:sz w:val="28"/>
          <w:szCs w:val="28"/>
        </w:rPr>
        <w:lastRenderedPageBreak/>
        <w:t>Технология музейной педагогики – в группе создан мини-музей «Русская изба» с прялкой, ухватом, рушниками, а также тематическая экспозиция «Слава героям», обновляемая к 23 февраля и 9 мая.</w:t>
      </w:r>
    </w:p>
    <w:p w14:paraId="3FF97EDB" w14:textId="77777777" w:rsidR="004A6A6E" w:rsidRPr="004A6A6E" w:rsidRDefault="004A6A6E" w:rsidP="004A6A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A6E">
        <w:rPr>
          <w:rFonts w:ascii="Times New Roman" w:hAnsi="Times New Roman" w:cs="Times New Roman"/>
          <w:sz w:val="28"/>
          <w:szCs w:val="28"/>
        </w:rPr>
        <w:t>Чтение художественной литературы с последующим обсуждением: былины, сказы П. Бажова, рассказы о войне Л. Кассиля, стихи о природе и Родине.</w:t>
      </w:r>
    </w:p>
    <w:p w14:paraId="30D9C969" w14:textId="77777777" w:rsidR="004A6A6E" w:rsidRPr="004A6A6E" w:rsidRDefault="004A6A6E" w:rsidP="004A6A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A6E">
        <w:rPr>
          <w:rFonts w:ascii="Times New Roman" w:hAnsi="Times New Roman" w:cs="Times New Roman"/>
          <w:sz w:val="28"/>
          <w:szCs w:val="28"/>
        </w:rPr>
        <w:t>Семейные мастерские и клубы – ежемесячный семейный клуб «Лад», где мамы и папы учатся вместе с детьми изготавливать народную игрушку, петь колыбельные, учат народным играм, которыми когда-то играли их бабушки.</w:t>
      </w:r>
    </w:p>
    <w:p w14:paraId="4A8D0FF5" w14:textId="77777777" w:rsidR="004A6A6E" w:rsidRPr="004A6A6E" w:rsidRDefault="004A6A6E" w:rsidP="004A6A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A6E">
        <w:rPr>
          <w:rFonts w:ascii="Times New Roman" w:hAnsi="Times New Roman" w:cs="Times New Roman"/>
          <w:sz w:val="28"/>
          <w:szCs w:val="28"/>
        </w:rPr>
        <w:t>Современные цифровые инструменты – виртуальные экскурсии по Кремлю, музеям, просмотр и обсуждение мультфильмов патриотической направленности («Крепыш», «Солдатская сказка»), создание совместных видео-открыток ветеранам.</w:t>
      </w:r>
    </w:p>
    <w:p w14:paraId="3FD53933" w14:textId="67CA83BA" w:rsidR="004A6A6E" w:rsidRPr="004A6A6E" w:rsidRDefault="004A6A6E" w:rsidP="004A6A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A6E">
        <w:rPr>
          <w:rFonts w:ascii="Times New Roman" w:hAnsi="Times New Roman" w:cs="Times New Roman"/>
          <w:sz w:val="28"/>
          <w:szCs w:val="28"/>
        </w:rPr>
        <w:t>Для отслеживания результатов была разработана диагностическая карта наблюдений, фиксирующая изменения в тр</w:t>
      </w:r>
      <w:r w:rsidR="00D1371B">
        <w:rPr>
          <w:rFonts w:ascii="Times New Roman" w:hAnsi="Times New Roman" w:cs="Times New Roman"/>
          <w:sz w:val="28"/>
          <w:szCs w:val="28"/>
        </w:rPr>
        <w:t>е</w:t>
      </w:r>
      <w:r w:rsidRPr="004A6A6E">
        <w:rPr>
          <w:rFonts w:ascii="Times New Roman" w:hAnsi="Times New Roman" w:cs="Times New Roman"/>
          <w:sz w:val="28"/>
          <w:szCs w:val="28"/>
        </w:rPr>
        <w:t>х сферах:</w:t>
      </w:r>
    </w:p>
    <w:p w14:paraId="0BC27A34" w14:textId="5E54F2D9" w:rsidR="004A6A6E" w:rsidRPr="004A6A6E" w:rsidRDefault="004A6A6E" w:rsidP="004A6A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A6E">
        <w:rPr>
          <w:rFonts w:ascii="Times New Roman" w:hAnsi="Times New Roman" w:cs="Times New Roman"/>
          <w:sz w:val="28"/>
          <w:szCs w:val="28"/>
        </w:rPr>
        <w:t>Когнитивная сфера: реб</w:t>
      </w:r>
      <w:r w:rsidR="00D1371B">
        <w:rPr>
          <w:rFonts w:ascii="Times New Roman" w:hAnsi="Times New Roman" w:cs="Times New Roman"/>
          <w:sz w:val="28"/>
          <w:szCs w:val="28"/>
        </w:rPr>
        <w:t>е</w:t>
      </w:r>
      <w:r w:rsidRPr="004A6A6E">
        <w:rPr>
          <w:rFonts w:ascii="Times New Roman" w:hAnsi="Times New Roman" w:cs="Times New Roman"/>
          <w:sz w:val="28"/>
          <w:szCs w:val="28"/>
        </w:rPr>
        <w:t>нок знает свои имя и фамилию, имена родителей, профессии, домашний адрес, название города и страны, узна</w:t>
      </w:r>
      <w:r w:rsidR="00D1371B">
        <w:rPr>
          <w:rFonts w:ascii="Times New Roman" w:hAnsi="Times New Roman" w:cs="Times New Roman"/>
          <w:sz w:val="28"/>
          <w:szCs w:val="28"/>
        </w:rPr>
        <w:t>е</w:t>
      </w:r>
      <w:r w:rsidRPr="004A6A6E">
        <w:rPr>
          <w:rFonts w:ascii="Times New Roman" w:hAnsi="Times New Roman" w:cs="Times New Roman"/>
          <w:sz w:val="28"/>
          <w:szCs w:val="28"/>
        </w:rPr>
        <w:t>т флаг и герб, имеет представления о народных традициях.</w:t>
      </w:r>
    </w:p>
    <w:p w14:paraId="5493DA55" w14:textId="77777777" w:rsidR="004A6A6E" w:rsidRPr="004A6A6E" w:rsidRDefault="004A6A6E" w:rsidP="004A6A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A6E">
        <w:rPr>
          <w:rFonts w:ascii="Times New Roman" w:hAnsi="Times New Roman" w:cs="Times New Roman"/>
          <w:sz w:val="28"/>
          <w:szCs w:val="28"/>
        </w:rPr>
        <w:t>Эмоционально-ценностная сфера: проявляет интерес и эмоциональную отзывчивость при рассказах о семье и Родине, гордится старшими родственниками, проявляет уважение к ветеранам, бережно относится к результатам труда, природе, игрушкам.</w:t>
      </w:r>
    </w:p>
    <w:p w14:paraId="789A2BAA" w14:textId="77777777" w:rsidR="004A6A6E" w:rsidRPr="004A6A6E" w:rsidRDefault="004A6A6E" w:rsidP="004A6A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A6E">
        <w:rPr>
          <w:rFonts w:ascii="Times New Roman" w:hAnsi="Times New Roman" w:cs="Times New Roman"/>
          <w:sz w:val="28"/>
          <w:szCs w:val="28"/>
        </w:rPr>
        <w:t>Деятельностная сфера: участвует в праздниках, акциях, отражает полученные впечатления в рисунках, игре, рассказах; умеет выстраивать ролевое поведение в играх патриотической направленности, способен прийти на помощь сверстнику и младшим.</w:t>
      </w:r>
    </w:p>
    <w:p w14:paraId="1F6DC484" w14:textId="26D06A6E" w:rsidR="004A6A6E" w:rsidRPr="004A6A6E" w:rsidRDefault="004A6A6E" w:rsidP="00D959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A6E">
        <w:rPr>
          <w:rFonts w:ascii="Times New Roman" w:hAnsi="Times New Roman" w:cs="Times New Roman"/>
          <w:sz w:val="28"/>
          <w:szCs w:val="28"/>
        </w:rPr>
        <w:t>Мониторинг, провед</w:t>
      </w:r>
      <w:r w:rsidR="00D1371B">
        <w:rPr>
          <w:rFonts w:ascii="Times New Roman" w:hAnsi="Times New Roman" w:cs="Times New Roman"/>
          <w:sz w:val="28"/>
          <w:szCs w:val="28"/>
        </w:rPr>
        <w:t>е</w:t>
      </w:r>
      <w:r w:rsidRPr="004A6A6E">
        <w:rPr>
          <w:rFonts w:ascii="Times New Roman" w:hAnsi="Times New Roman" w:cs="Times New Roman"/>
          <w:sz w:val="28"/>
          <w:szCs w:val="28"/>
        </w:rPr>
        <w:t xml:space="preserve">нный в подготовительной группе, показал значительную положительную динамику. Если на начало года высокий уровень развития гражданско-патриотических представлений демонстрировали только 20% детей, то к концу года – 65%. Главным </w:t>
      </w:r>
      <w:r w:rsidRPr="004A6A6E">
        <w:rPr>
          <w:rFonts w:ascii="Times New Roman" w:hAnsi="Times New Roman" w:cs="Times New Roman"/>
          <w:sz w:val="28"/>
          <w:szCs w:val="28"/>
        </w:rPr>
        <w:lastRenderedPageBreak/>
        <w:t>достижением педагогический коллектив считает рост включ</w:t>
      </w:r>
      <w:r w:rsidR="00D959F4">
        <w:rPr>
          <w:rFonts w:ascii="Times New Roman" w:hAnsi="Times New Roman" w:cs="Times New Roman"/>
          <w:sz w:val="28"/>
          <w:szCs w:val="28"/>
        </w:rPr>
        <w:t>е</w:t>
      </w:r>
      <w:r w:rsidRPr="004A6A6E">
        <w:rPr>
          <w:rFonts w:ascii="Times New Roman" w:hAnsi="Times New Roman" w:cs="Times New Roman"/>
          <w:sz w:val="28"/>
          <w:szCs w:val="28"/>
        </w:rPr>
        <w:t>нности родителей в воспитательный процесс: с 35% до 90% семей стали активными участниками проектов, праздников и акций. Родители отмечают, что дети стали более чуткими, начали задавать вопросы о семейной истории, просят «поставить военные песни», охотно помогают в домашних делах.</w:t>
      </w:r>
    </w:p>
    <w:p w14:paraId="3BAA19A6" w14:textId="57A14990" w:rsidR="004A6A6E" w:rsidRPr="004A6A6E" w:rsidRDefault="004A6A6E" w:rsidP="004A6A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A6E">
        <w:rPr>
          <w:rFonts w:ascii="Times New Roman" w:hAnsi="Times New Roman" w:cs="Times New Roman"/>
          <w:sz w:val="28"/>
          <w:szCs w:val="28"/>
        </w:rPr>
        <w:t>Конечно, на пути возникали и трудности. Для некоторых современных родителей тема патриотизма и народной культуры казалась «устаревшей». Перелом наступал тогда, когда они видели восторженные глаза своего реб</w:t>
      </w:r>
      <w:r w:rsidR="00D959F4">
        <w:rPr>
          <w:rFonts w:ascii="Times New Roman" w:hAnsi="Times New Roman" w:cs="Times New Roman"/>
          <w:sz w:val="28"/>
          <w:szCs w:val="28"/>
        </w:rPr>
        <w:t>е</w:t>
      </w:r>
      <w:r w:rsidRPr="004A6A6E">
        <w:rPr>
          <w:rFonts w:ascii="Times New Roman" w:hAnsi="Times New Roman" w:cs="Times New Roman"/>
          <w:sz w:val="28"/>
          <w:szCs w:val="28"/>
        </w:rPr>
        <w:t>нка, лепящего пельмени накануне Рождества или марширующего с портретом прадеда в «Бессмертном полку». Мы убеждены: главный метод убеждения взрослых – это радость реб</w:t>
      </w:r>
      <w:r w:rsidR="00D959F4">
        <w:rPr>
          <w:rFonts w:ascii="Times New Roman" w:hAnsi="Times New Roman" w:cs="Times New Roman"/>
          <w:sz w:val="28"/>
          <w:szCs w:val="28"/>
        </w:rPr>
        <w:t>е</w:t>
      </w:r>
      <w:r w:rsidRPr="004A6A6E">
        <w:rPr>
          <w:rFonts w:ascii="Times New Roman" w:hAnsi="Times New Roman" w:cs="Times New Roman"/>
          <w:sz w:val="28"/>
          <w:szCs w:val="28"/>
        </w:rPr>
        <w:t xml:space="preserve">нка и </w:t>
      </w:r>
      <w:proofErr w:type="spellStart"/>
      <w:r w:rsidRPr="004A6A6E">
        <w:rPr>
          <w:rFonts w:ascii="Times New Roman" w:hAnsi="Times New Roman" w:cs="Times New Roman"/>
          <w:sz w:val="28"/>
          <w:szCs w:val="28"/>
        </w:rPr>
        <w:t>возрождн</w:t>
      </w:r>
      <w:r w:rsidR="00D959F4">
        <w:rPr>
          <w:rFonts w:ascii="Times New Roman" w:hAnsi="Times New Roman" w:cs="Times New Roman"/>
          <w:sz w:val="28"/>
          <w:szCs w:val="28"/>
        </w:rPr>
        <w:t>е</w:t>
      </w:r>
      <w:r w:rsidRPr="004A6A6E">
        <w:rPr>
          <w:rFonts w:ascii="Times New Roman" w:hAnsi="Times New Roman" w:cs="Times New Roman"/>
          <w:sz w:val="28"/>
          <w:szCs w:val="28"/>
        </w:rPr>
        <w:t>ная</w:t>
      </w:r>
      <w:proofErr w:type="spellEnd"/>
      <w:r w:rsidRPr="004A6A6E">
        <w:rPr>
          <w:rFonts w:ascii="Times New Roman" w:hAnsi="Times New Roman" w:cs="Times New Roman"/>
          <w:sz w:val="28"/>
          <w:szCs w:val="28"/>
        </w:rPr>
        <w:t xml:space="preserve"> семейная традиция.</w:t>
      </w:r>
    </w:p>
    <w:p w14:paraId="267983B3" w14:textId="6B8C8409" w:rsidR="004A6A6E" w:rsidRPr="004A6A6E" w:rsidRDefault="004A6A6E" w:rsidP="004A6A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A6E">
        <w:rPr>
          <w:rFonts w:ascii="Times New Roman" w:hAnsi="Times New Roman" w:cs="Times New Roman"/>
          <w:sz w:val="28"/>
          <w:szCs w:val="28"/>
        </w:rPr>
        <w:t>В перспективе мы планируем расширить программу взаимодействия с социальными партн</w:t>
      </w:r>
      <w:r w:rsidR="00D959F4">
        <w:rPr>
          <w:rFonts w:ascii="Times New Roman" w:hAnsi="Times New Roman" w:cs="Times New Roman"/>
          <w:sz w:val="28"/>
          <w:szCs w:val="28"/>
        </w:rPr>
        <w:t>е</w:t>
      </w:r>
      <w:r w:rsidRPr="004A6A6E">
        <w:rPr>
          <w:rFonts w:ascii="Times New Roman" w:hAnsi="Times New Roman" w:cs="Times New Roman"/>
          <w:sz w:val="28"/>
          <w:szCs w:val="28"/>
        </w:rPr>
        <w:t>рами (совет ветеранов, краеведческий музей, библиотека), создать на базе детского сада ресурсный центр по патриотическому воспитанию дошкольников, где семьи могли бы обмениваться опытом, а также разработать цифровой сборник семейных историй «Мои родные в истории России».</w:t>
      </w:r>
    </w:p>
    <w:p w14:paraId="684C1254" w14:textId="77777777" w:rsidR="004A6A6E" w:rsidRPr="004A6A6E" w:rsidRDefault="004A6A6E" w:rsidP="004A6A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A6E">
        <w:rPr>
          <w:rFonts w:ascii="Times New Roman" w:hAnsi="Times New Roman" w:cs="Times New Roman"/>
          <w:sz w:val="28"/>
          <w:szCs w:val="28"/>
        </w:rPr>
        <w:t>Опыт показывает: патриотами не рождаются – ими становятся. И фундамент этого становления закладывается не лозунгами, а трепетным отношением к колыбельной, спетой мамой, к первому выращенному на огороде цветку, к фотографии прадеда в семейном альбоме. Когда маленький гражданин через семейные ценности, труд, народную игру и сопричастность к общему делу врастает в культуру своего народа, он вырастает не просто жителем территории, а настоящим сыном или дочерью своего Отечества.</w:t>
      </w:r>
    </w:p>
    <w:p w14:paraId="1D5EE75C" w14:textId="38A2FE90" w:rsidR="004A6A6E" w:rsidRPr="004A6A6E" w:rsidRDefault="004A6A6E" w:rsidP="00D959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6A6E">
        <w:rPr>
          <w:rFonts w:ascii="Times New Roman" w:hAnsi="Times New Roman" w:cs="Times New Roman"/>
          <w:sz w:val="28"/>
          <w:szCs w:val="28"/>
        </w:rPr>
        <w:t>Воспитание патриота и гражданина России 21 века начинается в дошкольном детстве. И только соединив усилия педагогов и родителей, сделав родную историю и культуру живыми, интересными и личностно значимыми, мы сможем вырастить поколение людей, укорен</w:t>
      </w:r>
      <w:r w:rsidR="00D959F4">
        <w:rPr>
          <w:rFonts w:ascii="Times New Roman" w:hAnsi="Times New Roman" w:cs="Times New Roman"/>
          <w:sz w:val="28"/>
          <w:szCs w:val="28"/>
        </w:rPr>
        <w:t>е</w:t>
      </w:r>
      <w:r w:rsidRPr="004A6A6E">
        <w:rPr>
          <w:rFonts w:ascii="Times New Roman" w:hAnsi="Times New Roman" w:cs="Times New Roman"/>
          <w:sz w:val="28"/>
          <w:szCs w:val="28"/>
        </w:rPr>
        <w:t>нных, совестливых, любящих свою землю и готовых трудиться ради е</w:t>
      </w:r>
      <w:r w:rsidR="00D959F4">
        <w:rPr>
          <w:rFonts w:ascii="Times New Roman" w:hAnsi="Times New Roman" w:cs="Times New Roman"/>
          <w:sz w:val="28"/>
          <w:szCs w:val="28"/>
        </w:rPr>
        <w:t>е</w:t>
      </w:r>
      <w:r w:rsidRPr="004A6A6E">
        <w:rPr>
          <w:rFonts w:ascii="Times New Roman" w:hAnsi="Times New Roman" w:cs="Times New Roman"/>
          <w:sz w:val="28"/>
          <w:szCs w:val="28"/>
        </w:rPr>
        <w:t xml:space="preserve"> блага.</w:t>
      </w:r>
    </w:p>
    <w:p w14:paraId="5CDE6BB8" w14:textId="147D51FE" w:rsidR="004A6A6E" w:rsidRPr="004A6A6E" w:rsidRDefault="004A6A6E" w:rsidP="00D959F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A6A6E">
        <w:rPr>
          <w:rFonts w:ascii="Times New Roman" w:hAnsi="Times New Roman" w:cs="Times New Roman"/>
          <w:sz w:val="28"/>
          <w:szCs w:val="28"/>
        </w:rPr>
        <w:lastRenderedPageBreak/>
        <w:t>Список</w:t>
      </w:r>
      <w:r w:rsidR="00D959F4">
        <w:rPr>
          <w:rFonts w:ascii="Times New Roman" w:hAnsi="Times New Roman" w:cs="Times New Roman"/>
          <w:sz w:val="28"/>
          <w:szCs w:val="28"/>
        </w:rPr>
        <w:t xml:space="preserve"> использованной</w:t>
      </w:r>
      <w:r w:rsidRPr="004A6A6E">
        <w:rPr>
          <w:rFonts w:ascii="Times New Roman" w:hAnsi="Times New Roman" w:cs="Times New Roman"/>
          <w:sz w:val="28"/>
          <w:szCs w:val="28"/>
        </w:rPr>
        <w:t xml:space="preserve"> литературы</w:t>
      </w:r>
      <w:r w:rsidR="00D959F4">
        <w:rPr>
          <w:rFonts w:ascii="Times New Roman" w:hAnsi="Times New Roman" w:cs="Times New Roman"/>
          <w:sz w:val="28"/>
          <w:szCs w:val="28"/>
        </w:rPr>
        <w:t>:</w:t>
      </w:r>
    </w:p>
    <w:p w14:paraId="5BD74DA1" w14:textId="77777777" w:rsidR="004A6A6E" w:rsidRPr="00D959F4" w:rsidRDefault="004A6A6E" w:rsidP="00D959F4">
      <w:pPr>
        <w:pStyle w:val="a3"/>
        <w:numPr>
          <w:ilvl w:val="0"/>
          <w:numId w:val="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959F4">
        <w:rPr>
          <w:rFonts w:ascii="Times New Roman" w:hAnsi="Times New Roman" w:cs="Times New Roman"/>
          <w:sz w:val="28"/>
          <w:szCs w:val="28"/>
        </w:rPr>
        <w:t>Федеральный государственный образовательный стандарт дошкольного образования. – М.: Центр педагогического образования, 2014.</w:t>
      </w:r>
    </w:p>
    <w:p w14:paraId="7A76ED6E" w14:textId="77777777" w:rsidR="004A6A6E" w:rsidRPr="00D959F4" w:rsidRDefault="004A6A6E" w:rsidP="00D959F4">
      <w:pPr>
        <w:pStyle w:val="a3"/>
        <w:numPr>
          <w:ilvl w:val="0"/>
          <w:numId w:val="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959F4">
        <w:rPr>
          <w:rFonts w:ascii="Times New Roman" w:hAnsi="Times New Roman" w:cs="Times New Roman"/>
          <w:sz w:val="28"/>
          <w:szCs w:val="28"/>
        </w:rPr>
        <w:t>Алёшина Н. В. Патриотическое воспитание дошкольников. – М.: Перспектива, 2008.</w:t>
      </w:r>
    </w:p>
    <w:p w14:paraId="1C45411C" w14:textId="77777777" w:rsidR="004A6A6E" w:rsidRPr="00D959F4" w:rsidRDefault="004A6A6E" w:rsidP="00D959F4">
      <w:pPr>
        <w:pStyle w:val="a3"/>
        <w:numPr>
          <w:ilvl w:val="0"/>
          <w:numId w:val="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959F4">
        <w:rPr>
          <w:rFonts w:ascii="Times New Roman" w:hAnsi="Times New Roman" w:cs="Times New Roman"/>
          <w:sz w:val="28"/>
          <w:szCs w:val="28"/>
        </w:rPr>
        <w:t>Данилина Г. Н. Дошкольнику – об истории и культуре России. – М.: АРКТИ, 2004.</w:t>
      </w:r>
    </w:p>
    <w:p w14:paraId="48F0DA72" w14:textId="77777777" w:rsidR="004A6A6E" w:rsidRPr="00D959F4" w:rsidRDefault="004A6A6E" w:rsidP="00D959F4">
      <w:pPr>
        <w:pStyle w:val="a3"/>
        <w:numPr>
          <w:ilvl w:val="0"/>
          <w:numId w:val="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959F4">
        <w:rPr>
          <w:rFonts w:ascii="Times New Roman" w:hAnsi="Times New Roman" w:cs="Times New Roman"/>
          <w:sz w:val="28"/>
          <w:szCs w:val="28"/>
        </w:rPr>
        <w:t xml:space="preserve">Князева О. Л., </w:t>
      </w:r>
      <w:proofErr w:type="spellStart"/>
      <w:r w:rsidRPr="00D959F4">
        <w:rPr>
          <w:rFonts w:ascii="Times New Roman" w:hAnsi="Times New Roman" w:cs="Times New Roman"/>
          <w:sz w:val="28"/>
          <w:szCs w:val="28"/>
        </w:rPr>
        <w:t>Маханева</w:t>
      </w:r>
      <w:proofErr w:type="spellEnd"/>
      <w:r w:rsidRPr="00D959F4">
        <w:rPr>
          <w:rFonts w:ascii="Times New Roman" w:hAnsi="Times New Roman" w:cs="Times New Roman"/>
          <w:sz w:val="28"/>
          <w:szCs w:val="28"/>
        </w:rPr>
        <w:t xml:space="preserve"> М. Д. Приобщение детей к истокам русской народной культуры: Программа. – СПб: Детство-Пресс, 2015.</w:t>
      </w:r>
    </w:p>
    <w:p w14:paraId="219A7681" w14:textId="77777777" w:rsidR="004A6A6E" w:rsidRPr="00D959F4" w:rsidRDefault="004A6A6E" w:rsidP="00D959F4">
      <w:pPr>
        <w:pStyle w:val="a3"/>
        <w:numPr>
          <w:ilvl w:val="0"/>
          <w:numId w:val="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959F4">
        <w:rPr>
          <w:rFonts w:ascii="Times New Roman" w:hAnsi="Times New Roman" w:cs="Times New Roman"/>
          <w:sz w:val="28"/>
          <w:szCs w:val="28"/>
        </w:rPr>
        <w:t>Матова</w:t>
      </w:r>
      <w:proofErr w:type="spellEnd"/>
      <w:r w:rsidRPr="00D959F4">
        <w:rPr>
          <w:rFonts w:ascii="Times New Roman" w:hAnsi="Times New Roman" w:cs="Times New Roman"/>
          <w:sz w:val="28"/>
          <w:szCs w:val="28"/>
        </w:rPr>
        <w:t xml:space="preserve"> В. Н. Краеведение в детском саду. – СПб: Детство-Пресс, 2014.</w:t>
      </w:r>
    </w:p>
    <w:p w14:paraId="27C74B7B" w14:textId="2F0BE9DA" w:rsidR="004A6A6E" w:rsidRPr="00D959F4" w:rsidRDefault="004A6A6E" w:rsidP="00D959F4">
      <w:pPr>
        <w:pStyle w:val="a3"/>
        <w:numPr>
          <w:ilvl w:val="0"/>
          <w:numId w:val="1"/>
        </w:numPr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959F4">
        <w:rPr>
          <w:rFonts w:ascii="Times New Roman" w:hAnsi="Times New Roman" w:cs="Times New Roman"/>
          <w:sz w:val="28"/>
          <w:szCs w:val="28"/>
        </w:rPr>
        <w:t>Ривина Е. К. Семейные ценности в воспитании детей дошкольного возраста. – М.: ТЦ Сфера, 2019.</w:t>
      </w:r>
    </w:p>
    <w:sectPr w:rsidR="004A6A6E" w:rsidRPr="00D959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DC1D10"/>
    <w:multiLevelType w:val="hybridMultilevel"/>
    <w:tmpl w:val="6840BBB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A6E"/>
    <w:rsid w:val="00104CFD"/>
    <w:rsid w:val="003D042B"/>
    <w:rsid w:val="004A6A6E"/>
    <w:rsid w:val="00D1371B"/>
    <w:rsid w:val="00D95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25860"/>
  <w15:chartTrackingRefBased/>
  <w15:docId w15:val="{CC60A742-763E-4C99-841D-15C29BC87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59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1722</Words>
  <Characters>9816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2026-05-08T10:34:00Z</dcterms:created>
  <dcterms:modified xsi:type="dcterms:W3CDTF">2026-05-08T11:48:00Z</dcterms:modified>
</cp:coreProperties>
</file>