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19D36" w14:textId="77777777" w:rsidR="00DD7B71" w:rsidRPr="00DD7B71" w:rsidRDefault="00DD7B71" w:rsidP="00DD7B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7B71">
        <w:rPr>
          <w:rFonts w:ascii="Times New Roman" w:hAnsi="Times New Roman" w:cs="Times New Roman"/>
          <w:b/>
          <w:bCs/>
          <w:sz w:val="28"/>
          <w:szCs w:val="28"/>
        </w:rPr>
        <w:t>«Книга открытий „Россия — Родина моя!“: создаём вместе с детьми и родителями»</w:t>
      </w:r>
    </w:p>
    <w:p w14:paraId="56A8E434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Возраст детей: 5–7 лет (старшая и подготовительная группы).</w:t>
      </w:r>
    </w:p>
    <w:p w14:paraId="28477296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Срок реализации: 1 месяц.</w:t>
      </w:r>
    </w:p>
    <w:p w14:paraId="5803BA36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Тип проекта: познавательно‑творческий, семейный.</w:t>
      </w:r>
    </w:p>
    <w:p w14:paraId="220B7BAA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9C201C" w14:textId="7B527D89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ф</w:t>
      </w:r>
      <w:r w:rsidRPr="00DD7B71">
        <w:rPr>
          <w:rFonts w:ascii="Times New Roman" w:hAnsi="Times New Roman" w:cs="Times New Roman"/>
          <w:sz w:val="28"/>
          <w:szCs w:val="28"/>
        </w:rPr>
        <w:t>ормирование у дошкольников основ патриотизма и гражданской идентичности через знакомство с культурным, историческим и природным многообразием России в процессе совместного творчества детей и родителей.</w:t>
      </w:r>
    </w:p>
    <w:p w14:paraId="7D889FCB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6735D7" w14:textId="2F0DB8B9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60D5828" w14:textId="77777777" w:rsidR="00DD7B71" w:rsidRDefault="00DD7B71" w:rsidP="00DD7B71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Познакомить детей с символами России, её географией, природой, традициями разных народов.</w:t>
      </w:r>
    </w:p>
    <w:p w14:paraId="7E67EA82" w14:textId="77777777" w:rsidR="00DD7B71" w:rsidRDefault="00DD7B71" w:rsidP="00DD7B71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Воспитать уважительное отношение к культуре и обычаям народов России.</w:t>
      </w:r>
    </w:p>
    <w:p w14:paraId="65D909A3" w14:textId="77777777" w:rsidR="00DD7B71" w:rsidRDefault="00DD7B71" w:rsidP="00DD7B71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Развить творческие способности, речь, воображение и мелкую моторику через создание иллюстраций и рассказов.</w:t>
      </w:r>
    </w:p>
    <w:p w14:paraId="13B8B740" w14:textId="77777777" w:rsidR="00DD7B71" w:rsidRDefault="00DD7B71" w:rsidP="00DD7B71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Укрепить партнёрские отношения между детским садом и семьями воспитанников.</w:t>
      </w:r>
    </w:p>
    <w:p w14:paraId="47DCA825" w14:textId="46ADC704" w:rsidR="00DD7B71" w:rsidRPr="00DD7B71" w:rsidRDefault="00DD7B71" w:rsidP="00DD7B71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Создать уникальный дидактический материал — «Книгу открытий» для дальнейшего использования в образовательном процессе.</w:t>
      </w:r>
    </w:p>
    <w:p w14:paraId="772B68A2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59FCD8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Участники</w:t>
      </w:r>
    </w:p>
    <w:p w14:paraId="056D7B15" w14:textId="1790A33C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дети старшей/подготовительной группы;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7B71">
        <w:rPr>
          <w:rFonts w:ascii="Times New Roman" w:hAnsi="Times New Roman" w:cs="Times New Roman"/>
          <w:sz w:val="28"/>
          <w:szCs w:val="28"/>
        </w:rPr>
        <w:t>воспитатели;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7B71">
        <w:rPr>
          <w:rFonts w:ascii="Times New Roman" w:hAnsi="Times New Roman" w:cs="Times New Roman"/>
          <w:sz w:val="28"/>
          <w:szCs w:val="28"/>
        </w:rPr>
        <w:t>родители воспитанников.</w:t>
      </w:r>
    </w:p>
    <w:p w14:paraId="138F6FCA" w14:textId="77777777" w:rsid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179764" w14:textId="22D2FF0E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Этапы реализации</w:t>
      </w:r>
    </w:p>
    <w:p w14:paraId="2817AB1A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1. Подготовительный этап (1 неделя)</w:t>
      </w:r>
    </w:p>
    <w:p w14:paraId="2F0BBAC5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08E57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Объявление темы проекта на родительском собрании.</w:t>
      </w:r>
    </w:p>
    <w:p w14:paraId="2058E905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F01AFE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Раздача памяток с рекомендациями: как выбрать тему страницы, какие материалы использовать.</w:t>
      </w:r>
    </w:p>
    <w:p w14:paraId="4F484243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22E2D4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Создание тематического уголка в группе: карта России, иллюстрации, книги о народах и регионах.</w:t>
      </w:r>
    </w:p>
    <w:p w14:paraId="2F64945E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9C9A36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Подбор дидактических игр («Собери флаг», «Угадай народный костюм» и т. д.).</w:t>
      </w:r>
    </w:p>
    <w:p w14:paraId="52D4EF12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E45D21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Планирование бесед и занятий по темам: «Символы России», «Народы России», «Природа нашей страны».</w:t>
      </w:r>
    </w:p>
    <w:p w14:paraId="4CD5A1CA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ACA451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2. Практический этап (2 недели)</w:t>
      </w:r>
    </w:p>
    <w:p w14:paraId="0C287A6A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ECF6D3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Беседы с детьми: «Что такое Родина?», «Какие народы живут в России?», «Символы нашей страны».</w:t>
      </w:r>
    </w:p>
    <w:p w14:paraId="28C5A69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95A416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Познавательные занятия: просмотр презентаций и видео о регионах России, народных промыслах, праздниках.</w:t>
      </w:r>
    </w:p>
    <w:p w14:paraId="24C4ABAC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FAAA7F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Творческая деятельность в группе:</w:t>
      </w:r>
    </w:p>
    <w:p w14:paraId="566B88C7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6B0E6F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рисование «Берёза — символ России»;</w:t>
      </w:r>
    </w:p>
    <w:p w14:paraId="0415B7DB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3B0607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аппликация «Флаг России»;</w:t>
      </w:r>
    </w:p>
    <w:p w14:paraId="03632099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E65032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лепка «Животные наших лесов»;</w:t>
      </w:r>
    </w:p>
    <w:p w14:paraId="7A9F53FE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664291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создание коллективных работ: коллаж «Город дружбы», панно «Народные узоры».</w:t>
      </w:r>
    </w:p>
    <w:p w14:paraId="671481E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C9455B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Совместная работа детей и родителей дома:</w:t>
      </w:r>
    </w:p>
    <w:p w14:paraId="7C7668E1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A2821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выбор темы страницы (регион, народ, традиция, достопримечательность и т. д.);</w:t>
      </w:r>
    </w:p>
    <w:p w14:paraId="26666E79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A8ECE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сбор информации (фото, рисунки, короткие рассказы, рецепты национальных блюд);</w:t>
      </w:r>
    </w:p>
    <w:p w14:paraId="6596192F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511F27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оформление страницы: рисунок, аппликация, коллаж, фото семейного путешествия.</w:t>
      </w:r>
    </w:p>
    <w:p w14:paraId="2524F768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341B43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Мини‑экскурсии и наблюдения: прогулки по родному городу с акцентом на его связь с Россией (памятники, здания, парки).</w:t>
      </w:r>
    </w:p>
    <w:p w14:paraId="6806A1F1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7F9B20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3. Заключительный этап (1 неделя)</w:t>
      </w:r>
    </w:p>
    <w:p w14:paraId="776F0F23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A49CDC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Сбор и оформление страниц в единую книгу (переплёт, нумерация, обложка).</w:t>
      </w:r>
    </w:p>
    <w:p w14:paraId="18229A89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8F41EE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Презентация «Книги открытий» на итоговом мероприятии с участием родителей.</w:t>
      </w:r>
    </w:p>
    <w:p w14:paraId="4CE0F7D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91C029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Выставка работ и фотоотчёт в группе.</w:t>
      </w:r>
    </w:p>
    <w:p w14:paraId="0B85E4C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A74259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Размещение материалов проекта на сайте детского сада.</w:t>
      </w:r>
    </w:p>
    <w:p w14:paraId="6DA91ACF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76662C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Награждение активных семей грамотами и благодарностями.</w:t>
      </w:r>
    </w:p>
    <w:p w14:paraId="583A59E9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9814C3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lastRenderedPageBreak/>
        <w:t>Содержание страниц книги (примеры)</w:t>
      </w:r>
    </w:p>
    <w:p w14:paraId="526163DE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Каждая страница — это мини‑исследование семьи. Варианты тем:</w:t>
      </w:r>
    </w:p>
    <w:p w14:paraId="7D410C1E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7ADE3F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«Мой город на карте России» (фото, рисунок, короткое описание).</w:t>
      </w:r>
    </w:p>
    <w:p w14:paraId="5BAD00C2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030592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«Символы России: флаг, герб, гимн» (детские рисунки, стихи).</w:t>
      </w:r>
    </w:p>
    <w:p w14:paraId="69F96583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B84AA1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«Народные промыслы: гжель, хохлома, дымковская игрушка» (аппликация, раскраска).</w:t>
      </w:r>
    </w:p>
    <w:p w14:paraId="7C13B583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27572E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«Традиции моего народа» (рассказ семьи о своих обычаях, фото блюд, костюмов).</w:t>
      </w:r>
    </w:p>
    <w:p w14:paraId="4F484B76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83E036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«Природа России: леса, горы, реки» (коллаж из картинок, детские рисунки животных).</w:t>
      </w:r>
    </w:p>
    <w:p w14:paraId="153D3224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B93D3B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«Города‑герои» (краткая история, памятники).</w:t>
      </w:r>
    </w:p>
    <w:p w14:paraId="486EFC71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D74621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«Национальные игры» (описание и фото, как играли дома).</w:t>
      </w:r>
    </w:p>
    <w:p w14:paraId="31AA39FA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7F0B6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«Знаменитые люди России» (портрет учёного, писателя, спортсмена с коротким рассказом).</w:t>
      </w:r>
    </w:p>
    <w:p w14:paraId="26E64C1C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029D25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«Наша семья любит Россию» (семейное фото на фоне достопримечательностей, рассказ о поездке).</w:t>
      </w:r>
    </w:p>
    <w:p w14:paraId="3B537F84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4FB429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«Мы — друзья!» (коллективный рисунок детей группы в национальных костюмах).</w:t>
      </w:r>
    </w:p>
    <w:p w14:paraId="45BF4E21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251B88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Материалы и оборудование</w:t>
      </w:r>
    </w:p>
    <w:p w14:paraId="459E1E8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бумага формата А3 или А4;</w:t>
      </w:r>
    </w:p>
    <w:p w14:paraId="5E06E182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0633B5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краски, карандаши, фломастеры, мелки;</w:t>
      </w:r>
    </w:p>
    <w:p w14:paraId="0DFA8DC9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1E0221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цветная бумага, клей, ножницы;</w:t>
      </w:r>
    </w:p>
    <w:p w14:paraId="7A4488F9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47A242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природные материалы (листья, шишки, веточки);</w:t>
      </w:r>
    </w:p>
    <w:p w14:paraId="012883B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52A143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фотографии, вырезки из журналов;</w:t>
      </w:r>
    </w:p>
    <w:p w14:paraId="1F013247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F28FD9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нитки, ткани, бусины для аппликаций;</w:t>
      </w:r>
    </w:p>
    <w:p w14:paraId="73851C95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A670C8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карта России, книги и иллюстрации о народах и регионах;</w:t>
      </w:r>
    </w:p>
    <w:p w14:paraId="1041996D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A7AC3C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мультимедийное оборудование для презентаций.</w:t>
      </w:r>
    </w:p>
    <w:p w14:paraId="1E875822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4CDE20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14:paraId="24F2604C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Для детей:</w:t>
      </w:r>
    </w:p>
    <w:p w14:paraId="016501F4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08A5EA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расширение знаний о России, её народах, природе и культуре;</w:t>
      </w:r>
    </w:p>
    <w:p w14:paraId="35D1C54C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8AB7EF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развитие творческих и коммуникативных навыков;</w:t>
      </w:r>
    </w:p>
    <w:p w14:paraId="23BF1A5A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62AFF4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формирование чувства гордости за свою страну и уважения к другим народам.</w:t>
      </w:r>
    </w:p>
    <w:p w14:paraId="66052BDC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707973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Для родителей:</w:t>
      </w:r>
    </w:p>
    <w:p w14:paraId="48F02B82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C20872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повышение педагогической компетентности в вопросах патриотического воспитания;</w:t>
      </w:r>
    </w:p>
    <w:p w14:paraId="6ECADEAB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CD3D7B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укрепление партнёрских отношений с детским садом;</w:t>
      </w:r>
    </w:p>
    <w:p w14:paraId="17BC7F2A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5671BE4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возможность провести время с ребёнком за совместным творчеством.</w:t>
      </w:r>
    </w:p>
    <w:p w14:paraId="4FA5C50E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859203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Для педагогов:</w:t>
      </w:r>
    </w:p>
    <w:p w14:paraId="103F5476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97DE66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создание дидактического материала для дальнейшей работы;</w:t>
      </w:r>
    </w:p>
    <w:p w14:paraId="253BDD5A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A78790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сплочение коллектива детей и семей группы;</w:t>
      </w:r>
    </w:p>
    <w:p w14:paraId="2A0845D4" w14:textId="77777777" w:rsidR="00DD7B71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3024F0" w14:textId="1A6B976E" w:rsidR="001A4B99" w:rsidRPr="00DD7B71" w:rsidRDefault="00DD7B71" w:rsidP="00DD7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B71">
        <w:rPr>
          <w:rFonts w:ascii="Times New Roman" w:hAnsi="Times New Roman" w:cs="Times New Roman"/>
          <w:sz w:val="28"/>
          <w:szCs w:val="28"/>
        </w:rPr>
        <w:t>обогащение предметно‑развивающей среды группы.</w:t>
      </w:r>
    </w:p>
    <w:sectPr w:rsidR="001A4B99" w:rsidRPr="00DD7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13B1A"/>
    <w:multiLevelType w:val="multilevel"/>
    <w:tmpl w:val="3EA6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7444C"/>
    <w:multiLevelType w:val="multilevel"/>
    <w:tmpl w:val="91C0F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625A02"/>
    <w:multiLevelType w:val="multilevel"/>
    <w:tmpl w:val="8C005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22230E"/>
    <w:multiLevelType w:val="multilevel"/>
    <w:tmpl w:val="06205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597A92"/>
    <w:multiLevelType w:val="hybridMultilevel"/>
    <w:tmpl w:val="0506F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C2344"/>
    <w:multiLevelType w:val="multilevel"/>
    <w:tmpl w:val="4008F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4A6044"/>
    <w:multiLevelType w:val="multilevel"/>
    <w:tmpl w:val="C79E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D92E08"/>
    <w:multiLevelType w:val="multilevel"/>
    <w:tmpl w:val="5F8E1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D2711E"/>
    <w:multiLevelType w:val="multilevel"/>
    <w:tmpl w:val="D0FAC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8E7DF3"/>
    <w:multiLevelType w:val="multilevel"/>
    <w:tmpl w:val="2F48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04348E"/>
    <w:multiLevelType w:val="multilevel"/>
    <w:tmpl w:val="F446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3435108">
    <w:abstractNumId w:val="6"/>
  </w:num>
  <w:num w:numId="2" w16cid:durableId="352272391">
    <w:abstractNumId w:val="5"/>
  </w:num>
  <w:num w:numId="3" w16cid:durableId="1186015827">
    <w:abstractNumId w:val="0"/>
  </w:num>
  <w:num w:numId="4" w16cid:durableId="391390815">
    <w:abstractNumId w:val="7"/>
  </w:num>
  <w:num w:numId="5" w16cid:durableId="1283728716">
    <w:abstractNumId w:val="3"/>
  </w:num>
  <w:num w:numId="6" w16cid:durableId="1571621872">
    <w:abstractNumId w:val="1"/>
  </w:num>
  <w:num w:numId="7" w16cid:durableId="1287152168">
    <w:abstractNumId w:val="2"/>
  </w:num>
  <w:num w:numId="8" w16cid:durableId="1352143959">
    <w:abstractNumId w:val="8"/>
  </w:num>
  <w:num w:numId="9" w16cid:durableId="836337335">
    <w:abstractNumId w:val="10"/>
  </w:num>
  <w:num w:numId="10" w16cid:durableId="448664784">
    <w:abstractNumId w:val="9"/>
  </w:num>
  <w:num w:numId="11" w16cid:durableId="17416307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283"/>
    <w:rsid w:val="00055283"/>
    <w:rsid w:val="001A4B99"/>
    <w:rsid w:val="00211DFF"/>
    <w:rsid w:val="004429DF"/>
    <w:rsid w:val="00DD7B71"/>
    <w:rsid w:val="00EA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B3EFE"/>
  <w15:chartTrackingRefBased/>
  <w15:docId w15:val="{163F8E9C-2148-48D7-8398-EE033612F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52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52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52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52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52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52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52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52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52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52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52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552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528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528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528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528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528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528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52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552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52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552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52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5528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528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5528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52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5528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552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656</Words>
  <Characters>3741</Characters>
  <Application>Microsoft Office Word</Application>
  <DocSecurity>0</DocSecurity>
  <Lines>31</Lines>
  <Paragraphs>8</Paragraphs>
  <ScaleCrop>false</ScaleCrop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Позднякова</dc:creator>
  <cp:keywords/>
  <dc:description/>
  <cp:lastModifiedBy>Нина Позднякова</cp:lastModifiedBy>
  <cp:revision>2</cp:revision>
  <dcterms:created xsi:type="dcterms:W3CDTF">2026-05-06T15:10:00Z</dcterms:created>
  <dcterms:modified xsi:type="dcterms:W3CDTF">2026-05-06T15:13:00Z</dcterms:modified>
</cp:coreProperties>
</file>