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>
      <w:pPr>
        <w:spacing w:line="240"/>
        <w:jc w:val="center"/>
        <w:rPr>
          <w:b/>
          <w:bCs/>
          <w:sz w:val="34"/>
          <w:szCs w:val="34"/>
          <w:lang w:val="ru-RU"/>
        </w:rPr>
      </w:pPr>
      <w:r>
        <w:rPr>
          <w:b/>
          <w:bCs/>
          <w:sz w:val="34"/>
          <w:szCs w:val="34"/>
          <w:lang w:val="ru-RU"/>
        </w:rPr>
        <w:t>Проект «Сила воли»: развитие волевой сферы у дошкольников (5–7 лет)</w:t>
      </w:r>
    </w:p>
    <w:p>
      <w:pPr>
        <w:spacing w:after="0" w:line="240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 Актуальность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Волевые качества — основа психологической готовности к школе и успешной социализации. В старшем дошкольном возрасте дети способны: </w:t>
      </w:r>
      <w:r>
        <w:rPr>
          <w:rFonts w:ascii="Times New Roman" w:cs="Times New Roman" w:hAnsi="Times New Roman"/>
          <w:sz w:val="28"/>
          <w:szCs w:val="28"/>
          <w:lang w:val="ru-RU"/>
        </w:rPr>
        <w:t>осознавать цели и планировать действия;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сдерживать импульсивные желания;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преодолевать небольшие трудности;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нести ответственность за результаты.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Проект создаёт систему условий для целенаправленного формирования силы воли через игровую и практическую деятельность.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Цель: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с</w:t>
      </w:r>
      <w:r>
        <w:rPr>
          <w:rFonts w:ascii="Times New Roman" w:cs="Times New Roman" w:hAnsi="Times New Roman"/>
          <w:sz w:val="28"/>
          <w:szCs w:val="28"/>
          <w:lang w:val="ru-RU"/>
        </w:rPr>
        <w:t>формировать у детей 5–7 лет устойчивые волевые качества: целеустремлённость, выдержку, настойчивость, самоконтроль, ответственность.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Задачи: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1. Обучать постановке реалистичных целей и планированию шагов для их достижения.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2. Развивать навыки самоконтроля (сдерживание эмоций, следование правилам).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3. Формировать умение преодолевать трудности без отказа от цели.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4. Воспитывать ответственность за принятые решения и их последствия.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5. Развивать способность доводить начатое дело до конца.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6. Формировать установку «Я могу справиться» через успешный опыт преодоления препятствий.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Принципы реализации</w:t>
      </w:r>
    </w:p>
    <w:p>
      <w:pPr>
        <w:numPr>
          <w:ilvl w:val="0"/>
          <w:numId w:val="25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Возрастная адекватность — задания соответствуют психофизиологическим возможностям 5–7</w:t>
        <w:noBreakHyphen/>
        <w:t>летних детей.</w:t>
      </w:r>
    </w:p>
    <w:p>
      <w:pPr>
        <w:numPr>
          <w:ilvl w:val="0"/>
          <w:numId w:val="25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Поэтапность — от простых задач (1–2 действия) к сложным (многоэтапные проекты).</w:t>
      </w:r>
    </w:p>
    <w:p>
      <w:pPr>
        <w:numPr>
          <w:ilvl w:val="0"/>
          <w:numId w:val="25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Позитивное подкрепление — поощрение усилий, а не только результата.</w:t>
      </w:r>
    </w:p>
    <w:p>
      <w:pPr>
        <w:numPr>
          <w:ilvl w:val="0"/>
          <w:numId w:val="25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Моделирование — демонстрация волевых поступков взрослыми и персонажами.</w:t>
      </w:r>
    </w:p>
    <w:p>
      <w:pPr>
        <w:numPr>
          <w:ilvl w:val="0"/>
          <w:numId w:val="25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Интеграция — включение волевых заданий в режим дня и разные виды деятельности.</w:t>
      </w:r>
    </w:p>
    <w:p>
      <w:pPr>
        <w:numPr>
          <w:ilvl w:val="0"/>
          <w:numId w:val="25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Партнёрство с семьёй — единые требования дома и в ДОУ.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Методы и приёмы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1. Игры с правилами:  </w:t>
      </w:r>
    </w:p>
    <w:p>
      <w:pPr>
        <w:numPr>
          <w:ilvl w:val="0"/>
          <w:numId w:val="17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дидактические («Съедобное</w:t>
        <w:noBreakHyphen/>
        <w:t>несъедобное», «Да и нет не говорите»);</w:t>
      </w:r>
    </w:p>
    <w:p>
      <w:pPr>
        <w:numPr>
          <w:ilvl w:val="0"/>
          <w:numId w:val="17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подвижные с ограничениями («Замри», «Море волнуется»);</w:t>
      </w:r>
    </w:p>
    <w:p>
      <w:pPr>
        <w:numPr>
          <w:ilvl w:val="0"/>
          <w:numId w:val="17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командные эстафеты с этапами преодоления.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2. Трудовая деятельность:  </w:t>
      </w:r>
    </w:p>
    <w:p>
      <w:pPr>
        <w:numPr>
          <w:ilvl w:val="0"/>
          <w:numId w:val="18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дежурства (по столовой, в уголке природы);</w:t>
      </w:r>
    </w:p>
    <w:p>
      <w:pPr>
        <w:numPr>
          <w:ilvl w:val="0"/>
          <w:numId w:val="18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уход за растениями (полив, рыхление);</w:t>
      </w:r>
    </w:p>
    <w:p>
      <w:pPr>
        <w:numPr>
          <w:ilvl w:val="0"/>
          <w:numId w:val="18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подготовка материалов к занятиям (раскладывание карандашей, бумаги).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3. Творческие проекты с длительным циклом: </w:t>
      </w:r>
    </w:p>
    <w:p>
      <w:pPr>
        <w:numPr>
          <w:ilvl w:val="0"/>
          <w:numId w:val="19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коллективные панно (3–4 занятия);</w:t>
      </w:r>
    </w:p>
    <w:p>
      <w:pPr>
        <w:numPr>
          <w:ilvl w:val="0"/>
          <w:numId w:val="19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конструирование по схеме (от простого к сложному);</w:t>
      </w:r>
    </w:p>
    <w:p>
      <w:pPr>
        <w:numPr>
          <w:ilvl w:val="0"/>
          <w:numId w:val="19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изготовление подарков к празднику (требует терпения и аккуратности).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4. Психогимнастика и релаксация:  </w:t>
      </w:r>
    </w:p>
    <w:p>
      <w:pPr>
        <w:numPr>
          <w:ilvl w:val="0"/>
          <w:numId w:val="20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упражнения на контроль движений («Ходим как черепаха», «Бежим как олень»);</w:t>
      </w:r>
    </w:p>
    <w:p>
      <w:pPr>
        <w:numPr>
          <w:ilvl w:val="0"/>
          <w:numId w:val="20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дыхательные техники («Надуваем шарик», «Свеча»);</w:t>
      </w:r>
    </w:p>
    <w:p>
      <w:pPr>
        <w:numPr>
          <w:ilvl w:val="0"/>
          <w:numId w:val="20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релаксационные паузы («Спящий котёнок»).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5. Беседы и анализ ситуаций:  </w:t>
      </w:r>
    </w:p>
    <w:p>
      <w:pPr>
        <w:numPr>
          <w:ilvl w:val="0"/>
          <w:numId w:val="21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разбор поступков героев сказок («Как Герда нашла Кая?», «Почему стойкий оловянный солдатик не сдался?»);</w:t>
      </w:r>
    </w:p>
    <w:p>
      <w:pPr>
        <w:numPr>
          <w:ilvl w:val="0"/>
          <w:numId w:val="21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обсуждение реальных случаев («Что делать, если рисунок не получается?», «Как дождаться своей очереди?»).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6. Литературный круг  </w:t>
      </w:r>
    </w:p>
    <w:p>
      <w:pPr>
        <w:numPr>
          <w:ilvl w:val="0"/>
          <w:numId w:val="22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чтение рассказов о преодолении трудностей (В. Осеева «Синие листья», Н. Носов «На горке»);</w:t>
      </w:r>
    </w:p>
    <w:p>
      <w:pPr>
        <w:numPr>
          <w:ilvl w:val="0"/>
          <w:numId w:val="22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инсценировки эпизодов с волевыми поступками.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7. Режим и ритуалы  </w:t>
      </w:r>
    </w:p>
    <w:p>
      <w:pPr>
        <w:numPr>
          <w:ilvl w:val="0"/>
          <w:numId w:val="23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чёткое соблюдение распорядка дня;</w:t>
      </w:r>
    </w:p>
    <w:p>
      <w:pPr>
        <w:numPr>
          <w:ilvl w:val="0"/>
          <w:numId w:val="23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ежедневное планирование («Что сделаем сегодня?»);</w:t>
      </w:r>
    </w:p>
    <w:p>
      <w:pPr>
        <w:numPr>
          <w:ilvl w:val="0"/>
          <w:numId w:val="23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подведение итогов («Что удалось?», «Что было трудно?», «Как справился?»).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8. Визуализация прогресса </w:t>
      </w:r>
    </w:p>
    <w:p>
      <w:pPr>
        <w:numPr>
          <w:ilvl w:val="0"/>
          <w:numId w:val="24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«Карта достижений» (наклейка звёздочек за выполненные задачи);</w:t>
      </w:r>
    </w:p>
    <w:p>
      <w:pPr>
        <w:numPr>
          <w:ilvl w:val="0"/>
          <w:numId w:val="24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«Дерево силы воли» (листики за преодолённые трудности);</w:t>
      </w:r>
    </w:p>
    <w:p>
      <w:pPr>
        <w:numPr>
          <w:ilvl w:val="0"/>
          <w:numId w:val="24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дневник самоконтроля (отметки ребёнка и воспитателя).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Этапы реализации: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1. Подготовительный (1–2 недели):  </w:t>
      </w:r>
    </w:p>
    <w:p>
      <w:pPr>
        <w:numPr>
          <w:ilvl w:val="0"/>
          <w:numId w:val="14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диагностика уровня волевых качеств (наблюдение, беседы, анкеты для родителей);</w:t>
      </w:r>
    </w:p>
    <w:p>
      <w:pPr>
        <w:numPr>
          <w:ilvl w:val="0"/>
          <w:numId w:val="14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составление индивидуальных маршрутов для детей с низким самоконтролем;</w:t>
      </w:r>
    </w:p>
    <w:p>
      <w:pPr>
        <w:numPr>
          <w:ilvl w:val="0"/>
          <w:numId w:val="14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подготовка материалов (игры, пособия, литература);</w:t>
      </w:r>
    </w:p>
    <w:p>
      <w:pPr>
        <w:numPr>
          <w:ilvl w:val="0"/>
          <w:numId w:val="14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информирование родителей о целях и методах проекта.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2. Основной (8–10 недель):  </w:t>
      </w:r>
    </w:p>
    <w:p>
      <w:pPr>
        <w:numPr>
          <w:ilvl w:val="0"/>
          <w:numId w:val="15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тематические блоки: </w:t>
      </w:r>
    </w:p>
    <w:p>
      <w:pPr>
        <w:spacing w:after="0" w:line="240"/>
        <w:ind w:left="720" w:right="0" w:firstLine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«Я ставлю цель» (обучение планированию);</w:t>
      </w:r>
    </w:p>
    <w:p>
      <w:pPr>
        <w:spacing w:after="0" w:line="240"/>
        <w:ind w:left="720" w:right="0" w:firstLine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«Не сдаюсь!» (преодоление трудностей);</w:t>
      </w:r>
    </w:p>
    <w:p>
      <w:pPr>
        <w:spacing w:after="0" w:line="240"/>
        <w:ind w:left="720" w:right="0" w:firstLine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«Держу слово» (ответственность);</w:t>
      </w:r>
    </w:p>
    <w:p>
      <w:pPr>
        <w:spacing w:after="0" w:line="240"/>
        <w:ind w:left="720" w:right="0" w:firstLine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«Работаем вместе» (волевая кооперация).</w:t>
      </w:r>
    </w:p>
    <w:p>
      <w:pPr>
        <w:numPr>
          <w:ilvl w:val="0"/>
          <w:numId w:val="15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ежедневные упражнения на самоконтроль;</w:t>
      </w:r>
    </w:p>
    <w:p>
      <w:pPr>
        <w:numPr>
          <w:ilvl w:val="0"/>
          <w:numId w:val="15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включение волевых заданий в режимные моменты;</w:t>
      </w:r>
    </w:p>
    <w:p>
      <w:pPr>
        <w:numPr>
          <w:ilvl w:val="0"/>
          <w:numId w:val="15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работа с родителями (рекомендации, совместные задания).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3. Заключительный (1–2 недели)  </w:t>
      </w:r>
    </w:p>
    <w:p>
      <w:pPr>
        <w:numPr>
          <w:ilvl w:val="0"/>
          <w:numId w:val="16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итоговая диагностика (сравнение с начальными результатами);</w:t>
      </w:r>
    </w:p>
    <w:p>
      <w:pPr>
        <w:numPr>
          <w:ilvl w:val="0"/>
          <w:numId w:val="16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праздник «Мы — сильные!» (презентация достижений);</w:t>
      </w:r>
    </w:p>
    <w:p>
      <w:pPr>
        <w:numPr>
          <w:ilvl w:val="0"/>
          <w:numId w:val="16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вручение грамот «За настойчивость», «За выдержку», «За целеустремлённость»;</w:t>
      </w:r>
    </w:p>
    <w:p>
      <w:pPr>
        <w:numPr>
          <w:ilvl w:val="0"/>
          <w:numId w:val="16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анализ эффективности, корректировка программы.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Работа с родителями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Формы взаимодействия: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 </w:t>
      </w:r>
    </w:p>
    <w:p>
      <w:pPr>
        <w:numPr>
          <w:ilvl w:val="0"/>
          <w:numId w:val="12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родительские собрания («Как развивать силу воли у дошкольника»);</w:t>
      </w:r>
    </w:p>
    <w:p>
      <w:pPr>
        <w:numPr>
          <w:ilvl w:val="0"/>
          <w:numId w:val="12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мастер</w:t>
        <w:noBreakHyphen/>
        <w:t>классы («Игры на самоконтроль», «Правила похвалы»);</w:t>
      </w:r>
    </w:p>
    <w:p>
      <w:pPr>
        <w:numPr>
          <w:ilvl w:val="0"/>
          <w:numId w:val="12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индивидуальные консультации;</w:t>
      </w:r>
    </w:p>
    <w:p>
      <w:pPr>
        <w:numPr>
          <w:ilvl w:val="0"/>
          <w:numId w:val="12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совместные мероприятия (семейные эстафеты, творческие проекты);</w:t>
      </w:r>
    </w:p>
    <w:p>
      <w:pPr>
        <w:numPr>
          <w:ilvl w:val="0"/>
          <w:numId w:val="12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чат проекта (обмен успехами, вопросы).</w:t>
      </w:r>
    </w:p>
    <w:p>
      <w:pPr>
        <w:spacing w:after="0" w:line="240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Рекомендации для дома: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 </w:t>
      </w:r>
    </w:p>
    <w:p>
      <w:pPr>
        <w:numPr>
          <w:ilvl w:val="0"/>
          <w:numId w:val="13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давать ребёнку посильные обязанности (убирать игрушки, помогать на кухне);</w:t>
      </w:r>
    </w:p>
    <w:p>
      <w:pPr>
        <w:numPr>
          <w:ilvl w:val="0"/>
          <w:numId w:val="13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поощрять попытки преодолеть трудности («Ты старался — это важно!»);</w:t>
      </w:r>
    </w:p>
    <w:p>
      <w:pPr>
        <w:numPr>
          <w:ilvl w:val="0"/>
          <w:numId w:val="13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соблюдать режим дня;</w:t>
      </w:r>
    </w:p>
    <w:p>
      <w:pPr>
        <w:numPr>
          <w:ilvl w:val="0"/>
          <w:numId w:val="13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читать вместе книги о героях, проявляющих волю;</w:t>
      </w:r>
    </w:p>
    <w:p>
      <w:pPr>
        <w:numPr>
          <w:ilvl w:val="0"/>
          <w:numId w:val="13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играть в игры с правилами (настольные, подвижные);</w:t>
      </w:r>
    </w:p>
    <w:p>
      <w:pPr>
        <w:numPr>
          <w:ilvl w:val="0"/>
          <w:numId w:val="13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использовать визуализацию («Карта достижений», «Дерево силы»).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Ожидаемые результаты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У детей:  </w:t>
      </w:r>
    </w:p>
    <w:p>
      <w:pPr>
        <w:numPr>
          <w:ilvl w:val="0"/>
          <w:numId w:val="9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умение ставить цель и планировать шаги для её достижения;</w:t>
      </w:r>
    </w:p>
    <w:p>
      <w:pPr>
        <w:numPr>
          <w:ilvl w:val="0"/>
          <w:numId w:val="9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способность выполнять задания до конца, даже если трудно;</w:t>
      </w:r>
    </w:p>
    <w:p>
      <w:pPr>
        <w:numPr>
          <w:ilvl w:val="0"/>
          <w:numId w:val="9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навыки самоконтроля (сдерживать эмоции, следовать правилам);</w:t>
      </w:r>
    </w:p>
    <w:p>
      <w:pPr>
        <w:numPr>
          <w:ilvl w:val="0"/>
          <w:numId w:val="9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положительное отношение к преодолению препятствий;</w:t>
      </w:r>
    </w:p>
    <w:p>
      <w:pPr>
        <w:numPr>
          <w:ilvl w:val="0"/>
          <w:numId w:val="9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ответственность за результаты своей деятельности;</w:t>
      </w:r>
    </w:p>
    <w:p>
      <w:pPr>
        <w:numPr>
          <w:ilvl w:val="0"/>
          <w:numId w:val="9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уверенность в своих силах («Я могу справиться!»).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У педагогов:  </w:t>
      </w:r>
    </w:p>
    <w:p>
      <w:pPr>
        <w:numPr>
          <w:ilvl w:val="0"/>
          <w:numId w:val="11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система методов развития волевых качеств;</w:t>
      </w:r>
    </w:p>
    <w:p>
      <w:pPr>
        <w:numPr>
          <w:ilvl w:val="0"/>
          <w:numId w:val="11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единые подходы к воспитанию силы воли в группе;</w:t>
      </w:r>
    </w:p>
    <w:p>
      <w:pPr>
        <w:numPr>
          <w:ilvl w:val="0"/>
          <w:numId w:val="11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инструменты диагностики и отслеживания динамики.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У родителей: </w:t>
      </w:r>
    </w:p>
    <w:p>
      <w:pPr>
        <w:numPr>
          <w:ilvl w:val="0"/>
          <w:numId w:val="10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понимание важности волевого воспитания;</w:t>
      </w:r>
    </w:p>
    <w:p>
      <w:pPr>
        <w:numPr>
          <w:ilvl w:val="0"/>
          <w:numId w:val="10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владение приёмами поддержки ребёнка в развитии самоконтроля;</w:t>
      </w:r>
    </w:p>
    <w:p>
      <w:pPr>
        <w:numPr>
          <w:ilvl w:val="0"/>
          <w:numId w:val="10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единые требования к ребёнку дома и в ДОУ.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Критерии оценки эффективности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1. Наблюдение за поведением в играх и режимных моментах:  </w:t>
      </w:r>
    </w:p>
    <w:p>
      <w:pPr>
        <w:numPr>
          <w:ilvl w:val="0"/>
          <w:numId w:val="8"/>
        </w:numPr>
        <w:spacing w:after="0" w:line="240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</w:t>
      </w:r>
      <w:r>
        <w:rPr>
          <w:rFonts w:ascii="Times New Roman" w:cs="Times New Roman" w:hAnsi="Times New Roman"/>
          <w:b w:val="off"/>
          <w:bCs w:val="off"/>
          <w:sz w:val="28"/>
          <w:szCs w:val="28"/>
        </w:rPr>
        <w:t>способность следовать правилам;</w:t>
      </w:r>
    </w:p>
    <w:p>
      <w:pPr>
        <w:numPr>
          <w:ilvl w:val="0"/>
          <w:numId w:val="8"/>
        </w:numPr>
        <w:spacing w:after="0" w:line="240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 xml:space="preserve">   настойчивость при неудачах;</w:t>
      </w:r>
    </w:p>
    <w:p>
      <w:pPr>
        <w:numPr>
          <w:ilvl w:val="0"/>
          <w:numId w:val="8"/>
        </w:numPr>
        <w:spacing w:after="0" w:line="240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 xml:space="preserve">   умение доводить дело до конца.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2. Беседы с детьми: </w:t>
      </w:r>
    </w:p>
    <w:p>
      <w:pPr>
        <w:numPr>
          <w:ilvl w:val="0"/>
          <w:numId w:val="7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«Что ты сделаешь, если не получится?»;</w:t>
      </w:r>
    </w:p>
    <w:p>
      <w:pPr>
        <w:numPr>
          <w:ilvl w:val="0"/>
          <w:numId w:val="7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«Как ты добиваешься цели?»;</w:t>
      </w:r>
    </w:p>
    <w:p>
      <w:pPr>
        <w:numPr>
          <w:ilvl w:val="0"/>
          <w:numId w:val="7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«Что помогло тебе справиться?».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3. Анализ продуктов деятельности:  </w:t>
      </w:r>
    </w:p>
    <w:p>
      <w:pPr>
        <w:numPr>
          <w:ilvl w:val="0"/>
          <w:numId w:val="6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завершённые поделки;</w:t>
      </w:r>
    </w:p>
    <w:p>
      <w:pPr>
        <w:numPr>
          <w:ilvl w:val="0"/>
          <w:numId w:val="6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выполненные поручения;</w:t>
      </w:r>
    </w:p>
    <w:p>
      <w:pPr>
        <w:numPr>
          <w:ilvl w:val="0"/>
          <w:numId w:val="6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записи в «Карте достижений».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4. Анкетирование родителей: </w:t>
      </w:r>
    </w:p>
    <w:p>
      <w:pPr>
        <w:numPr>
          <w:ilvl w:val="0"/>
          <w:numId w:val="5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«Как ребёнок справляется с трудностями дома?»;</w:t>
      </w:r>
    </w:p>
    <w:p>
      <w:pPr>
        <w:numPr>
          <w:ilvl w:val="0"/>
          <w:numId w:val="5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«Какие волевые качества заметны?».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5. Сравнительная диагностика:  </w:t>
      </w:r>
    </w:p>
    <w:p>
      <w:pPr>
        <w:numPr>
          <w:ilvl w:val="0"/>
          <w:numId w:val="4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уровень самоконтроля (начало/конец проекта);</w:t>
      </w:r>
    </w:p>
    <w:p>
      <w:pPr>
        <w:numPr>
          <w:ilvl w:val="0"/>
          <w:numId w:val="4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способность к целеполаганию;</w:t>
      </w:r>
    </w:p>
    <w:p>
      <w:pPr>
        <w:numPr>
          <w:ilvl w:val="0"/>
          <w:numId w:val="4"/>
        </w:num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выраженность настойчивости.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Материально</w:t>
        <w:noBreakHyphen/>
        <w:t>техническое обеспечение</w:t>
      </w:r>
    </w:p>
    <w:p>
      <w:pPr>
        <w:numPr>
          <w:ilvl w:val="0"/>
          <w:numId w:val="2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настольные игры с правилами (шашки, «ходилки», домино);</w:t>
      </w:r>
    </w:p>
    <w:p>
      <w:pPr>
        <w:numPr>
          <w:ilvl w:val="0"/>
          <w:numId w:val="2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спортивный инвентарь для эстафет (кегли, мячи, обручи);</w:t>
      </w:r>
    </w:p>
    <w:p>
      <w:pPr>
        <w:numPr>
          <w:ilvl w:val="0"/>
          <w:numId w:val="2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материалы для творчества (бумага, краски, пластилин, клей);</w:t>
      </w:r>
    </w:p>
    <w:p>
      <w:pPr>
        <w:numPr>
          <w:ilvl w:val="0"/>
          <w:numId w:val="2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литература о волевых поступках (сказки, рассказы);</w:t>
      </w:r>
    </w:p>
    <w:p>
      <w:pPr>
        <w:numPr>
          <w:ilvl w:val="0"/>
          <w:numId w:val="2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наглядные пособия («Карта достижений», «Дерево силы воли»);</w:t>
      </w:r>
    </w:p>
    <w:p>
      <w:pPr>
        <w:numPr>
          <w:ilvl w:val="0"/>
          <w:numId w:val="2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грамоты и призы для мотивации.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Сроки реализации:</w:t>
      </w:r>
    </w:p>
    <w:p>
      <w:p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Проект рассчитан на 10-12 недель  (включая подготовительный и заключительный этапы).</w:t>
      </w:r>
    </w:p>
    <w:p>
      <w:pPr>
        <w:spacing w:after="0" w:line="240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</w:p>
    <w:p>
      <w:pPr>
        <w:spacing w:after="0" w:line="240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Примечания:</w:t>
      </w:r>
    </w:p>
    <w:p>
      <w:pPr>
        <w:numPr>
          <w:ilvl w:val="0"/>
          <w:numId w:val="3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Все задания проводятся в игровой форме с учётом возрастных особенностей.</w:t>
      </w:r>
    </w:p>
    <w:p>
      <w:pPr>
        <w:numPr>
          <w:ilvl w:val="0"/>
          <w:numId w:val="3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Важен индивидуальный подход: для гиперактивных детей — упражнения на концентрацию, для тревожных — задачи с гарантированным успехом.</w:t>
      </w:r>
    </w:p>
    <w:p>
      <w:pPr>
        <w:numPr>
          <w:ilvl w:val="0"/>
          <w:numId w:val="3"/>
        </w:numPr>
        <w:spacing w:after="0" w:line="240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Регулярное позитивное подкрепление (даже за малые успехи) формирует устойчивую мотивацию.</w:t>
      </w:r>
    </w:p>
    <w:p>
      <w:pPr>
        <w:spacing w:after="0"/>
        <w:rPr>
          <w:rFonts w:ascii="Times New Roman" w:cs="Times New Roman" w:hAnsi="Times New Roman"/>
          <w:sz w:val="28"/>
          <w:szCs w:val="28"/>
        </w:rPr>
      </w:pPr>
    </w:p>
    <w:sectPr>
      <w:footnotePr/>
      <w:foot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trackRevisions w:val="off"/>
  <w:compat>
    <w:compatSetting w:name="compatibilityMode" w:uri="http://schemas.microsoft.com/office/word" w:val="14"/>
  </w:compat>
  <w:footnotePr/>
  <w:endnotePr/>
  <w:themeFontLang w:val="en-US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numbering" Target="numbering.xml"/><Relationship Id="rId5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Author</cp:lastModifiedBy>
</cp:coreProperties>
</file>