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EAB" w:rsidRPr="004D00DC" w:rsidRDefault="008828ED" w:rsidP="008828E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00DC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</w:p>
    <w:p w:rsidR="008828ED" w:rsidRPr="004D00DC" w:rsidRDefault="008828ED" w:rsidP="008828E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28ED" w:rsidRPr="004D00DC" w:rsidRDefault="008828ED" w:rsidP="008828ED">
      <w:pPr>
        <w:pStyle w:val="a3"/>
        <w:rPr>
          <w:rFonts w:ascii="Times New Roman" w:hAnsi="Times New Roman" w:cs="Times New Roman"/>
          <w:sz w:val="24"/>
          <w:szCs w:val="24"/>
        </w:rPr>
      </w:pPr>
      <w:r w:rsidRPr="004D00DC">
        <w:rPr>
          <w:rFonts w:ascii="Times New Roman" w:hAnsi="Times New Roman" w:cs="Times New Roman"/>
          <w:sz w:val="24"/>
          <w:szCs w:val="24"/>
        </w:rPr>
        <w:t xml:space="preserve">Предмет </w:t>
      </w:r>
      <w:r w:rsidR="00E12322" w:rsidRPr="004D00DC">
        <w:rPr>
          <w:rFonts w:ascii="Times New Roman" w:hAnsi="Times New Roman" w:cs="Times New Roman"/>
          <w:sz w:val="24"/>
          <w:szCs w:val="24"/>
        </w:rPr>
        <w:t xml:space="preserve">русский язык </w:t>
      </w:r>
      <w:r w:rsidRPr="004D00DC">
        <w:rPr>
          <w:rFonts w:ascii="Times New Roman" w:hAnsi="Times New Roman" w:cs="Times New Roman"/>
          <w:sz w:val="24"/>
          <w:szCs w:val="24"/>
        </w:rPr>
        <w:t xml:space="preserve">                   Класс </w:t>
      </w:r>
      <w:r w:rsidR="003A5D0B" w:rsidRPr="004D00DC">
        <w:rPr>
          <w:rFonts w:ascii="Times New Roman" w:hAnsi="Times New Roman" w:cs="Times New Roman"/>
          <w:sz w:val="24"/>
          <w:szCs w:val="24"/>
        </w:rPr>
        <w:t>9</w:t>
      </w:r>
      <w:proofErr w:type="gramStart"/>
      <w:r w:rsidR="003A5D0B" w:rsidRPr="004D00DC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4D00DC">
        <w:rPr>
          <w:rFonts w:ascii="Times New Roman" w:hAnsi="Times New Roman" w:cs="Times New Roman"/>
          <w:sz w:val="24"/>
          <w:szCs w:val="24"/>
        </w:rPr>
        <w:t xml:space="preserve">                                       Дата </w:t>
      </w:r>
      <w:r w:rsidR="00D714C8" w:rsidRPr="004D00DC">
        <w:rPr>
          <w:rFonts w:ascii="Times New Roman" w:hAnsi="Times New Roman" w:cs="Times New Roman"/>
          <w:sz w:val="24"/>
          <w:szCs w:val="24"/>
        </w:rPr>
        <w:t>_______</w:t>
      </w:r>
    </w:p>
    <w:p w:rsidR="008828ED" w:rsidRPr="004D00DC" w:rsidRDefault="008828ED" w:rsidP="008828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20B60" w:rsidRPr="004D00DC" w:rsidRDefault="008828ED" w:rsidP="00C20B60">
      <w:pPr>
        <w:rPr>
          <w:rFonts w:ascii="Times New Roman" w:hAnsi="Times New Roman" w:cs="Times New Roman"/>
          <w:sz w:val="24"/>
          <w:szCs w:val="24"/>
        </w:rPr>
      </w:pPr>
      <w:r w:rsidRPr="004D00DC">
        <w:rPr>
          <w:rFonts w:ascii="Times New Roman" w:hAnsi="Times New Roman" w:cs="Times New Roman"/>
          <w:sz w:val="24"/>
          <w:szCs w:val="24"/>
        </w:rPr>
        <w:t>Тип урока</w:t>
      </w:r>
      <w:r w:rsidR="00DB2BB8" w:rsidRPr="004D00DC">
        <w:rPr>
          <w:rFonts w:ascii="Times New Roman" w:hAnsi="Times New Roman" w:cs="Times New Roman"/>
          <w:sz w:val="24"/>
          <w:szCs w:val="24"/>
        </w:rPr>
        <w:t>:</w:t>
      </w:r>
      <w:r w:rsidR="00C20B60" w:rsidRPr="004D00DC">
        <w:rPr>
          <w:rFonts w:ascii="Times New Roman" w:hAnsi="Times New Roman" w:cs="Times New Roman"/>
          <w:sz w:val="24"/>
          <w:szCs w:val="24"/>
        </w:rPr>
        <w:t xml:space="preserve"> </w:t>
      </w:r>
      <w:r w:rsidR="003A5D0B" w:rsidRPr="004D00DC">
        <w:rPr>
          <w:rFonts w:ascii="Times New Roman" w:hAnsi="Times New Roman" w:cs="Times New Roman"/>
          <w:b/>
          <w:sz w:val="24"/>
          <w:szCs w:val="24"/>
        </w:rPr>
        <w:t>Урок систематизации и обобщения знаний и умений (урок-путешествие).</w:t>
      </w:r>
    </w:p>
    <w:p w:rsidR="008828ED" w:rsidRPr="004D00DC" w:rsidRDefault="008828ED" w:rsidP="00C20B60">
      <w:pPr>
        <w:rPr>
          <w:rFonts w:ascii="Times New Roman" w:hAnsi="Times New Roman" w:cs="Times New Roman"/>
          <w:sz w:val="24"/>
          <w:szCs w:val="24"/>
        </w:rPr>
      </w:pPr>
      <w:r w:rsidRPr="004D00DC">
        <w:rPr>
          <w:rFonts w:ascii="Times New Roman" w:hAnsi="Times New Roman" w:cs="Times New Roman"/>
          <w:sz w:val="24"/>
          <w:szCs w:val="24"/>
        </w:rPr>
        <w:t>Форма урока</w:t>
      </w:r>
      <w:r w:rsidR="00C20B60" w:rsidRPr="004D00DC">
        <w:rPr>
          <w:rFonts w:ascii="Times New Roman" w:hAnsi="Times New Roman" w:cs="Times New Roman"/>
          <w:sz w:val="24"/>
          <w:szCs w:val="24"/>
        </w:rPr>
        <w:t xml:space="preserve"> Урок комплексного применения знаний и умений (урок закрепления).</w:t>
      </w:r>
    </w:p>
    <w:p w:rsidR="00D714C8" w:rsidRPr="004D00DC" w:rsidRDefault="008828ED" w:rsidP="003A5D0B">
      <w:pPr>
        <w:rPr>
          <w:rFonts w:ascii="Times New Roman" w:hAnsi="Times New Roman" w:cs="Times New Roman"/>
          <w:b/>
          <w:sz w:val="24"/>
          <w:szCs w:val="24"/>
        </w:rPr>
      </w:pPr>
      <w:r w:rsidRPr="004D00DC">
        <w:rPr>
          <w:rFonts w:ascii="Times New Roman" w:hAnsi="Times New Roman" w:cs="Times New Roman"/>
          <w:sz w:val="24"/>
          <w:szCs w:val="24"/>
        </w:rPr>
        <w:t>Тема</w:t>
      </w:r>
      <w:r w:rsidR="00C20B60" w:rsidRPr="004D00DC">
        <w:rPr>
          <w:rFonts w:ascii="Times New Roman" w:hAnsi="Times New Roman" w:cs="Times New Roman"/>
          <w:sz w:val="24"/>
          <w:szCs w:val="24"/>
        </w:rPr>
        <w:t>:</w:t>
      </w:r>
      <w:r w:rsidRPr="004D00DC">
        <w:rPr>
          <w:rFonts w:ascii="Times New Roman" w:hAnsi="Times New Roman" w:cs="Times New Roman"/>
          <w:sz w:val="24"/>
          <w:szCs w:val="24"/>
        </w:rPr>
        <w:t xml:space="preserve"> </w:t>
      </w:r>
      <w:r w:rsidR="003A5D0B" w:rsidRPr="004D00DC">
        <w:rPr>
          <w:rFonts w:ascii="Times New Roman" w:hAnsi="Times New Roman" w:cs="Times New Roman"/>
          <w:b/>
          <w:sz w:val="24"/>
          <w:szCs w:val="24"/>
        </w:rPr>
        <w:t xml:space="preserve">Тема урока: Путешествие по России: единство народов в зеркале русского языка. Повторение и обобщение </w:t>
      </w:r>
      <w:proofErr w:type="gramStart"/>
      <w:r w:rsidR="003A5D0B" w:rsidRPr="004D00DC">
        <w:rPr>
          <w:rFonts w:ascii="Times New Roman" w:hAnsi="Times New Roman" w:cs="Times New Roman"/>
          <w:b/>
          <w:sz w:val="24"/>
          <w:szCs w:val="24"/>
        </w:rPr>
        <w:t>изученного</w:t>
      </w:r>
      <w:proofErr w:type="gramEnd"/>
      <w:r w:rsidR="003A5D0B" w:rsidRPr="004D00DC">
        <w:rPr>
          <w:rFonts w:ascii="Times New Roman" w:hAnsi="Times New Roman" w:cs="Times New Roman"/>
          <w:b/>
          <w:sz w:val="24"/>
          <w:szCs w:val="24"/>
        </w:rPr>
        <w:t xml:space="preserve"> по теме « Сложноподчинённое предложение».</w:t>
      </w:r>
    </w:p>
    <w:p w:rsidR="00D714C8" w:rsidRPr="004D00DC" w:rsidRDefault="00D714C8" w:rsidP="00D714C8">
      <w:pPr>
        <w:rPr>
          <w:rFonts w:ascii="Times New Roman" w:hAnsi="Times New Roman" w:cs="Times New Roman"/>
          <w:b/>
          <w:sz w:val="24"/>
          <w:szCs w:val="24"/>
        </w:rPr>
      </w:pPr>
      <w:r w:rsidRPr="004D00DC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="004D00DC" w:rsidRPr="004D00DC">
        <w:rPr>
          <w:rFonts w:ascii="Times New Roman" w:hAnsi="Times New Roman" w:cs="Times New Roman"/>
          <w:b/>
          <w:sz w:val="24"/>
          <w:szCs w:val="24"/>
        </w:rPr>
        <w:t>:</w:t>
      </w:r>
    </w:p>
    <w:p w:rsidR="00D714C8" w:rsidRPr="004D00DC" w:rsidRDefault="00D714C8" w:rsidP="00D714C8">
      <w:pPr>
        <w:rPr>
          <w:rFonts w:ascii="Times New Roman" w:hAnsi="Times New Roman" w:cs="Times New Roman"/>
          <w:sz w:val="24"/>
          <w:szCs w:val="24"/>
        </w:rPr>
      </w:pPr>
      <w:r w:rsidRPr="004D00DC">
        <w:rPr>
          <w:rFonts w:ascii="Times New Roman" w:hAnsi="Times New Roman" w:cs="Times New Roman"/>
          <w:sz w:val="24"/>
          <w:szCs w:val="24"/>
        </w:rPr>
        <w:t>Личностные:· уважение к культуре народов России (ханты, манси, ненцы); осознание русского языка как языка межнационального общения; способность к самооценке учебной деятельности.</w:t>
      </w:r>
    </w:p>
    <w:p w:rsidR="00D714C8" w:rsidRPr="004D00DC" w:rsidRDefault="00D714C8" w:rsidP="00D714C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D00DC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4D00DC">
        <w:rPr>
          <w:rFonts w:ascii="Times New Roman" w:hAnsi="Times New Roman" w:cs="Times New Roman"/>
          <w:sz w:val="24"/>
          <w:szCs w:val="24"/>
        </w:rPr>
        <w:t>: познавательные: извлекать информацию из текста, анализировать СПП, составлять схемы, моделировать предложения по схемам;</w:t>
      </w:r>
    </w:p>
    <w:p w:rsidR="00D714C8" w:rsidRPr="004D00DC" w:rsidRDefault="00D714C8" w:rsidP="00D714C8">
      <w:pPr>
        <w:rPr>
          <w:rFonts w:ascii="Times New Roman" w:hAnsi="Times New Roman" w:cs="Times New Roman"/>
          <w:sz w:val="24"/>
          <w:szCs w:val="24"/>
        </w:rPr>
      </w:pPr>
      <w:r w:rsidRPr="004D00DC">
        <w:rPr>
          <w:rFonts w:ascii="Times New Roman" w:hAnsi="Times New Roman" w:cs="Times New Roman"/>
          <w:sz w:val="24"/>
          <w:szCs w:val="24"/>
        </w:rPr>
        <w:t>· регулятивные: ставить цели, планировать работу, контролировать и оценивать результат;</w:t>
      </w:r>
    </w:p>
    <w:p w:rsidR="00D714C8" w:rsidRPr="004D00DC" w:rsidRDefault="00D714C8" w:rsidP="00D714C8">
      <w:pPr>
        <w:rPr>
          <w:rFonts w:ascii="Times New Roman" w:hAnsi="Times New Roman" w:cs="Times New Roman"/>
          <w:sz w:val="24"/>
          <w:szCs w:val="24"/>
        </w:rPr>
      </w:pPr>
      <w:r w:rsidRPr="004D00DC">
        <w:rPr>
          <w:rFonts w:ascii="Times New Roman" w:hAnsi="Times New Roman" w:cs="Times New Roman"/>
          <w:sz w:val="24"/>
          <w:szCs w:val="24"/>
        </w:rPr>
        <w:t>· коммуникативные: работать в парах/группах, представлять результаты, аргументировать ответ.</w:t>
      </w:r>
    </w:p>
    <w:p w:rsidR="00D714C8" w:rsidRPr="004D00DC" w:rsidRDefault="00D714C8" w:rsidP="00D714C8">
      <w:pPr>
        <w:rPr>
          <w:rFonts w:ascii="Times New Roman" w:hAnsi="Times New Roman" w:cs="Times New Roman"/>
          <w:sz w:val="24"/>
          <w:szCs w:val="24"/>
        </w:rPr>
      </w:pPr>
      <w:r w:rsidRPr="004D00DC">
        <w:rPr>
          <w:rFonts w:ascii="Times New Roman" w:hAnsi="Times New Roman" w:cs="Times New Roman"/>
          <w:sz w:val="24"/>
          <w:szCs w:val="24"/>
        </w:rPr>
        <w:t xml:space="preserve">Предметные: определять виды </w:t>
      </w:r>
      <w:proofErr w:type="gramStart"/>
      <w:r w:rsidRPr="004D00DC">
        <w:rPr>
          <w:rFonts w:ascii="Times New Roman" w:hAnsi="Times New Roman" w:cs="Times New Roman"/>
          <w:sz w:val="24"/>
          <w:szCs w:val="24"/>
        </w:rPr>
        <w:t>придаточных</w:t>
      </w:r>
      <w:proofErr w:type="gramEnd"/>
      <w:r w:rsidRPr="004D00DC">
        <w:rPr>
          <w:rFonts w:ascii="Times New Roman" w:hAnsi="Times New Roman" w:cs="Times New Roman"/>
          <w:sz w:val="24"/>
          <w:szCs w:val="24"/>
        </w:rPr>
        <w:t xml:space="preserve"> и виды подчинения (последовательное, однородное, параллельное);  составлять схемы СПП, выполнять синтаксический разбор;  расставлять знаки препинания в СПП;  выполнять задание 2 ОГЭ (пунктуационный анализ).</w:t>
      </w:r>
    </w:p>
    <w:p w:rsidR="00D714C8" w:rsidRPr="004D00DC" w:rsidRDefault="00D714C8" w:rsidP="00D714C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D00DC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4D00DC">
        <w:rPr>
          <w:rFonts w:ascii="Times New Roman" w:hAnsi="Times New Roman" w:cs="Times New Roman"/>
          <w:sz w:val="24"/>
          <w:szCs w:val="24"/>
        </w:rPr>
        <w:t xml:space="preserve"> компьютер, проектор, экран;  презентация (видеоролик о России, карта путешествия, эталоны для проверки);  раздаточный материал (карточки для 5 групп на станцию «Кавказ», текст для станции «</w:t>
      </w:r>
      <w:proofErr w:type="spellStart"/>
      <w:r w:rsidRPr="004D00DC">
        <w:rPr>
          <w:rFonts w:ascii="Times New Roman" w:hAnsi="Times New Roman" w:cs="Times New Roman"/>
          <w:sz w:val="24"/>
          <w:szCs w:val="24"/>
        </w:rPr>
        <w:t>Уватский</w:t>
      </w:r>
      <w:proofErr w:type="spellEnd"/>
      <w:r w:rsidRPr="004D00DC">
        <w:rPr>
          <w:rFonts w:ascii="Times New Roman" w:hAnsi="Times New Roman" w:cs="Times New Roman"/>
          <w:sz w:val="24"/>
          <w:szCs w:val="24"/>
        </w:rPr>
        <w:t xml:space="preserve"> район», маршрутные листы);  ватман с картой России и </w:t>
      </w:r>
      <w:proofErr w:type="spellStart"/>
      <w:r w:rsidRPr="004D00DC">
        <w:rPr>
          <w:rFonts w:ascii="Times New Roman" w:hAnsi="Times New Roman" w:cs="Times New Roman"/>
          <w:sz w:val="24"/>
          <w:szCs w:val="24"/>
        </w:rPr>
        <w:t>стикеры-звёздочки</w:t>
      </w:r>
      <w:proofErr w:type="spellEnd"/>
      <w:r w:rsidRPr="004D00DC">
        <w:rPr>
          <w:rFonts w:ascii="Times New Roman" w:hAnsi="Times New Roman" w:cs="Times New Roman"/>
          <w:sz w:val="24"/>
          <w:szCs w:val="24"/>
        </w:rPr>
        <w:t xml:space="preserve"> для рефлексии «Северное сияние»; толковые словари (для работы со словарными словами – коренные народы, ханты, манси, оленеводство, самобытная культура).</w:t>
      </w:r>
      <w:proofErr w:type="gramEnd"/>
    </w:p>
    <w:p w:rsidR="003A5D0B" w:rsidRDefault="003A5D0B" w:rsidP="003A5D0B">
      <w:pPr>
        <w:rPr>
          <w:rFonts w:ascii="Times New Roman" w:hAnsi="Times New Roman" w:cs="Times New Roman"/>
          <w:b/>
          <w:sz w:val="24"/>
          <w:szCs w:val="24"/>
        </w:rPr>
      </w:pPr>
      <w:r w:rsidRPr="004D00D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D00DC" w:rsidRDefault="004D00DC" w:rsidP="003A5D0B">
      <w:pPr>
        <w:rPr>
          <w:rFonts w:ascii="Times New Roman" w:hAnsi="Times New Roman" w:cs="Times New Roman"/>
          <w:b/>
          <w:sz w:val="24"/>
          <w:szCs w:val="24"/>
        </w:rPr>
      </w:pPr>
    </w:p>
    <w:p w:rsidR="004D00DC" w:rsidRDefault="004D00DC" w:rsidP="003A5D0B">
      <w:pPr>
        <w:rPr>
          <w:rFonts w:ascii="Times New Roman" w:hAnsi="Times New Roman" w:cs="Times New Roman"/>
          <w:b/>
          <w:sz w:val="24"/>
          <w:szCs w:val="24"/>
        </w:rPr>
      </w:pPr>
    </w:p>
    <w:p w:rsidR="004D00DC" w:rsidRPr="004D00DC" w:rsidRDefault="004D00DC" w:rsidP="003A5D0B">
      <w:pPr>
        <w:rPr>
          <w:rFonts w:ascii="Times New Roman" w:hAnsi="Times New Roman" w:cs="Times New Roman"/>
          <w:b/>
          <w:sz w:val="24"/>
          <w:szCs w:val="24"/>
        </w:rPr>
      </w:pPr>
    </w:p>
    <w:p w:rsidR="008828ED" w:rsidRPr="004D00DC" w:rsidRDefault="008828ED" w:rsidP="003A5D0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828ED" w:rsidRPr="004D00DC" w:rsidRDefault="008828ED" w:rsidP="008828ED">
      <w:pPr>
        <w:pStyle w:val="a3"/>
        <w:tabs>
          <w:tab w:val="left" w:pos="354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4D00DC">
        <w:rPr>
          <w:rFonts w:ascii="Times New Roman" w:hAnsi="Times New Roman" w:cs="Times New Roman"/>
          <w:sz w:val="24"/>
          <w:szCs w:val="24"/>
        </w:rPr>
        <w:t>Ход урока</w:t>
      </w:r>
    </w:p>
    <w:p w:rsidR="008828ED" w:rsidRPr="004D00DC" w:rsidRDefault="008828ED" w:rsidP="008828ED">
      <w:pPr>
        <w:pStyle w:val="a3"/>
        <w:tabs>
          <w:tab w:val="left" w:pos="3544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1288"/>
        <w:gridCol w:w="2366"/>
        <w:gridCol w:w="3297"/>
        <w:gridCol w:w="3176"/>
        <w:gridCol w:w="5487"/>
      </w:tblGrid>
      <w:tr w:rsidR="00350A12" w:rsidRPr="004D00DC" w:rsidTr="008828ED">
        <w:tc>
          <w:tcPr>
            <w:tcW w:w="1526" w:type="dxa"/>
          </w:tcPr>
          <w:p w:rsidR="008828ED" w:rsidRPr="004D00DC" w:rsidRDefault="008828ED" w:rsidP="00E91E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2693" w:type="dxa"/>
          </w:tcPr>
          <w:p w:rsidR="008828ED" w:rsidRPr="004D00DC" w:rsidRDefault="008828ED" w:rsidP="00E91E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4253" w:type="dxa"/>
          </w:tcPr>
          <w:p w:rsidR="008828ED" w:rsidRPr="004D00DC" w:rsidRDefault="008828ED" w:rsidP="00E91E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019" w:type="dxa"/>
          </w:tcPr>
          <w:p w:rsidR="008828ED" w:rsidRPr="004D00DC" w:rsidRDefault="008828ED" w:rsidP="00E91E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3123" w:type="dxa"/>
          </w:tcPr>
          <w:p w:rsidR="008828ED" w:rsidRPr="004D00DC" w:rsidRDefault="008828ED" w:rsidP="00E91E3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Заметки, примечания</w:t>
            </w:r>
          </w:p>
        </w:tc>
      </w:tr>
      <w:tr w:rsidR="00350A12" w:rsidRPr="004D00DC" w:rsidTr="008828ED">
        <w:tc>
          <w:tcPr>
            <w:tcW w:w="1526" w:type="dxa"/>
          </w:tcPr>
          <w:p w:rsidR="008828ED" w:rsidRPr="004D00DC" w:rsidRDefault="00030641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(1-2 мин.)</w:t>
            </w:r>
          </w:p>
        </w:tc>
        <w:tc>
          <w:tcPr>
            <w:tcW w:w="2693" w:type="dxa"/>
          </w:tcPr>
          <w:p w:rsidR="008828ED" w:rsidRPr="004D00DC" w:rsidRDefault="00030641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4253" w:type="dxa"/>
          </w:tcPr>
          <w:p w:rsidR="00030641" w:rsidRPr="004D00DC" w:rsidRDefault="00030641" w:rsidP="000306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Приветствует класс, проверяет готовность рабочих мест, настраивает на продуктивную работу. Использует позитивный и энергичный старт: «</w:t>
            </w:r>
            <w:r w:rsidR="003A5D0B" w:rsidRPr="004D00DC">
              <w:rPr>
                <w:rFonts w:ascii="Times New Roman" w:hAnsi="Times New Roman" w:cs="Times New Roman"/>
                <w:sz w:val="24"/>
                <w:szCs w:val="24"/>
              </w:rPr>
              <w:t>Здравствуйте, ребята! Я рад вас видеть. Давайте улыбнемся друг другу и начнем наш урок. Сегодня</w:t>
            </w:r>
            <w:r w:rsidR="004D00DC">
              <w:rPr>
                <w:rFonts w:ascii="Times New Roman" w:hAnsi="Times New Roman" w:cs="Times New Roman"/>
                <w:sz w:val="24"/>
                <w:szCs w:val="24"/>
              </w:rPr>
              <w:t xml:space="preserve"> нас ждет необычное путешествие</w:t>
            </w: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9" w:type="dxa"/>
          </w:tcPr>
          <w:p w:rsidR="008828ED" w:rsidRPr="004D00DC" w:rsidRDefault="00030641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Включаются в деловой ритм урока, готовят рабочее место.</w:t>
            </w:r>
          </w:p>
        </w:tc>
        <w:tc>
          <w:tcPr>
            <w:tcW w:w="3123" w:type="dxa"/>
          </w:tcPr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A12" w:rsidRPr="004D00DC" w:rsidTr="008828ED">
        <w:tc>
          <w:tcPr>
            <w:tcW w:w="1526" w:type="dxa"/>
          </w:tcPr>
          <w:p w:rsidR="008828ED" w:rsidRPr="004D00DC" w:rsidRDefault="00456640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(3-4 минуты)</w:t>
            </w:r>
          </w:p>
        </w:tc>
        <w:tc>
          <w:tcPr>
            <w:tcW w:w="2693" w:type="dxa"/>
          </w:tcPr>
          <w:p w:rsidR="008828ED" w:rsidRPr="004D00DC" w:rsidRDefault="00456640" w:rsidP="004566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и </w:t>
            </w:r>
            <w:proofErr w:type="spell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253" w:type="dxa"/>
          </w:tcPr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Учитель: посмотрите на экран. </w:t>
            </w: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Как вы думаете, куда мы отправимся? О чем пойдет речь?</w:t>
            </w:r>
            <w:r w:rsidR="00526C8E"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Прочитайте предложение.</w:t>
            </w: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Россия — великая страна, которую населяют разные народы, каждый из которых вносит свой вклад в общую культуру, чтобы наше единство крепло с каждым днем. </w:t>
            </w: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Учитель: Ребята, посмотрите на это предложение. Что вы можете сказать о его структуре? Какие части в нем выделяются?</w:t>
            </w: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Учитель: Абсолютно верно. Это сложноподчиненное </w:t>
            </w: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предложение с несколькими придаточными. Оно говорит о величии России, о многообразии народов и о нашем общем стремлении к единству. </w:t>
            </w: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b/>
                <w:sz w:val="24"/>
                <w:szCs w:val="24"/>
              </w:rPr>
              <w:t>Как вы думаете, какая тема нашего урока?</w:t>
            </w: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Учитель: Сегодня мы совершим путешествие по разным уголкам нашей огромной страны: от западных берегов до северных просторов. Особое внимание уделим </w:t>
            </w:r>
            <w:proofErr w:type="spell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Уватскому</w:t>
            </w:r>
            <w:proofErr w:type="spell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району — родному краю, где живут представители коренных народов Севера. Тема нашего урока: «Путешествие по России: единство народов в зеркале русского языка». А путешествовать мы будем, повторяя сложноподчиненные предложения (СПП). Как вы думаете, какие цели мы перед собой поставим?</w:t>
            </w: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640" w:rsidRPr="004D00DC" w:rsidRDefault="00456640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9" w:type="dxa"/>
          </w:tcPr>
          <w:p w:rsidR="0067344F" w:rsidRPr="004D00DC" w:rsidRDefault="00526C8E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Смотрят видео ролик, </w:t>
            </w:r>
            <w:r w:rsidR="0067344F" w:rsidRPr="004D00DC"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анализируют примеры, участвуют в диалоге, формулируют тему</w:t>
            </w: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, записывают в тетрадь</w:t>
            </w:r>
          </w:p>
          <w:p w:rsidR="0067344F" w:rsidRPr="004D00DC" w:rsidRDefault="0067344F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Ученики отвечают на </w:t>
            </w: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вопросы. Повторить виды СПП, знаки препинания в них, подготовиться к ОГЭ, понять, как тема единства связана с русским языком.</w:t>
            </w:r>
          </w:p>
          <w:p w:rsidR="003A5D0B" w:rsidRPr="004D00DC" w:rsidRDefault="003A5D0B" w:rsidP="003A5D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A12" w:rsidRPr="004D00DC" w:rsidTr="008828ED">
        <w:tc>
          <w:tcPr>
            <w:tcW w:w="1526" w:type="dxa"/>
          </w:tcPr>
          <w:p w:rsidR="008828ED" w:rsidRPr="004D00DC" w:rsidRDefault="00AD0563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(5-7 минут)</w:t>
            </w:r>
          </w:p>
        </w:tc>
        <w:tc>
          <w:tcPr>
            <w:tcW w:w="2693" w:type="dxa"/>
          </w:tcPr>
          <w:p w:rsidR="008828ED" w:rsidRPr="004D00DC" w:rsidRDefault="00AD0563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Актуализация опорных знаний</w:t>
            </w:r>
          </w:p>
        </w:tc>
        <w:tc>
          <w:tcPr>
            <w:tcW w:w="4253" w:type="dxa"/>
          </w:tcPr>
          <w:p w:rsidR="00D92EAB" w:rsidRPr="004D00DC" w:rsidRDefault="00D92EAB" w:rsidP="00D80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Вопро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с-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ответ по теории СПП.</w:t>
            </w:r>
          </w:p>
          <w:p w:rsidR="00D80E5C" w:rsidRPr="004D00DC" w:rsidRDefault="00D80E5C" w:rsidP="00D80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Учитель: Прежде чем отправиться в путь, нужно проверить наш багаж знаний. Проведем блиц-опрос «Вопрос-ответ».</w:t>
            </w:r>
          </w:p>
          <w:p w:rsidR="00D80E5C" w:rsidRPr="004D00DC" w:rsidRDefault="00D80E5C" w:rsidP="00D80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Какое предложение называется сложноподчиненным? (Состоит из главной и зависимой частей, связанных подчинительным союзом или союзным словом).</w:t>
            </w:r>
          </w:p>
          <w:p w:rsidR="00D80E5C" w:rsidRPr="004D00DC" w:rsidRDefault="00D80E5C" w:rsidP="00D80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2. На какие 3 основные группы делятся придаточные? (Определительные, изъяснительные, обстоятельственные).</w:t>
            </w:r>
          </w:p>
          <w:p w:rsidR="00D80E5C" w:rsidRPr="004D00DC" w:rsidRDefault="00D80E5C" w:rsidP="00D80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3. Как определить вид 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придаточного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? (По вопросу от главной части).</w:t>
            </w:r>
          </w:p>
          <w:p w:rsidR="00D80E5C" w:rsidRPr="004D00DC" w:rsidRDefault="00D80E5C" w:rsidP="00D80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4. Какие виды подчинения в СПП с несколькими придаточными вы знаете? (Последовательное, параллельное (неоднородное), однородное).</w:t>
            </w:r>
          </w:p>
          <w:p w:rsidR="00D80E5C" w:rsidRPr="004D00DC" w:rsidRDefault="00D80E5C" w:rsidP="00D80E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Учитель: Молодцы! Багаж в порядке. Отправляемся!</w:t>
            </w:r>
          </w:p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9" w:type="dxa"/>
          </w:tcPr>
          <w:p w:rsidR="008828ED" w:rsidRPr="004D00DC" w:rsidRDefault="0067344F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Активно отвечают на вопросы, приводят свои примеры</w:t>
            </w:r>
          </w:p>
        </w:tc>
        <w:tc>
          <w:tcPr>
            <w:tcW w:w="3123" w:type="dxa"/>
          </w:tcPr>
          <w:p w:rsidR="008828ED" w:rsidRPr="004D00DC" w:rsidRDefault="00D80E5C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Фронтальный опрос</w:t>
            </w:r>
          </w:p>
        </w:tc>
      </w:tr>
      <w:tr w:rsidR="00350A12" w:rsidRPr="004D00DC" w:rsidTr="008828ED">
        <w:tc>
          <w:tcPr>
            <w:tcW w:w="1526" w:type="dxa"/>
          </w:tcPr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9" w:type="dxa"/>
          </w:tcPr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A12" w:rsidRPr="004D00DC" w:rsidTr="008828ED">
        <w:tc>
          <w:tcPr>
            <w:tcW w:w="1526" w:type="dxa"/>
          </w:tcPr>
          <w:p w:rsidR="008828ED" w:rsidRPr="004D00DC" w:rsidRDefault="00D50214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(10-12 минут)</w:t>
            </w:r>
          </w:p>
        </w:tc>
        <w:tc>
          <w:tcPr>
            <w:tcW w:w="2693" w:type="dxa"/>
          </w:tcPr>
          <w:p w:rsidR="008828ED" w:rsidRPr="004D00DC" w:rsidRDefault="00D50214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Первичное закрепление во внешней речи. Работа с текстом</w:t>
            </w:r>
          </w:p>
        </w:tc>
        <w:tc>
          <w:tcPr>
            <w:tcW w:w="4253" w:type="dxa"/>
          </w:tcPr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 нас есть карта путешествия. На каждой станции нас ждут задания.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Отправляемся в путешествие. Здесь вам предстоит поработать в парах. Одна пара у доски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А) Станция «Калининградская» (Работа в парах) 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Задание: Найдите в тексте </w:t>
            </w:r>
            <w:r w:rsidRPr="004D00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сложноподчиненные предложения, подчеркните грамматические основы, укажите главные и придаточные части. Определите вид </w:t>
            </w:r>
            <w:proofErr w:type="gramStart"/>
            <w:r w:rsidRPr="004D00DC">
              <w:rPr>
                <w:rFonts w:ascii="Times New Roman" w:hAnsi="Times New Roman" w:cs="Times New Roman"/>
                <w:b/>
                <w:sz w:val="24"/>
                <w:szCs w:val="24"/>
              </w:rPr>
              <w:t>придаточного</w:t>
            </w:r>
            <w:proofErr w:type="gramEnd"/>
            <w:r w:rsidRPr="004D00DC">
              <w:rPr>
                <w:rFonts w:ascii="Times New Roman" w:hAnsi="Times New Roman" w:cs="Times New Roman"/>
                <w:b/>
                <w:sz w:val="24"/>
                <w:szCs w:val="24"/>
              </w:rPr>
              <w:t>, задайте вопрос. Расставьте знаки препинания. Составьте схему 1,3-го предложения.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9" w:type="dxa"/>
          </w:tcPr>
          <w:p w:rsidR="0067344F" w:rsidRPr="004D00DC" w:rsidRDefault="0067344F" w:rsidP="006734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Читают текст, анализируют, находят </w:t>
            </w:r>
            <w:r w:rsidRPr="004D00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сложноподчиненные предложения, подчеркивают грамматические основы, указывают главные и придаточные части. Определяют вид </w:t>
            </w:r>
            <w:proofErr w:type="gramStart"/>
            <w:r w:rsidRPr="004D00DC">
              <w:rPr>
                <w:rFonts w:ascii="Times New Roman" w:hAnsi="Times New Roman" w:cs="Times New Roman"/>
                <w:b/>
                <w:sz w:val="24"/>
                <w:szCs w:val="24"/>
              </w:rPr>
              <w:t>придаточного</w:t>
            </w:r>
            <w:proofErr w:type="gramEnd"/>
            <w:r w:rsidRPr="004D00D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задают вопрос. Расставляют </w:t>
            </w:r>
            <w:r w:rsidRPr="004D00D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знаки препинания. Составляют схему 1,3-го предложения.</w:t>
            </w:r>
          </w:p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Текст: «Россия — удивительная страна, которая раскинулась от Балтийского моря до Тихого океана. Многообразие её природы поражает всех, кто хоть раз путешествовал по ней. Мы гордимся тем, что живем в такой великой стране. На западе, где начинается наша страна, находится Калининградская область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A12" w:rsidRPr="004D00DC" w:rsidTr="008828ED">
        <w:tc>
          <w:tcPr>
            <w:tcW w:w="1526" w:type="dxa"/>
          </w:tcPr>
          <w:p w:rsidR="008828ED" w:rsidRPr="004D00DC" w:rsidRDefault="00ED3C59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7-8 минут)</w:t>
            </w:r>
            <w:proofErr w:type="gramEnd"/>
          </w:p>
        </w:tc>
        <w:tc>
          <w:tcPr>
            <w:tcW w:w="2693" w:type="dxa"/>
          </w:tcPr>
          <w:p w:rsidR="008828ED" w:rsidRPr="004D00DC" w:rsidRDefault="00ED3C59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Творческое применение знаний в новой ситуации (групповая работа</w:t>
            </w:r>
            <w:proofErr w:type="gramEnd"/>
          </w:p>
        </w:tc>
        <w:tc>
          <w:tcPr>
            <w:tcW w:w="4253" w:type="dxa"/>
          </w:tcPr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Б) Станция «Кавказ» (Работа в 5 группах) 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Учитель: 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Кавказ — регион, где живут десятки народов: чеченцы, осетины, дагестанцы, ингуши, кабардинцы, адыгейцы, карачаевцы, балкарцы и многие другие.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Они говорят на разных языках, но русский язык объединяет их. Сейчас каждая группа получит карточку с заданием. Время работы – 7 минут, затем представители групп зачитают результаты.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В) Станция «Волгоград» (Самостоятельная индивидуальная работа) Учитель: Мы прибыли 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город-герой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Волгоград, который стоит на великой русской реке Волге. Этот город — символ мужества и единства народа в годы Великой Отечественной войны. Здесь переплелись судьбы людей разных национальностей, защищавших Родину. Выполним задание по тексту о Волгограде.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Задание: Спишите текст, расставьте знаки препинания, графически обозначьте границы придаточных предложений. (Самопроверка по эталону на слайде).</w:t>
            </w: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«По городам и весям России» (1 мин)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Учитель: Мы много писали, пора размяться. Встаем. Я называю город или регион и показываю движение, вы повторяете.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· Москва (руки в стороны — Красная площадь широкая).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· Санкт-Петербург (руки подняли вверх, потянулись — разводные мосты).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· Казань (приседаем — чаша стадиона опускается).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· Сочи (наклоны в стороны — пальмы качаются).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· Волгоград (руки к груди, затем вперёд — защищаем Родину).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· </w:t>
            </w:r>
            <w:proofErr w:type="spell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Уватский</w:t>
            </w:r>
            <w:proofErr w:type="spell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район (ходьба на месте с высоким подниманием колен — идем по снегу, как оленеводы).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· А теперь — все вместе! (шагаем на месте) — Мы единая команда!</w:t>
            </w:r>
          </w:p>
          <w:p w:rsidR="004D00DC" w:rsidRDefault="004D00DC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Г) Станция «</w:t>
            </w:r>
            <w:proofErr w:type="spell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Уватский</w:t>
            </w:r>
            <w:proofErr w:type="spell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район. Край северный» (Работа в парах с последующей проверкой) 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Учитель: Мы прибыли на север Тюменской области — в </w:t>
            </w:r>
            <w:proofErr w:type="spell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Уватский</w:t>
            </w:r>
            <w:proofErr w:type="spell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район. Это земля, где живут ханты, манси, ненцы — коренные народы Севера. Они сохраняют свой язык, культуру, занимаются оленеводством и рыболовством. Русский язык помогает им общаться с другими народами, учиться, строить будущее. Выполним задания, которые помогут нам лучше узнать этот край и потренироваться в анализе предложений.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ED" w:rsidRPr="004D00DC" w:rsidRDefault="008828ED" w:rsidP="000B6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9" w:type="dxa"/>
          </w:tcPr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После выполнения представители групп зачитывают результаты, остальные проверяют и при необходимости корректируют.</w:t>
            </w: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30B2" w:rsidRPr="004D00DC" w:rsidRDefault="007230B2" w:rsidP="00723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Списывают текст, расставляют знаки препинания, графически обозначают границы </w:t>
            </w: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придаточных предложений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роверяют по эталону на слайде).</w:t>
            </w: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068" w:rsidRPr="004D00DC" w:rsidRDefault="00262068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Встают, выполняют упражнения</w:t>
            </w: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6FDA" w:rsidRPr="004D00DC" w:rsidRDefault="000B6FD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Работают в парах</w:t>
            </w: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Карточка для группы 1 (Соотнесение частей предложения):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Соотнесите главную и придаточную части так, чтобы получились сложноподчинённые предложения. Определите вид 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придаточного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в каждом полученном предложении.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2459"/>
              <w:gridCol w:w="2802"/>
            </w:tblGrid>
            <w:tr w:rsidR="00080417" w:rsidRPr="004D00DC" w:rsidTr="00FA483F">
              <w:tc>
                <w:tcPr>
                  <w:tcW w:w="4672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Главная часть</w:t>
                  </w:r>
                </w:p>
              </w:tc>
              <w:tc>
                <w:tcPr>
                  <w:tcW w:w="4673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Придаточная часть</w:t>
                  </w:r>
                </w:p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0417" w:rsidRPr="004D00DC" w:rsidTr="00FA483F">
              <w:tc>
                <w:tcPr>
                  <w:tcW w:w="4672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Туристы приезжают на Кавказ,</w:t>
                  </w:r>
                </w:p>
              </w:tc>
              <w:tc>
                <w:tcPr>
                  <w:tcW w:w="4673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А. ...где до сих пор звучат древние языки.</w:t>
                  </w:r>
                </w:p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0417" w:rsidRPr="004D00DC" w:rsidTr="00FA483F">
              <w:tc>
                <w:tcPr>
                  <w:tcW w:w="4672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Народы Кавказа сохраняют свои традиции,</w:t>
                  </w:r>
                </w:p>
              </w:tc>
              <w:tc>
                <w:tcPr>
                  <w:tcW w:w="4673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Б. ...чтобы увидеть величественные горы.</w:t>
                  </w:r>
                </w:p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0417" w:rsidRPr="004D00DC" w:rsidTr="00FA483F">
              <w:tc>
                <w:tcPr>
                  <w:tcW w:w="4672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В ущельях прячутся старинные аулы,</w:t>
                  </w:r>
                </w:p>
              </w:tc>
              <w:tc>
                <w:tcPr>
                  <w:tcW w:w="4673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В. ...потому что в них заключена мудрость предков.</w:t>
                  </w:r>
                </w:p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0417" w:rsidRPr="004D00DC" w:rsidTr="00FA483F">
              <w:tc>
                <w:tcPr>
                  <w:tcW w:w="4672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4. Русский язык стал языком общения,</w:t>
                  </w:r>
                </w:p>
              </w:tc>
              <w:tc>
                <w:tcPr>
                  <w:tcW w:w="4673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Г. ...которые объединяют все народы.</w:t>
                  </w:r>
                </w:p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0417" w:rsidRPr="004D00DC" w:rsidTr="00FA483F">
              <w:tc>
                <w:tcPr>
                  <w:tcW w:w="4672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 Кавказская кухня славится блюдами,</w:t>
                  </w:r>
                </w:p>
              </w:tc>
              <w:tc>
                <w:tcPr>
                  <w:tcW w:w="4673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Д. ...что его изучают в каждой школе.</w:t>
                  </w:r>
                </w:p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Карточка для группы 2 (Составление предложений </w:t>
            </w: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схемам):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Составьте сложноподчинённые предложения о Кавказе по данным схемам. Используйте слова: горы, народы, язык, традиции, гостеприимство.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1. [ ...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]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, (потому что ...).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2. [ ... , (который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...), ... ].</w:t>
            </w:r>
            <w:proofErr w:type="gramEnd"/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3. (Когда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..), [ ... ].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Карточка для группы 3 (Составление предложений с использованием союзов и союзных слов из данных частей):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Соедините главную и придаточную части, используя подходящий по смыслу союз или союзное слово из скобок. Запишите полученные предложения, расставьте знаки препинания. Определите вид 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придаточного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tbl>
            <w:tblPr>
              <w:tblStyle w:val="a4"/>
              <w:tblW w:w="0" w:type="auto"/>
              <w:tblLook w:val="04A0"/>
            </w:tblPr>
            <w:tblGrid>
              <w:gridCol w:w="1511"/>
              <w:gridCol w:w="1855"/>
              <w:gridCol w:w="1895"/>
            </w:tblGrid>
            <w:tr w:rsidR="00080417" w:rsidRPr="004D00DC" w:rsidTr="00FA483F"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Главная часть</w:t>
                  </w:r>
                </w:p>
              </w:tc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Придаточная часть</w:t>
                  </w:r>
                </w:p>
              </w:tc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Союзы/союзные слова</w:t>
                  </w:r>
                </w:p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0417" w:rsidRPr="004D00DC" w:rsidTr="00FA483F"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Кавказские горы привлекают альпинистов ...</w:t>
                  </w:r>
                </w:p>
              </w:tc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они очень высокие и красивые.</w:t>
                  </w:r>
                </w:p>
              </w:tc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(потому что, чтобы, который)</w:t>
                  </w:r>
                </w:p>
              </w:tc>
            </w:tr>
            <w:tr w:rsidR="00080417" w:rsidRPr="004D00DC" w:rsidTr="00FA483F"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Мы хотим побывать в ауле ...</w:t>
                  </w:r>
                </w:p>
              </w:tc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сохранились древние обычаи.</w:t>
                  </w:r>
                </w:p>
              </w:tc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(где, когда, что)</w:t>
                  </w:r>
                </w:p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0417" w:rsidRPr="004D00DC" w:rsidTr="00FA483F"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Известно ...</w:t>
                  </w:r>
                </w:p>
              </w:tc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кавказское гостеприимство славится на весь мир.</w:t>
                  </w:r>
                </w:p>
              </w:tc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(чтобы, что, потому что)</w:t>
                  </w:r>
                </w:p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080417" w:rsidRPr="004D00DC" w:rsidTr="00FA483F"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Народы Кавказа берегут </w:t>
                  </w: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свой язык ...</w:t>
                  </w:r>
                </w:p>
              </w:tc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передать его детям.</w:t>
                  </w:r>
                </w:p>
              </w:tc>
              <w:tc>
                <w:tcPr>
                  <w:tcW w:w="3115" w:type="dxa"/>
                </w:tcPr>
                <w:p w:rsidR="00080417" w:rsidRPr="004D00DC" w:rsidRDefault="00080417" w:rsidP="00FA483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00DC">
                    <w:rPr>
                      <w:rFonts w:ascii="Times New Roman" w:hAnsi="Times New Roman" w:cs="Times New Roman"/>
                      <w:sz w:val="24"/>
                      <w:szCs w:val="24"/>
                    </w:rPr>
                    <w:t>(который, чтобы, если)</w:t>
                  </w:r>
                </w:p>
              </w:tc>
            </w:tr>
          </w:tbl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Карточка для группы 4 (Составление предложения с последовательным подчинением из данных частей):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Из данных главных и придаточных частей составьте одно сложноподчинённое предложение с последовательным подчинением. Расположите части в логическом порядке, добавьте необходимые союзы и союзные слова, расставьте знаки препинания. Составьте схему.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Части: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А. Учёные доказали.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Б. Языки Кавказа относятся к разным языковым семьям.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В. Народы издавна жили в труднодоступных ущельях.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Карточка для группы 5 (Составление предложения с однородным подчинением из данных частей):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Из данных главных и придаточных частей составьте одно сложноподчинённое предложение с однородным подчинением придаточных. Добавьте необходимые союзы, расставьте знаки препинания. Составьте схему.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Части: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А. Русский язык помогает людям разных национальностей.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Б. Люди могут общаться друг с другом.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В. Люди лучше понимают культуру соседа.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Г. Между народами крепнет дружба.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Текст: «Волгоград — 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который навсегда останется в памяти поколений. Здесь так много памятников что их не перечесть. Чтобы помнить подвиг предков нужно бережно относиться к истории. Каждый народ стремится сохранить </w:t>
            </w: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память о 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войне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потому что она объединяет нас.»</w:t>
            </w: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00DC" w:rsidRDefault="004D00DC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Уватский</w:t>
            </w:r>
            <w:proofErr w:type="spell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район — это суровый и прекрасный край, (1) где живут коренные народы Севера. Ханты и манси, (2) которые издавна населяют эти земли, бережно хранят свои традиции. Чтобы выжить в суровых условиях, (3) нужно было заниматься оленеводством и охотой. Русский язык стал тем мостом, (4) который объединяет все народы, живущие в Тюменской области. Мы гордимся тем, (5) что в нашем районе созданы все условия для сохранения самобытной культуры северян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  <w:p w:rsidR="000B6FDA" w:rsidRPr="004D00DC" w:rsidRDefault="000B6FDA" w:rsidP="000B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Задания:</w:t>
            </w:r>
          </w:p>
          <w:p w:rsidR="000B6FDA" w:rsidRPr="004D00DC" w:rsidRDefault="000B6FDA" w:rsidP="000B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1. Словарная работа. Объясните значение слов: коренные народы, ханты, манси, оленеводство, самобытная культура. При необходимости воспользуйтесь толковым словарем (в классе или на партах).</w:t>
            </w:r>
          </w:p>
          <w:p w:rsidR="000B6FDA" w:rsidRPr="004D00DC" w:rsidRDefault="000B6FDA" w:rsidP="000B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2. Найдите сложноподчиненные предложения. Подчеркните грамматические основы.</w:t>
            </w:r>
          </w:p>
          <w:p w:rsidR="000B6FDA" w:rsidRPr="004D00DC" w:rsidRDefault="000B6FDA" w:rsidP="000B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3. Выпишите номера предложений, соответствующих разным видам придаточных:</w:t>
            </w:r>
          </w:p>
          <w:p w:rsidR="000B6FDA" w:rsidRPr="004D00DC" w:rsidRDefault="000B6FDA" w:rsidP="000B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  · Придаточное определительное: _______</w:t>
            </w:r>
          </w:p>
          <w:p w:rsidR="000B6FDA" w:rsidRPr="004D00DC" w:rsidRDefault="000B6FDA" w:rsidP="000B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  · 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Придаточное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обстоятельственное (цели): _______</w:t>
            </w:r>
          </w:p>
          <w:p w:rsidR="000B6FDA" w:rsidRPr="004D00DC" w:rsidRDefault="000B6FDA" w:rsidP="000B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  · Придаточное изъяснительное: _______</w:t>
            </w:r>
          </w:p>
          <w:p w:rsidR="000B6FDA" w:rsidRPr="004D00DC" w:rsidRDefault="000B6FDA" w:rsidP="000B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Задание: Укажите цифры, на месте которых должны стоять запятые.</w:t>
            </w:r>
          </w:p>
          <w:p w:rsidR="000B6FDA" w:rsidRPr="004D00DC" w:rsidRDefault="000B6FDA" w:rsidP="000B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Синтаксический анализ предложения. Выполните полный синтаксический разбор предложения №3 (или №5 по выбору учителя):</w:t>
            </w:r>
          </w:p>
          <w:p w:rsidR="000B6FDA" w:rsidRPr="004D00DC" w:rsidRDefault="000B6FDA" w:rsidP="000B6F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0417" w:rsidRPr="004D00DC" w:rsidRDefault="00080417" w:rsidP="000804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A12" w:rsidRPr="004D00DC" w:rsidTr="008828ED">
        <w:tc>
          <w:tcPr>
            <w:tcW w:w="1526" w:type="dxa"/>
          </w:tcPr>
          <w:p w:rsidR="008828ED" w:rsidRPr="004D00DC" w:rsidRDefault="004F271B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5-6 минут</w:t>
            </w:r>
          </w:p>
        </w:tc>
        <w:tc>
          <w:tcPr>
            <w:tcW w:w="2693" w:type="dxa"/>
          </w:tcPr>
          <w:p w:rsidR="008828ED" w:rsidRPr="004D00DC" w:rsidRDefault="004F271B" w:rsidP="004F27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Проверка и коррекция знаний. Рефлексия деятельности.</w:t>
            </w:r>
          </w:p>
        </w:tc>
        <w:tc>
          <w:tcPr>
            <w:tcW w:w="4253" w:type="dxa"/>
          </w:tcPr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Учитель: Наше путешествие по России завершилось. Что нового вы узнали? Что повторили? Что запомнилось об </w:t>
            </w:r>
            <w:proofErr w:type="spell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Уватском</w:t>
            </w:r>
            <w:proofErr w:type="spell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районе и народах Севера? Давайте зажжём своё «Северное сияние»!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На доске вы видите разноцветные дуги с утверждениями. У каждого на парте есть звёздочка (</w:t>
            </w:r>
            <w:proofErr w:type="spell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стикер</w:t>
            </w:r>
            <w:proofErr w:type="spell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). Прикрепите её на ту </w:t>
            </w: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дугу, которая отражает ваше состояние после урока. Можно прикрепить несколько звёздочек на разные дуги.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(На доске изображены дуги с надписями: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«Я поня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л(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а) тему СПП», «Я узнал(а) новое о народах Севера», «Я научился(ась) определять виды придаточных», «Мне было интересно работать в группе», «Я справился(ась) с заданием ОГЭ», «Урок прошёл с пользой». 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Ученики клеят звёзды.)</w:t>
            </w:r>
            <w:proofErr w:type="gramEnd"/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28ED" w:rsidRPr="004D00DC" w:rsidRDefault="008828ED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9" w:type="dxa"/>
          </w:tcPr>
          <w:p w:rsidR="000B6FDA" w:rsidRPr="004D00DC" w:rsidRDefault="000B6FDA" w:rsidP="000B6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Слушают, принимают оценку своей деятельности.</w:t>
            </w:r>
          </w:p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8828ED" w:rsidRPr="004D00DC" w:rsidRDefault="008828ED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A12" w:rsidRPr="004D00DC" w:rsidTr="008828ED">
        <w:tc>
          <w:tcPr>
            <w:tcW w:w="1526" w:type="dxa"/>
          </w:tcPr>
          <w:p w:rsidR="00ED3C59" w:rsidRPr="004D00DC" w:rsidRDefault="004F271B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(2 минуты)</w:t>
            </w:r>
          </w:p>
        </w:tc>
        <w:tc>
          <w:tcPr>
            <w:tcW w:w="2693" w:type="dxa"/>
          </w:tcPr>
          <w:p w:rsidR="00ED3C59" w:rsidRPr="004D00DC" w:rsidRDefault="004F271B" w:rsidP="004F27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домашнем задании </w:t>
            </w:r>
          </w:p>
        </w:tc>
        <w:tc>
          <w:tcPr>
            <w:tcW w:w="4253" w:type="dxa"/>
          </w:tcPr>
          <w:p w:rsidR="004F271B" w:rsidRPr="004D00DC" w:rsidRDefault="004F271B" w:rsidP="004F27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Объясняет два уровня домашнего задания, предоставляя выбор:</w:t>
            </w:r>
          </w:p>
          <w:p w:rsidR="00DC5D21" w:rsidRPr="004D00DC" w:rsidRDefault="004F271B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DC5D21" w:rsidRPr="004D00DC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  <w:proofErr w:type="gramStart"/>
            <w:r w:rsidR="00DC5D21"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="00DC5D21"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(базовый): Выписать из учебника литературы 5 СПП на тему «Родина» или «Природа», определить вид придаточных, в одном из предложений определить вид подчинения (если несколько придаточных).</w:t>
            </w:r>
          </w:p>
          <w:p w:rsidR="00DC5D21" w:rsidRPr="004D00DC" w:rsidRDefault="00DC5D21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  <w:proofErr w:type="gram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(повышенный): Написать сочинение-миниатюру (5-7 предложений) на тему «Почему важно сохранять культуру народов Севера?» </w:t>
            </w: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(или «Мой </w:t>
            </w:r>
            <w:proofErr w:type="spellStart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Уватский</w:t>
            </w:r>
            <w:proofErr w:type="spellEnd"/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 район»), используя разные виды СПП, в том числе с несколькими придаточными. Составить схемы двух предложений.</w:t>
            </w:r>
          </w:p>
          <w:p w:rsidR="004F271B" w:rsidRPr="004D00DC" w:rsidRDefault="004F271B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3C59" w:rsidRPr="004D00DC" w:rsidRDefault="00ED3C59" w:rsidP="00490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9" w:type="dxa"/>
          </w:tcPr>
          <w:p w:rsidR="00490F10" w:rsidRPr="004D00DC" w:rsidRDefault="00490F10" w:rsidP="00490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· Деятельность учащихся: Выбирают и записывают задание.</w:t>
            </w:r>
          </w:p>
          <w:p w:rsidR="00ED3C59" w:rsidRPr="004D00DC" w:rsidRDefault="00ED3C59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ED3C59" w:rsidRPr="004D00DC" w:rsidRDefault="00ED3C59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50A12" w:rsidRPr="004D00DC" w:rsidTr="008828ED">
        <w:tc>
          <w:tcPr>
            <w:tcW w:w="1526" w:type="dxa"/>
          </w:tcPr>
          <w:p w:rsidR="004F271B" w:rsidRPr="004D00DC" w:rsidRDefault="004F271B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(1-2 минуты)</w:t>
            </w:r>
          </w:p>
        </w:tc>
        <w:tc>
          <w:tcPr>
            <w:tcW w:w="2693" w:type="dxa"/>
          </w:tcPr>
          <w:p w:rsidR="004F271B" w:rsidRPr="004D00DC" w:rsidRDefault="004F271B" w:rsidP="004F27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урока </w:t>
            </w:r>
          </w:p>
        </w:tc>
        <w:tc>
          <w:tcPr>
            <w:tcW w:w="4253" w:type="dxa"/>
          </w:tcPr>
          <w:p w:rsidR="00DC5D21" w:rsidRPr="004D00DC" w:rsidRDefault="0035208A" w:rsidP="00DC5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учителя: «Ребята, сегодня мы успешно повторили сложную тему. Вы были активны, работали слаженно в группах. Особенно хочу отметить... (конкретные фамилии). </w:t>
            </w:r>
            <w:r w:rsidR="00DC5D21" w:rsidRPr="004D00DC">
              <w:rPr>
                <w:rFonts w:ascii="Times New Roman" w:hAnsi="Times New Roman" w:cs="Times New Roman"/>
                <w:sz w:val="24"/>
                <w:szCs w:val="24"/>
              </w:rPr>
              <w:t>Вы настоящие путешественники и исследователи русского языка.</w:t>
            </w:r>
          </w:p>
          <w:p w:rsidR="0035208A" w:rsidRPr="004D00DC" w:rsidRDefault="0035208A" w:rsidP="003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 xml:space="preserve">Полученные знания – это надежный фундамент для вашей грамотной речи. </w:t>
            </w:r>
            <w:r w:rsidR="00DC5D21" w:rsidRPr="004D00DC">
              <w:rPr>
                <w:rFonts w:ascii="Times New Roman" w:hAnsi="Times New Roman" w:cs="Times New Roman"/>
                <w:sz w:val="24"/>
                <w:szCs w:val="24"/>
              </w:rPr>
              <w:t>Спасибо за работу!</w:t>
            </w:r>
          </w:p>
          <w:p w:rsidR="004F271B" w:rsidRPr="004D00DC" w:rsidRDefault="004F271B" w:rsidP="004F27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9" w:type="dxa"/>
          </w:tcPr>
          <w:p w:rsidR="0035208A" w:rsidRPr="004D00DC" w:rsidRDefault="0035208A" w:rsidP="003520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D00DC">
              <w:rPr>
                <w:rFonts w:ascii="Times New Roman" w:hAnsi="Times New Roman" w:cs="Times New Roman"/>
                <w:sz w:val="24"/>
                <w:szCs w:val="24"/>
              </w:rPr>
              <w:t>Слушают, принимают оценку своей деятельности.</w:t>
            </w:r>
          </w:p>
          <w:p w:rsidR="004F271B" w:rsidRPr="004D00DC" w:rsidRDefault="004F271B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3" w:type="dxa"/>
          </w:tcPr>
          <w:p w:rsidR="004F271B" w:rsidRPr="004D00DC" w:rsidRDefault="004F271B" w:rsidP="008828E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28ED" w:rsidRPr="004D00DC" w:rsidRDefault="008828ED" w:rsidP="008828ED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828ED" w:rsidRPr="004D00DC" w:rsidRDefault="008828ED" w:rsidP="008828ED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8828ED" w:rsidRPr="004D00DC" w:rsidSect="008828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828ED"/>
    <w:rsid w:val="00003423"/>
    <w:rsid w:val="00030641"/>
    <w:rsid w:val="00080417"/>
    <w:rsid w:val="000B6FDA"/>
    <w:rsid w:val="00262068"/>
    <w:rsid w:val="0030418A"/>
    <w:rsid w:val="00350A12"/>
    <w:rsid w:val="0035208A"/>
    <w:rsid w:val="003A5D0B"/>
    <w:rsid w:val="00456640"/>
    <w:rsid w:val="00490F10"/>
    <w:rsid w:val="004D00DC"/>
    <w:rsid w:val="004F271B"/>
    <w:rsid w:val="00526C8E"/>
    <w:rsid w:val="00610A20"/>
    <w:rsid w:val="0067344F"/>
    <w:rsid w:val="007230B2"/>
    <w:rsid w:val="008828ED"/>
    <w:rsid w:val="008D7875"/>
    <w:rsid w:val="009B2E75"/>
    <w:rsid w:val="00A13CB9"/>
    <w:rsid w:val="00AD0563"/>
    <w:rsid w:val="00B32730"/>
    <w:rsid w:val="00BC3CE1"/>
    <w:rsid w:val="00C20B60"/>
    <w:rsid w:val="00C3115F"/>
    <w:rsid w:val="00C84526"/>
    <w:rsid w:val="00D107DB"/>
    <w:rsid w:val="00D50214"/>
    <w:rsid w:val="00D714C8"/>
    <w:rsid w:val="00D76410"/>
    <w:rsid w:val="00D80E5C"/>
    <w:rsid w:val="00D92EAB"/>
    <w:rsid w:val="00DB2BB8"/>
    <w:rsid w:val="00DC5D21"/>
    <w:rsid w:val="00E12322"/>
    <w:rsid w:val="00E91E35"/>
    <w:rsid w:val="00ED3C59"/>
    <w:rsid w:val="00F32BB2"/>
    <w:rsid w:val="00FA25E3"/>
    <w:rsid w:val="00FC2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E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28ED"/>
    <w:pPr>
      <w:spacing w:after="0" w:line="240" w:lineRule="auto"/>
    </w:pPr>
  </w:style>
  <w:style w:type="table" w:styleId="a4">
    <w:name w:val="Table Grid"/>
    <w:basedOn w:val="a1"/>
    <w:uiPriority w:val="39"/>
    <w:rsid w:val="008828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0">
    <w:name w:val="c0"/>
    <w:basedOn w:val="a"/>
    <w:rsid w:val="00F32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8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12</Pages>
  <Words>2046</Words>
  <Characters>11665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Учитель</cp:lastModifiedBy>
  <cp:revision>35</cp:revision>
  <dcterms:created xsi:type="dcterms:W3CDTF">2021-01-19T13:23:00Z</dcterms:created>
  <dcterms:modified xsi:type="dcterms:W3CDTF">2026-04-29T11:21:00Z</dcterms:modified>
</cp:coreProperties>
</file>