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522D41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муниципальное дошкольное образовательное учреждение</w:t>
      </w:r>
    </w:p>
    <w:p w14:paraId="438FFA1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«Центр развития ребенка- детский сад №27 «Антошка»</w:t>
      </w:r>
    </w:p>
    <w:p w14:paraId="1BF5218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14:paraId="57895CE5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14:paraId="4435359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14:paraId="486B8E5F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14:paraId="2CFCC735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14:paraId="71D00C23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14:paraId="0FD53423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14:paraId="3E6E2F0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14:paraId="41B84C9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14:paraId="003AC17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14:paraId="0FDC2B1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14:paraId="5B1EDE16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14:paraId="50CC4C75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14:paraId="72D3E960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14:paraId="0FCCBB0B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14:paraId="242AF231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14:paraId="764142D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14:paraId="7172F45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14:paraId="4EC9EB0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14:paraId="2E8C5AC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Проект «В мире комнатных растений»</w:t>
      </w:r>
    </w:p>
    <w:p w14:paraId="5E57C76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Подготовительная к школе группа </w:t>
      </w:r>
    </w:p>
    <w:p w14:paraId="255999A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344072A1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Срок реализации: 15.01.25.- 25.03.25.</w:t>
      </w:r>
    </w:p>
    <w:p w14:paraId="0544401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1A27FC05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324485</wp:posOffset>
            </wp:positionV>
            <wp:extent cx="7543800" cy="4203700"/>
            <wp:effectExtent l="0" t="0" r="0" b="6350"/>
            <wp:wrapNone/>
            <wp:docPr id="431922662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922662" name="Рисунок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420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3E1CADE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3F636D4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10BF4F3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65DBEF90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14:paraId="3FCA8728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14:paraId="716A7E5E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Автор: </w:t>
      </w:r>
    </w:p>
    <w:p w14:paraId="169BF043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ru-RU"/>
        </w:rPr>
        <w:t>в</w:t>
      </w:r>
      <w:r>
        <w:rPr>
          <w:rFonts w:ascii="Times New Roman" w:hAnsi="Times New Roman" w:cs="Times New Roman"/>
          <w:sz w:val="28"/>
        </w:rPr>
        <w:t>оспитател</w:t>
      </w:r>
      <w:r>
        <w:rPr>
          <w:rFonts w:ascii="Times New Roman" w:hAnsi="Times New Roman" w:cs="Times New Roman"/>
          <w:sz w:val="28"/>
          <w:lang w:val="ru-RU"/>
        </w:rPr>
        <w:t>ь</w:t>
      </w:r>
      <w:r>
        <w:rPr>
          <w:rFonts w:hint="default" w:ascii="Times New Roman" w:hAnsi="Times New Roman" w:cs="Times New Roman"/>
          <w:sz w:val="28"/>
          <w:lang w:val="ru-RU"/>
        </w:rPr>
        <w:t xml:space="preserve"> группы</w:t>
      </w:r>
      <w:r>
        <w:rPr>
          <w:rFonts w:ascii="Times New Roman" w:hAnsi="Times New Roman" w:cs="Times New Roman"/>
          <w:sz w:val="28"/>
        </w:rPr>
        <w:t xml:space="preserve"> </w:t>
      </w:r>
    </w:p>
    <w:p w14:paraId="469194C4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компенсирующей направленности </w:t>
      </w:r>
    </w:p>
    <w:p w14:paraId="784E716D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Крылова Наталия Павловна</w:t>
      </w:r>
    </w:p>
    <w:p w14:paraId="1CF4294A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14:paraId="139F60F6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</w:p>
    <w:p w14:paraId="56B67AC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14:paraId="7512497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14:paraId="76D68B3D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14:paraId="2023400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2025 г.</w:t>
      </w:r>
    </w:p>
    <w:p w14:paraId="6D2B6E7F">
      <w:pPr>
        <w:spacing w:after="0" w:line="240" w:lineRule="auto"/>
        <w:jc w:val="center"/>
        <w:rPr>
          <w:rFonts w:hint="default" w:ascii="Times New Roman" w:hAnsi="Times New Roman" w:cs="Times New Roman"/>
          <w:b/>
          <w:bCs/>
          <w:sz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lang w:val="ru-RU"/>
        </w:rPr>
        <w:t>г.</w:t>
      </w:r>
      <w:bookmarkStart w:id="2" w:name="_GoBack"/>
      <w:bookmarkEnd w:id="2"/>
      <w:r>
        <w:rPr>
          <w:rFonts w:hint="default" w:ascii="Times New Roman" w:hAnsi="Times New Roman" w:cs="Times New Roman"/>
          <w:b/>
          <w:bCs/>
          <w:sz w:val="28"/>
          <w:lang w:val="ru-RU"/>
        </w:rPr>
        <w:t xml:space="preserve"> Вологда</w:t>
      </w:r>
    </w:p>
    <w:p w14:paraId="124A221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Участники проекта:</w:t>
      </w:r>
      <w:r>
        <w:rPr>
          <w:rFonts w:ascii="Times New Roman" w:hAnsi="Times New Roman" w:cs="Times New Roman"/>
          <w:sz w:val="28"/>
        </w:rPr>
        <w:t xml:space="preserve"> дети старшего дошкольного возраста, педагоги, родители.</w:t>
      </w:r>
    </w:p>
    <w:p w14:paraId="560D328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Тип проекта</w:t>
      </w:r>
    </w:p>
    <w:p w14:paraId="6691933C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По доминирующей в проекте деятельности: </w:t>
      </w:r>
      <w:r>
        <w:rPr>
          <w:rFonts w:ascii="Times New Roman" w:hAnsi="Times New Roman" w:cs="Times New Roman"/>
          <w:sz w:val="28"/>
        </w:rPr>
        <w:t>познавательный, творческий.</w:t>
      </w:r>
    </w:p>
    <w:p w14:paraId="7E4C9AD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По числу участников проекта:</w:t>
      </w:r>
      <w:r>
        <w:rPr>
          <w:rFonts w:ascii="Times New Roman" w:hAnsi="Times New Roman" w:cs="Times New Roman"/>
          <w:sz w:val="28"/>
        </w:rPr>
        <w:t xml:space="preserve"> групповой.</w:t>
      </w:r>
    </w:p>
    <w:p w14:paraId="69629E8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По времени проведения:</w:t>
      </w:r>
      <w:r>
        <w:rPr>
          <w:rFonts w:ascii="Times New Roman" w:hAnsi="Times New Roman" w:cs="Times New Roman"/>
          <w:sz w:val="28"/>
        </w:rPr>
        <w:t xml:space="preserve"> долгосрочный с 15.01.25 по 25.03.25.</w:t>
      </w:r>
    </w:p>
    <w:p w14:paraId="18F1A12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По характеру контактов:</w:t>
      </w:r>
      <w:r>
        <w:rPr>
          <w:rFonts w:ascii="Times New Roman" w:hAnsi="Times New Roman" w:cs="Times New Roman"/>
          <w:sz w:val="28"/>
        </w:rPr>
        <w:t xml:space="preserve"> в рамках ДОО, семьи.</w:t>
      </w:r>
    </w:p>
    <w:p w14:paraId="41DBDB8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Формы реализации проекта: </w:t>
      </w:r>
    </w:p>
    <w:p w14:paraId="109FDBF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беседы, рассуждения детей, </w:t>
      </w:r>
      <w:r>
        <w:rPr>
          <w:rFonts w:ascii="Times New Roman" w:hAnsi="Times New Roman" w:cs="Times New Roman"/>
          <w:color w:val="000000" w:themeColor="text1"/>
          <w:sz w:val="28"/>
          <w14:textFill>
            <w14:solidFill>
              <w14:schemeClr w14:val="tx1"/>
            </w14:solidFill>
          </w14:textFill>
        </w:rPr>
        <w:t xml:space="preserve">исследовательская деятельность, </w:t>
      </w:r>
      <w:r>
        <w:rPr>
          <w:rFonts w:ascii="Times New Roman" w:hAnsi="Times New Roman" w:cs="Times New Roman"/>
          <w:sz w:val="28"/>
        </w:rPr>
        <w:t>работа в уголке книги, рассматривание иллюстраций, наблюдения, игровая деятельность, художественно- эстетическая деятельность, чтение художественной и познавательной литературы, трудовое воспитание, работа с родителями.</w:t>
      </w:r>
    </w:p>
    <w:p w14:paraId="5EC445F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Проблема: </w:t>
      </w:r>
    </w:p>
    <w:p w14:paraId="609AE58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недостаточные знания детей о комнатных растениях в целом, отсутствие разнообразия комнатных растений в группе детского сада.</w:t>
      </w:r>
    </w:p>
    <w:p w14:paraId="3EF2CFB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Актуальность: </w:t>
      </w:r>
    </w:p>
    <w:p w14:paraId="538028A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Еще с давних времен люди старались приручить растения, сделать их своими друзьями, замечая значимость для своей жизни и созерцая их красоту. Со временем растения стали постоянными жителями в жилище человека, потому что, благодаря им, дом, как будто, оживает и становится более уютным. </w:t>
      </w:r>
    </w:p>
    <w:p w14:paraId="786E943C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Комнатные растения вносят в жизнь людей некую гармонию, а уход за ними отвлекает от ежедневной суеты, помогают отвлечься от проблем. Наблюдение за развитием и ростом комнатных растений способствует некому единению с природой, ведь комнатные растения- это не только красота, но и, прежде всего, это живые организмы, которые требуют к себе внимание и заботу, без которых они не смогут прожить долго.</w:t>
      </w:r>
    </w:p>
    <w:p w14:paraId="09541A7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Данный проект поможет детям узнать окружающий мир на примере растений, представленных в уголке природы группы детского сада и комнатных растений, которые есть у каждого дома.</w:t>
      </w:r>
    </w:p>
    <w:p w14:paraId="3CD7336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Цель: </w:t>
      </w:r>
    </w:p>
    <w:p w14:paraId="069B5D6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конкретизация знаний детей о комнатных растениях, о необходимых условиях для жизни и роста растений, правилах ухода за ними.</w:t>
      </w:r>
    </w:p>
    <w:p w14:paraId="7C06852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Задачи для детей:</w:t>
      </w:r>
    </w:p>
    <w:p w14:paraId="750EA840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Учить детей узнавать и называть комнатные растения.</w:t>
      </w:r>
    </w:p>
    <w:p w14:paraId="5D033D3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Уточнить знания детей о необходимых условиях для жизни и роста растений и правилах ухода за ними.</w:t>
      </w:r>
    </w:p>
    <w:p w14:paraId="01FFC03C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Способствовать расширению знаний детей о комнатных растениях и значимости их в жизни человека. </w:t>
      </w:r>
    </w:p>
    <w:p w14:paraId="6E4D4663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Продолжать знакомить детей со строением, особенностями и назначением комнатных растений.</w:t>
      </w:r>
    </w:p>
    <w:p w14:paraId="30862E2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Развивать практические навыки детей в уходе за комнатными растениями.</w:t>
      </w:r>
    </w:p>
    <w:p w14:paraId="66CA1F0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8"/>
          <w14:textFill>
            <w14:solidFill>
              <w14:schemeClr w14:val="tx1"/>
            </w14:solidFill>
          </w14:textFill>
        </w:rPr>
        <w:t>Развивать познавательный интерес и исследовательскую деятельность.</w:t>
      </w:r>
    </w:p>
    <w:p w14:paraId="0CD5F9FC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Развивать связную речь путем активизации словарного запаса детей.</w:t>
      </w:r>
    </w:p>
    <w:p w14:paraId="2936E97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Воспитывать бережное отношение к растениям, желание за ними ухаживать.</w:t>
      </w:r>
    </w:p>
    <w:p w14:paraId="3F688EB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Задачи для педагогов и родителей:</w:t>
      </w:r>
    </w:p>
    <w:p w14:paraId="5C1724E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Расширять экологическую среду группы, благодаря объединению усилий педагогов и родителей, направленных на озеленение группы.</w:t>
      </w:r>
    </w:p>
    <w:p w14:paraId="2093B55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Предполагаемый результат:</w:t>
      </w:r>
    </w:p>
    <w:p w14:paraId="34DE3FC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 детей появится интерес к живой природе, они научатся узнавать и называть комнатные растения, произрастающие в группе детского сада и дома. </w:t>
      </w:r>
    </w:p>
    <w:p w14:paraId="5326D22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Дети описывают внешний вид комнатных растений, отмечают существенные особенности, называют наземные и подземные части.</w:t>
      </w:r>
    </w:p>
    <w:p w14:paraId="7FFD635B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Дети владеют информацией о том, что растению необходимо для роста, как состояние растения зависит от ухода человеком.  </w:t>
      </w:r>
    </w:p>
    <w:p w14:paraId="4B0AD8A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Дети понимают необходимость бережного и заботливого отношения к природе, основанного на её нравственно-эстетическом и практическом значении для человека.  </w:t>
      </w:r>
    </w:p>
    <w:p w14:paraId="16F6DD3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Дети самостоятельно осуществляют уход за растениями в уголке природы — поливают цветы, опрыскивают, аккуратно рыхлят землю.  </w:t>
      </w:r>
    </w:p>
    <w:p w14:paraId="17908176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Дети научатся замечать и оценивать привлекательные качества комнатных растений: красоту формы и окраски листьев, вьющихся стеблей, красоту цветущего растения.  </w:t>
      </w:r>
    </w:p>
    <w:p w14:paraId="5C3357F1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Разовьётся восприятие комнатных растений как живых существ. Дети смогут замечать их неблагополучное состояние (засыхающие листья, бледная окраска и т. д.), обнаружить недостаточность условий для их жизни, вовремя прийти на помощь.  </w:t>
      </w:r>
    </w:p>
    <w:p w14:paraId="6DD88D71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Обогащена развивающая среда в группе.</w:t>
      </w:r>
    </w:p>
    <w:p w14:paraId="05123C1D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Активное участие родителей в реализации проекта.</w:t>
      </w:r>
    </w:p>
    <w:p w14:paraId="38EE457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</w:rPr>
      </w:pPr>
    </w:p>
    <w:p w14:paraId="13070E34">
      <w:pPr>
        <w:pStyle w:val="30"/>
        <w:spacing w:after="0" w:line="360" w:lineRule="auto"/>
        <w:ind w:left="-567" w:right="-598"/>
        <w:jc w:val="center"/>
        <w:rPr>
          <w:rFonts w:ascii="Times New Roman" w:hAnsi="Times New Roman" w:cs="Times New Roman"/>
          <w:b/>
          <w:sz w:val="28"/>
        </w:rPr>
        <w:sectPr>
          <w:pgSz w:w="11906" w:h="16838"/>
          <w:pgMar w:top="1134" w:right="850" w:bottom="1134" w:left="1701" w:header="708" w:footer="708" w:gutter="0"/>
          <w:cols w:space="708" w:num="1"/>
          <w:docGrid w:linePitch="360" w:charSpace="0"/>
        </w:sectPr>
      </w:pPr>
    </w:p>
    <w:p w14:paraId="341018BD">
      <w:pPr>
        <w:pStyle w:val="30"/>
        <w:spacing w:after="0" w:line="360" w:lineRule="auto"/>
        <w:ind w:left="-567" w:right="-598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Этапы работы по реализации проекта.</w:t>
      </w:r>
    </w:p>
    <w:tbl>
      <w:tblPr>
        <w:tblStyle w:val="16"/>
        <w:tblW w:w="16053" w:type="dxa"/>
        <w:tblInd w:w="-7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95"/>
        <w:gridCol w:w="6804"/>
        <w:gridCol w:w="4854"/>
      </w:tblGrid>
      <w:tr w14:paraId="6FF818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395" w:type="dxa"/>
          </w:tcPr>
          <w:p w14:paraId="6891C75A">
            <w:pPr>
              <w:pStyle w:val="3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bidi="ar-SA"/>
                <w14:ligatures w14:val="none"/>
              </w:rPr>
              <w:t>Подготовительный этап-</w:t>
            </w:r>
          </w:p>
          <w:p w14:paraId="3B99A67B">
            <w:pPr>
              <w:pStyle w:val="3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bidi="ar-SA"/>
                <w14:ligatures w14:val="none"/>
              </w:rPr>
              <w:t>разработка проекта</w:t>
            </w:r>
          </w:p>
        </w:tc>
        <w:tc>
          <w:tcPr>
            <w:tcW w:w="6804" w:type="dxa"/>
          </w:tcPr>
          <w:p w14:paraId="10948DE9">
            <w:pPr>
              <w:pStyle w:val="30"/>
              <w:spacing w:after="0" w:line="240" w:lineRule="auto"/>
              <w:ind w:left="0" w:right="-36"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bidi="ar-SA"/>
                <w14:ligatures w14:val="none"/>
              </w:rPr>
              <w:t>Основной этап-организация работы по реализации проекта</w:t>
            </w:r>
          </w:p>
        </w:tc>
        <w:tc>
          <w:tcPr>
            <w:tcW w:w="4854" w:type="dxa"/>
          </w:tcPr>
          <w:p w14:paraId="2E14D33A">
            <w:pPr>
              <w:pStyle w:val="30"/>
              <w:spacing w:after="0" w:line="240" w:lineRule="auto"/>
              <w:ind w:left="0" w:right="-2"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bidi="ar-SA"/>
                <w14:ligatures w14:val="none"/>
              </w:rPr>
              <w:t>Заключительный этап-презентация результатов проекта</w:t>
            </w:r>
          </w:p>
        </w:tc>
      </w:tr>
      <w:tr w14:paraId="386A77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6" w:hRule="atLeast"/>
        </w:trPr>
        <w:tc>
          <w:tcPr>
            <w:tcW w:w="4395" w:type="dxa"/>
          </w:tcPr>
          <w:p w14:paraId="1BD6D4E7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1.Выбор темы, определение цели и задач, сроков реализации.</w:t>
            </w:r>
          </w:p>
          <w:p w14:paraId="1BB25CBD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2.Определение участников.</w:t>
            </w:r>
          </w:p>
          <w:p w14:paraId="249C88B1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3.Сбор, анализ, систематизация информации по теме проекта.</w:t>
            </w:r>
          </w:p>
          <w:p w14:paraId="2434B376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4.Составление плана работы по реализации проекта, разработка конспектов занятий.</w:t>
            </w:r>
          </w:p>
          <w:p w14:paraId="14D58272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5.Подбор игр и художественного слова по теме проекта.</w:t>
            </w:r>
          </w:p>
          <w:p w14:paraId="082D0D3B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6.Создание условий для организации работы в уголке комнатных растений и в «огороде на окне»</w:t>
            </w:r>
          </w:p>
          <w:p w14:paraId="28E664A6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7.Подбор диагностического материала для детей для уточнения знаний о комнатных растениях.</w:t>
            </w:r>
          </w:p>
          <w:p w14:paraId="5DFA1B51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8.Разработка анкеты для родителей по теме проекта.</w:t>
            </w:r>
          </w:p>
        </w:tc>
        <w:tc>
          <w:tcPr>
            <w:tcW w:w="6804" w:type="dxa"/>
          </w:tcPr>
          <w:p w14:paraId="5EF6CC57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bidi="ar-SA"/>
                <w14:ligatures w14:val="none"/>
              </w:rPr>
              <w:t>Деятельность педагогов и детей</w:t>
            </w: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 xml:space="preserve">. </w:t>
            </w:r>
          </w:p>
          <w:p w14:paraId="3D09FE3F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Занятия, мероприятия по познавательному развитию,</w:t>
            </w:r>
          </w:p>
          <w:p w14:paraId="436B8C28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ознакомление с окружающим миром.</w:t>
            </w:r>
          </w:p>
          <w:p w14:paraId="0FECA922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Проведение опытов.</w:t>
            </w:r>
          </w:p>
          <w:p w14:paraId="05214596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Рассматривание иллюстраций.</w:t>
            </w:r>
          </w:p>
          <w:p w14:paraId="687742DD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Беседы с детьми.</w:t>
            </w:r>
          </w:p>
          <w:p w14:paraId="424CFB0A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Чтение художественной литературы.</w:t>
            </w:r>
          </w:p>
          <w:p w14:paraId="3B9B80FD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Дидактические игры и упражнения.</w:t>
            </w:r>
          </w:p>
          <w:p w14:paraId="57B03E5A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Наблюдение за посадкой и первыми всходами.</w:t>
            </w:r>
          </w:p>
          <w:p w14:paraId="1F54F7BC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Выращивание лука разными способами.</w:t>
            </w:r>
          </w:p>
          <w:p w14:paraId="19B0B680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bidi="ar-SA"/>
                <w14:ligatures w14:val="none"/>
              </w:rPr>
              <w:t>Взаимодействие с семьёй</w:t>
            </w: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.</w:t>
            </w:r>
          </w:p>
          <w:p w14:paraId="1D23A5F8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Анкетирование родителей.</w:t>
            </w:r>
          </w:p>
          <w:p w14:paraId="2B55FFC1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Мини- сочинение «Любимые комнатные растения семьи».</w:t>
            </w:r>
          </w:p>
          <w:p w14:paraId="1D414BE2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Консультация «Комнатные растения. Уход за ними».</w:t>
            </w:r>
          </w:p>
          <w:p w14:paraId="6D08DC7D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Консультация «Зеленый мир на окне</w:t>
            </w:r>
            <w:r>
              <w:rPr>
                <w:rFonts w:ascii="Times New Roman" w:hAnsi="Times New Roman" w:eastAsia="Times New Roman" w:cs="Times New Roman"/>
                <w:bCs/>
                <w:kern w:val="0"/>
                <w:sz w:val="28"/>
                <w:szCs w:val="28"/>
                <w:lang w:eastAsia="ru-RU" w:bidi="ar-SA"/>
                <w14:ligatures w14:val="none"/>
              </w:rPr>
              <w:t>»</w:t>
            </w:r>
          </w:p>
          <w:p w14:paraId="07FF9AE1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Создание мини-огорода дома.</w:t>
            </w:r>
          </w:p>
          <w:p w14:paraId="40B19E9A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Подбор загадок, стихов о комнатных растениях.</w:t>
            </w:r>
          </w:p>
          <w:p w14:paraId="1B199C5A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</w:p>
        </w:tc>
        <w:tc>
          <w:tcPr>
            <w:tcW w:w="4854" w:type="dxa"/>
          </w:tcPr>
          <w:p w14:paraId="408FD6C7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Выставка детского творчества «Комнатные растения».</w:t>
            </w:r>
          </w:p>
          <w:p w14:paraId="692F5EF7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Оформление картотек:</w:t>
            </w:r>
          </w:p>
          <w:p w14:paraId="595B1F4B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1.Картотека «Загадки про комнатные растения».</w:t>
            </w:r>
          </w:p>
          <w:p w14:paraId="17CC59DD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2.Альбом по лексической теме «Комнатные растения».</w:t>
            </w:r>
          </w:p>
          <w:p w14:paraId="4D33E4D5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Альбом «Необычные комнатные растения».</w:t>
            </w:r>
          </w:p>
          <w:p w14:paraId="50FF9321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3.Альбом «Обучающие карточки для детей 5-7 лет «Комнатные растения в ДОУ»</w:t>
            </w:r>
          </w:p>
          <w:p w14:paraId="67104FE9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4.Альбом «О комнатных растениях»</w:t>
            </w:r>
          </w:p>
          <w:p w14:paraId="19FE15E3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5.Альбом «Интересные факты о комнатных растениях»</w:t>
            </w:r>
          </w:p>
          <w:p w14:paraId="3B30DFB9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6.Картотека опытов по теме «Комнатные растения»</w:t>
            </w:r>
          </w:p>
          <w:p w14:paraId="7F3B2863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7.Картотека дидактических игр по ознакомлению детей с комнатными растениями.</w:t>
            </w:r>
          </w:p>
          <w:p w14:paraId="45A048A7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8.Альбом «Опасные комнатные растения»</w:t>
            </w:r>
          </w:p>
          <w:p w14:paraId="15A0300E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9.Оформление дневника наблюдений за ростом лука (зарисовка).</w:t>
            </w:r>
          </w:p>
          <w:p w14:paraId="36536585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10.Оформление альбома с мини- сочинениями детей «Любимые комнатные растения семьи».</w:t>
            </w:r>
          </w:p>
        </w:tc>
      </w:tr>
    </w:tbl>
    <w:p w14:paraId="5A04A057">
      <w:pPr>
        <w:spacing w:after="0" w:line="360" w:lineRule="auto"/>
        <w:ind w:right="-598"/>
        <w:jc w:val="both"/>
        <w:rPr>
          <w:rFonts w:ascii="Times New Roman" w:hAnsi="Times New Roman" w:cs="Times New Roman"/>
          <w:bCs/>
          <w:sz w:val="28"/>
        </w:rPr>
      </w:pPr>
    </w:p>
    <w:p w14:paraId="4B23212C">
      <w:pPr>
        <w:pStyle w:val="30"/>
        <w:spacing w:after="0" w:line="360" w:lineRule="auto"/>
        <w:ind w:left="-567" w:right="-598"/>
        <w:jc w:val="center"/>
        <w:rPr>
          <w:rFonts w:ascii="Times New Roman" w:hAnsi="Times New Roman" w:cs="Times New Roman"/>
          <w:b/>
          <w:sz w:val="28"/>
        </w:rPr>
      </w:pPr>
    </w:p>
    <w:p w14:paraId="0EF33E24">
      <w:pPr>
        <w:pStyle w:val="30"/>
        <w:spacing w:after="0" w:line="360" w:lineRule="auto"/>
        <w:ind w:left="-567" w:right="-598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Планирование работы по видам деятельности по теме проекта «В мире комнатных растений».</w:t>
      </w:r>
    </w:p>
    <w:tbl>
      <w:tblPr>
        <w:tblStyle w:val="16"/>
        <w:tblW w:w="15912" w:type="dxa"/>
        <w:tblInd w:w="-7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61"/>
        <w:gridCol w:w="7796"/>
        <w:gridCol w:w="4855"/>
      </w:tblGrid>
      <w:tr w14:paraId="3C34CC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61" w:type="dxa"/>
            <w:vMerge w:val="restart"/>
          </w:tcPr>
          <w:p w14:paraId="24A3A18E">
            <w:pPr>
              <w:pStyle w:val="3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bidi="ar-SA"/>
                <w14:ligatures w14:val="none"/>
              </w:rPr>
            </w:pPr>
          </w:p>
          <w:p w14:paraId="34797A16">
            <w:pPr>
              <w:pStyle w:val="3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bidi="ar-SA"/>
                <w14:ligatures w14:val="none"/>
              </w:rPr>
              <w:t>Виды деятельности</w:t>
            </w:r>
          </w:p>
        </w:tc>
        <w:tc>
          <w:tcPr>
            <w:tcW w:w="12651" w:type="dxa"/>
            <w:gridSpan w:val="2"/>
          </w:tcPr>
          <w:p w14:paraId="334D6BFE">
            <w:pPr>
              <w:pStyle w:val="3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bidi="ar-SA"/>
                <w14:ligatures w14:val="none"/>
              </w:rPr>
              <w:t>Содержание работы</w:t>
            </w:r>
          </w:p>
        </w:tc>
      </w:tr>
      <w:tr w14:paraId="18BD05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61" w:type="dxa"/>
            <w:vMerge w:val="continue"/>
          </w:tcPr>
          <w:p w14:paraId="50958963">
            <w:pPr>
              <w:pStyle w:val="3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bidi="ar-SA"/>
                <w14:ligatures w14:val="none"/>
              </w:rPr>
            </w:pPr>
          </w:p>
        </w:tc>
        <w:tc>
          <w:tcPr>
            <w:tcW w:w="7796" w:type="dxa"/>
          </w:tcPr>
          <w:p w14:paraId="13C47ABA">
            <w:pPr>
              <w:pStyle w:val="3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bidi="ar-SA"/>
                <w14:ligatures w14:val="none"/>
              </w:rPr>
              <w:t>Организованные мероприятия</w:t>
            </w:r>
          </w:p>
        </w:tc>
        <w:tc>
          <w:tcPr>
            <w:tcW w:w="4855" w:type="dxa"/>
          </w:tcPr>
          <w:p w14:paraId="73A4EA4A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bidi="ar-SA"/>
                <w14:ligatures w14:val="none"/>
              </w:rPr>
              <w:t>Самостоятельная деятельность детей</w:t>
            </w:r>
          </w:p>
        </w:tc>
      </w:tr>
      <w:tr w14:paraId="316EF4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61" w:type="dxa"/>
          </w:tcPr>
          <w:p w14:paraId="269B33A5">
            <w:pPr>
              <w:pStyle w:val="3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Игровая</w:t>
            </w:r>
          </w:p>
        </w:tc>
        <w:tc>
          <w:tcPr>
            <w:tcW w:w="7796" w:type="dxa"/>
          </w:tcPr>
          <w:p w14:paraId="2B190308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Дидактические игры:</w:t>
            </w:r>
          </w:p>
          <w:p w14:paraId="79960552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«Четвертый лишний»; «Опиши комнатное растение»; «Сравни комнатные растения»; «Угадай и назови», «Собери картинку»; «Что лишнее?», «Какой по счету?», «На каком месте?», «Угадай по описанию», «Что растениям необходимо для роста?», «Хорошо- плохо», «Я знаю пять (названий комнатных растений)», «Опишите, я отгадаю», «Узнай растение», «Чего не стало?»</w:t>
            </w:r>
          </w:p>
        </w:tc>
        <w:tc>
          <w:tcPr>
            <w:tcW w:w="4855" w:type="dxa"/>
          </w:tcPr>
          <w:p w14:paraId="0B571C92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Обыгрывание сюжетов, подбор материала к сюжетно-ролевым играм «Цветочный магазин»; «Ботанический сад».</w:t>
            </w:r>
          </w:p>
          <w:p w14:paraId="27EFB13B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Дидактические игры: «</w:t>
            </w:r>
            <w:r>
              <w:rPr>
                <w:rFonts w:ascii="Times New Roman" w:hAnsi="Times New Roman" w:eastAsia="Times New Roman" w:cs="Times New Roman"/>
                <w:color w:val="000000"/>
                <w:kern w:val="0"/>
                <w:sz w:val="28"/>
                <w:szCs w:val="28"/>
                <w:lang w:eastAsia="ru-RU" w:bidi="ar-SA"/>
                <w14:ligatures w14:val="none"/>
              </w:rPr>
              <w:t xml:space="preserve">Собери картинку», «Что лишнее?», </w:t>
            </w: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«Я знаю пять (названий комнатных растений)», «Четвертый лишний», «Чего не стало?»</w:t>
            </w:r>
          </w:p>
        </w:tc>
      </w:tr>
      <w:tr w14:paraId="4311C0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61" w:type="dxa"/>
          </w:tcPr>
          <w:p w14:paraId="0893C6D3">
            <w:pPr>
              <w:pStyle w:val="3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Коммуникативная</w:t>
            </w:r>
          </w:p>
        </w:tc>
        <w:tc>
          <w:tcPr>
            <w:tcW w:w="7796" w:type="dxa"/>
          </w:tcPr>
          <w:p w14:paraId="0C906429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Занятие «Речевое развитие» тема: «Знакомство с комнатными растениями»</w:t>
            </w:r>
          </w:p>
          <w:p w14:paraId="283F34D1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 xml:space="preserve">Беседы: </w:t>
            </w:r>
          </w:p>
          <w:p w14:paraId="4036ABF7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«</w:t>
            </w: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  <w:t>Комнатные растения. Какие они»</w:t>
            </w:r>
          </w:p>
          <w:p w14:paraId="109D70EF">
            <w:pPr>
              <w:pStyle w:val="30"/>
              <w:spacing w:after="0" w:line="240" w:lineRule="auto"/>
              <w:ind w:left="0" w:right="-15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  <w:t>«Как появились комнатные растения»;</w:t>
            </w:r>
          </w:p>
          <w:p w14:paraId="15C062DD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  <w:t>«Части комнатных растений»</w:t>
            </w:r>
          </w:p>
          <w:p w14:paraId="561F18AF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Обсуждение ситуации «Что будет, если…»</w:t>
            </w:r>
          </w:p>
          <w:p w14:paraId="0202C426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Отгадывание загадок о комнатных растениях.</w:t>
            </w:r>
          </w:p>
          <w:p w14:paraId="3F2B9FBA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Составление рассказа «А у нас на окне».</w:t>
            </w:r>
          </w:p>
          <w:p w14:paraId="64FEE2A0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Дидактическое упражнение «Назови ласково», «Считай и называй»</w:t>
            </w:r>
          </w:p>
          <w:p w14:paraId="212A8246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 xml:space="preserve">Составление совместно с родителями </w:t>
            </w:r>
            <w:bookmarkStart w:id="0" w:name="_Hlk194230605"/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мини- сочинений «Любимые комнатные растения семьи».</w:t>
            </w:r>
          </w:p>
          <w:bookmarkEnd w:id="0"/>
          <w:p w14:paraId="079B65B6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Отгадывание и придумывание загадок про комнатные растения.</w:t>
            </w:r>
          </w:p>
        </w:tc>
        <w:tc>
          <w:tcPr>
            <w:tcW w:w="4855" w:type="dxa"/>
          </w:tcPr>
          <w:p w14:paraId="6F99B801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Рассматривание альбома с мини- сочинениями детей «Любимые комнатные растения семьи».</w:t>
            </w:r>
          </w:p>
          <w:p w14:paraId="6030F298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Выступления детей с рассказами о любимых комнатных растениях.</w:t>
            </w:r>
          </w:p>
          <w:p w14:paraId="7734E3BD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Рассматривание комнатных растений (в уголке комнатных растений и на иллюстрациях).</w:t>
            </w:r>
          </w:p>
        </w:tc>
      </w:tr>
      <w:tr w14:paraId="2D2994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61" w:type="dxa"/>
          </w:tcPr>
          <w:p w14:paraId="1B1B44D0">
            <w:pPr>
              <w:pStyle w:val="3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Познавательно-исследовательская</w:t>
            </w:r>
          </w:p>
        </w:tc>
        <w:tc>
          <w:tcPr>
            <w:tcW w:w="7796" w:type="dxa"/>
          </w:tcPr>
          <w:p w14:paraId="002B9D9B">
            <w:pPr>
              <w:pStyle w:val="3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Познавательное развитие.</w:t>
            </w:r>
          </w:p>
          <w:p w14:paraId="244A0612">
            <w:pPr>
              <w:pStyle w:val="3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Ознакомление с окружающим миром.</w:t>
            </w:r>
          </w:p>
          <w:p w14:paraId="7CC41E7B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Занятие по ознакомлению с окружающим миром: «Такие разные комнатные растения»</w:t>
            </w:r>
          </w:p>
          <w:p w14:paraId="46D7B44F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Тема: «Посадка комнатных растений (драцены и роициссуса), посадка лука.</w:t>
            </w:r>
          </w:p>
          <w:p w14:paraId="5C2D25C5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ФЭМП. Тема: «Цветочный магазин» (понятия «большой-маленький»; «один-много», дидактические игры: «Считай-называй»</w:t>
            </w:r>
          </w:p>
          <w:p w14:paraId="4B0EE60F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Наблюдение за ростом лука.</w:t>
            </w:r>
          </w:p>
          <w:p w14:paraId="376880EF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Оформление дневника наблюдения за ростом лука.</w:t>
            </w:r>
          </w:p>
          <w:p w14:paraId="59D96D3E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Строение растения (наблюдение за черенком комнатного растения (драцены), зелёный лук, выращенный в воде)</w:t>
            </w:r>
          </w:p>
        </w:tc>
        <w:tc>
          <w:tcPr>
            <w:tcW w:w="4855" w:type="dxa"/>
          </w:tcPr>
          <w:p w14:paraId="0540CD40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Наблюдение за строением черенка комнатного растения (драцены), выращенного в воде.</w:t>
            </w:r>
          </w:p>
          <w:p w14:paraId="0840F40D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Посадка черенка.</w:t>
            </w:r>
          </w:p>
          <w:p w14:paraId="220ECF0B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Посадка лука.</w:t>
            </w:r>
          </w:p>
        </w:tc>
      </w:tr>
      <w:tr w14:paraId="3EEE57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61" w:type="dxa"/>
          </w:tcPr>
          <w:p w14:paraId="2F3B0168">
            <w:pPr>
              <w:pStyle w:val="3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Изобразительная, конструктивная</w:t>
            </w:r>
          </w:p>
        </w:tc>
        <w:tc>
          <w:tcPr>
            <w:tcW w:w="7796" w:type="dxa"/>
          </w:tcPr>
          <w:p w14:paraId="05B1ACDB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Рисование с натуры (гуашь) тема: «Фиалка», «Спатифиллум»; (цветные карандаши) тема: «Комнатные растения нашей группы» (фиалка, спатифиллум, сансевьера)</w:t>
            </w:r>
          </w:p>
          <w:p w14:paraId="33813713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Лепка (пластилинография) тема: «Цветок в горшке», «Кактус»</w:t>
            </w:r>
          </w:p>
        </w:tc>
        <w:tc>
          <w:tcPr>
            <w:tcW w:w="4855" w:type="dxa"/>
          </w:tcPr>
          <w:p w14:paraId="7F2A9CBB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Раскрашивание раскрасок.</w:t>
            </w:r>
          </w:p>
          <w:p w14:paraId="20CBA10E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Конструирование из конструктора «Лего» - «Комнатные растения»».</w:t>
            </w:r>
          </w:p>
        </w:tc>
      </w:tr>
      <w:tr w14:paraId="7A8DFD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61" w:type="dxa"/>
          </w:tcPr>
          <w:p w14:paraId="58B0D227">
            <w:pPr>
              <w:pStyle w:val="3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Трудовая</w:t>
            </w:r>
          </w:p>
        </w:tc>
        <w:tc>
          <w:tcPr>
            <w:tcW w:w="7796" w:type="dxa"/>
          </w:tcPr>
          <w:p w14:paraId="55B6AC76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Хозяйственно-бытовой труд:</w:t>
            </w:r>
          </w:p>
          <w:p w14:paraId="3AF3737D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Дежурство в уголке природы (полив комнатных растений, протирание гладких листьев от пыли влажной мягкой тряпочкой, рыхление почвы деревянной палочкой, опрыскивание растений из пульверизатора, сметание пыли с листьев фиалки с помощью кисточки)</w:t>
            </w:r>
          </w:p>
          <w:p w14:paraId="127B09F2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Посадка лука в контейнер с землёй.</w:t>
            </w:r>
          </w:p>
          <w:p w14:paraId="3C0B9778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Полив посадок лука и опрыскивание перьев.</w:t>
            </w:r>
          </w:p>
          <w:p w14:paraId="15395259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Трудовые поручения- индивидуальные и коллективные.</w:t>
            </w:r>
          </w:p>
        </w:tc>
        <w:tc>
          <w:tcPr>
            <w:tcW w:w="4855" w:type="dxa"/>
          </w:tcPr>
          <w:p w14:paraId="0AF4B284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Уборка рабочего места после посадки черенка драцены и лука.</w:t>
            </w:r>
          </w:p>
          <w:p w14:paraId="5318D41B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Уборка инвентаря на место.</w:t>
            </w:r>
          </w:p>
        </w:tc>
      </w:tr>
      <w:tr w14:paraId="15B5F9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61" w:type="dxa"/>
          </w:tcPr>
          <w:p w14:paraId="343D54F7">
            <w:pPr>
              <w:pStyle w:val="3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Двигательная</w:t>
            </w:r>
          </w:p>
        </w:tc>
        <w:tc>
          <w:tcPr>
            <w:tcW w:w="7796" w:type="dxa"/>
          </w:tcPr>
          <w:p w14:paraId="209E2498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Физкультминутки: «Комнатные растения», «На окне цветок колючий»</w:t>
            </w:r>
          </w:p>
          <w:p w14:paraId="7CC7848E">
            <w:pPr>
              <w:pStyle w:val="30"/>
              <w:spacing w:after="0" w:line="240" w:lineRule="auto"/>
              <w:ind w:left="0" w:right="-598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th-TH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th-TH"/>
                <w14:ligatures w14:val="none"/>
              </w:rPr>
              <w:t>Игра-имитация «Посадим комнатное растение»</w:t>
            </w:r>
          </w:p>
          <w:p w14:paraId="2FF15788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 xml:space="preserve">Подвижные игры: </w:t>
            </w:r>
          </w:p>
          <w:p w14:paraId="7C412843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«Салки с цветком»; «Посади цветы».</w:t>
            </w:r>
          </w:p>
          <w:p w14:paraId="53B85512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Дыхательная гимнастика «Поддувалки».</w:t>
            </w:r>
          </w:p>
          <w:p w14:paraId="1C758529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Пальчиковая гимнастика: «Комнатные растения», «Фикус».</w:t>
            </w:r>
          </w:p>
        </w:tc>
        <w:tc>
          <w:tcPr>
            <w:tcW w:w="4855" w:type="dxa"/>
          </w:tcPr>
          <w:p w14:paraId="63823847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Этюд-перевоплощение: «Изобрази комнатное растение», «Расти, лучок, расти».</w:t>
            </w:r>
          </w:p>
        </w:tc>
      </w:tr>
      <w:tr w14:paraId="15EEB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61" w:type="dxa"/>
          </w:tcPr>
          <w:p w14:paraId="012F7BB6">
            <w:pPr>
              <w:pStyle w:val="3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Восприятие художественной литературы</w:t>
            </w:r>
          </w:p>
        </w:tc>
        <w:tc>
          <w:tcPr>
            <w:tcW w:w="7796" w:type="dxa"/>
          </w:tcPr>
          <w:p w14:paraId="15A99ACF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 xml:space="preserve">Чтение и обсуждение </w:t>
            </w:r>
          </w:p>
          <w:p w14:paraId="634EAA10">
            <w:pPr>
              <w:pStyle w:val="30"/>
              <w:spacing w:after="0" w:line="240" w:lineRule="auto"/>
              <w:ind w:left="0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1.Андерсен Г.Х. «Дюймовочка»</w:t>
            </w: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br w:type="textWrapping"/>
            </w: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2. Вовк Е. «Чьи цветы лучше?»</w:t>
            </w: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br w:type="textWrapping"/>
            </w: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 xml:space="preserve">3. Ольга Яралек </w:t>
            </w: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  <w:t>«Сказки комнатных растений»</w:t>
            </w: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br w:type="textWrapping"/>
            </w: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4. Познавательная сказка Денисовой О.Е. «Зелёный Ёжик»</w:t>
            </w: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br w:type="textWrapping"/>
            </w: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5. Познавательные сказки Скребцова Л. «Колючий лилипут»,  «История о щучьем хвосте»,  «Лекарство в цветочных горшках».</w:t>
            </w: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br w:type="textWrapping"/>
            </w: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6. Яралек Ольга «Сказки комнатных растений»</w:t>
            </w:r>
          </w:p>
        </w:tc>
        <w:tc>
          <w:tcPr>
            <w:tcW w:w="4855" w:type="dxa"/>
          </w:tcPr>
          <w:p w14:paraId="361B5EF3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Рассматривание иллюстраций к сказкам, рассказам.</w:t>
            </w:r>
          </w:p>
          <w:p w14:paraId="5BDF05CF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Придумывание загадок про комнатные растения.</w:t>
            </w:r>
          </w:p>
        </w:tc>
      </w:tr>
      <w:tr w14:paraId="491F32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61" w:type="dxa"/>
          </w:tcPr>
          <w:p w14:paraId="030388DE">
            <w:pPr>
              <w:pStyle w:val="30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Музыкальная</w:t>
            </w:r>
          </w:p>
        </w:tc>
        <w:tc>
          <w:tcPr>
            <w:tcW w:w="7796" w:type="dxa"/>
          </w:tcPr>
          <w:p w14:paraId="39A65410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Прослушивание музыки: «Вальс цветов» П.И.Чайковский.</w:t>
            </w:r>
          </w:p>
          <w:p w14:paraId="6C05249A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</w:p>
        </w:tc>
        <w:tc>
          <w:tcPr>
            <w:tcW w:w="4855" w:type="dxa"/>
          </w:tcPr>
          <w:p w14:paraId="7C16753E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Свободное движение под музыку</w:t>
            </w:r>
          </w:p>
          <w:p w14:paraId="1C5A23E1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 xml:space="preserve"> П.И.Чайковского «Вальс цветов»</w:t>
            </w:r>
          </w:p>
        </w:tc>
      </w:tr>
    </w:tbl>
    <w:p w14:paraId="7352AB99">
      <w:pPr>
        <w:rPr>
          <w:rFonts w:ascii="Times New Roman" w:hAnsi="Times New Roman" w:cs="Times New Roman"/>
          <w:b/>
          <w:bCs/>
          <w:sz w:val="28"/>
        </w:rPr>
      </w:pPr>
    </w:p>
    <w:p w14:paraId="34473887">
      <w:pPr>
        <w:tabs>
          <w:tab w:val="left" w:pos="8652"/>
        </w:tabs>
        <w:jc w:val="center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Планирование работы по реализации проекта</w:t>
      </w:r>
    </w:p>
    <w:tbl>
      <w:tblPr>
        <w:tblStyle w:val="16"/>
        <w:tblW w:w="15996" w:type="dxa"/>
        <w:tblInd w:w="-7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7"/>
        <w:gridCol w:w="5356"/>
        <w:gridCol w:w="6785"/>
        <w:gridCol w:w="2548"/>
      </w:tblGrid>
      <w:tr w14:paraId="5CDE7A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7" w:type="dxa"/>
          </w:tcPr>
          <w:p w14:paraId="2B506158">
            <w:pPr>
              <w:pStyle w:val="30"/>
              <w:spacing w:after="0" w:line="240" w:lineRule="auto"/>
              <w:ind w:left="0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bidi="ar-SA"/>
                <w14:ligatures w14:val="none"/>
              </w:rPr>
              <w:t>Этапы проекта,</w:t>
            </w:r>
          </w:p>
          <w:p w14:paraId="45B33FB1">
            <w:pPr>
              <w:pStyle w:val="30"/>
              <w:spacing w:after="0" w:line="240" w:lineRule="auto"/>
              <w:ind w:left="0" w:right="-598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bidi="ar-SA"/>
                <w14:ligatures w14:val="none"/>
              </w:rPr>
              <w:t>сроки</w:t>
            </w:r>
          </w:p>
        </w:tc>
        <w:tc>
          <w:tcPr>
            <w:tcW w:w="5356" w:type="dxa"/>
          </w:tcPr>
          <w:p w14:paraId="089F3129">
            <w:pPr>
              <w:pStyle w:val="30"/>
              <w:spacing w:after="0" w:line="240" w:lineRule="auto"/>
              <w:ind w:left="0" w:right="-12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bidi="ar-SA"/>
                <w14:ligatures w14:val="none"/>
              </w:rPr>
              <w:t xml:space="preserve">Мероприятие </w:t>
            </w:r>
          </w:p>
        </w:tc>
        <w:tc>
          <w:tcPr>
            <w:tcW w:w="6785" w:type="dxa"/>
          </w:tcPr>
          <w:p w14:paraId="5E2DACC9">
            <w:pPr>
              <w:pStyle w:val="30"/>
              <w:spacing w:after="0" w:line="240" w:lineRule="auto"/>
              <w:ind w:left="0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bidi="ar-SA"/>
                <w14:ligatures w14:val="none"/>
              </w:rPr>
              <w:t xml:space="preserve">Цели </w:t>
            </w:r>
          </w:p>
        </w:tc>
        <w:tc>
          <w:tcPr>
            <w:tcW w:w="2548" w:type="dxa"/>
          </w:tcPr>
          <w:p w14:paraId="194A9262">
            <w:pPr>
              <w:pStyle w:val="30"/>
              <w:spacing w:after="0" w:line="240" w:lineRule="auto"/>
              <w:ind w:left="-13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bidi="ar-SA"/>
                <w14:ligatures w14:val="none"/>
              </w:rPr>
              <w:t xml:space="preserve">Участники </w:t>
            </w:r>
          </w:p>
        </w:tc>
      </w:tr>
      <w:tr w14:paraId="4BF8AA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7" w:type="dxa"/>
            <w:vMerge w:val="restart"/>
          </w:tcPr>
          <w:p w14:paraId="617372F6">
            <w:pPr>
              <w:pStyle w:val="30"/>
              <w:spacing w:after="0" w:line="240" w:lineRule="auto"/>
              <w:ind w:left="0" w:right="-598"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bidi="ar-SA"/>
                <w14:ligatures w14:val="none"/>
              </w:rPr>
              <w:t xml:space="preserve">15.01.25- </w:t>
            </w:r>
          </w:p>
          <w:p w14:paraId="0683463F">
            <w:pPr>
              <w:pStyle w:val="30"/>
              <w:spacing w:after="0" w:line="240" w:lineRule="auto"/>
              <w:ind w:left="0" w:right="-598"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bidi="ar-SA"/>
                <w14:ligatures w14:val="none"/>
              </w:rPr>
              <w:t>26.01.25</w:t>
            </w:r>
          </w:p>
        </w:tc>
        <w:tc>
          <w:tcPr>
            <w:tcW w:w="5356" w:type="dxa"/>
          </w:tcPr>
          <w:p w14:paraId="752A85B3">
            <w:pPr>
              <w:pStyle w:val="30"/>
              <w:spacing w:after="0" w:line="240" w:lineRule="auto"/>
              <w:ind w:left="0" w:right="-12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Диагностика</w:t>
            </w:r>
          </w:p>
        </w:tc>
        <w:tc>
          <w:tcPr>
            <w:tcW w:w="6785" w:type="dxa"/>
          </w:tcPr>
          <w:p w14:paraId="7B580CCE">
            <w:pPr>
              <w:pStyle w:val="30"/>
              <w:spacing w:after="0" w:line="240" w:lineRule="auto"/>
              <w:ind w:left="0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Уточнение знаний детей о комнатных растениях</w:t>
            </w:r>
          </w:p>
        </w:tc>
        <w:tc>
          <w:tcPr>
            <w:tcW w:w="2548" w:type="dxa"/>
          </w:tcPr>
          <w:p w14:paraId="7BF0479F">
            <w:pPr>
              <w:pStyle w:val="30"/>
              <w:spacing w:after="0" w:line="240" w:lineRule="auto"/>
              <w:ind w:left="-13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Воспитатели, дети.</w:t>
            </w:r>
          </w:p>
        </w:tc>
      </w:tr>
      <w:tr w14:paraId="6BED8F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7" w:type="dxa"/>
            <w:vMerge w:val="continue"/>
          </w:tcPr>
          <w:p w14:paraId="182DB1B2">
            <w:pPr>
              <w:pStyle w:val="30"/>
              <w:spacing w:after="0" w:line="240" w:lineRule="auto"/>
              <w:ind w:left="0" w:right="-598"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bidi="ar-SA"/>
                <w14:ligatures w14:val="none"/>
              </w:rPr>
            </w:pPr>
          </w:p>
        </w:tc>
        <w:tc>
          <w:tcPr>
            <w:tcW w:w="5356" w:type="dxa"/>
          </w:tcPr>
          <w:p w14:paraId="2C06ADD1">
            <w:pPr>
              <w:pStyle w:val="30"/>
              <w:spacing w:after="0" w:line="240" w:lineRule="auto"/>
              <w:ind w:left="0" w:right="-15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  <w:t>Беседа «Комнатные растения. Какие они»</w:t>
            </w:r>
          </w:p>
        </w:tc>
        <w:tc>
          <w:tcPr>
            <w:tcW w:w="6785" w:type="dxa"/>
          </w:tcPr>
          <w:p w14:paraId="1746EE97">
            <w:pPr>
              <w:pStyle w:val="30"/>
              <w:spacing w:after="0" w:line="240" w:lineRule="auto"/>
              <w:ind w:left="0" w:right="-53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  <w:t>Выявление знаний детей о комнатных растениях, уходе за ними.</w:t>
            </w:r>
          </w:p>
        </w:tc>
        <w:tc>
          <w:tcPr>
            <w:tcW w:w="2548" w:type="dxa"/>
          </w:tcPr>
          <w:p w14:paraId="173BCB29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  <w:t>Воспитатели, дети.</w:t>
            </w:r>
          </w:p>
        </w:tc>
      </w:tr>
      <w:tr w14:paraId="291C1C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7" w:type="dxa"/>
            <w:vMerge w:val="continue"/>
          </w:tcPr>
          <w:p w14:paraId="1398B76A">
            <w:pPr>
              <w:pStyle w:val="30"/>
              <w:spacing w:after="0" w:line="240" w:lineRule="auto"/>
              <w:ind w:left="0" w:right="-598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</w:p>
        </w:tc>
        <w:tc>
          <w:tcPr>
            <w:tcW w:w="5356" w:type="dxa"/>
          </w:tcPr>
          <w:p w14:paraId="225B5943">
            <w:pPr>
              <w:pStyle w:val="30"/>
              <w:spacing w:after="0" w:line="240" w:lineRule="auto"/>
              <w:ind w:left="0" w:right="-15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  <w:t>Индивидуальные беседы с родителями.</w:t>
            </w:r>
          </w:p>
          <w:p w14:paraId="64C1097D">
            <w:pPr>
              <w:pStyle w:val="30"/>
              <w:spacing w:after="0" w:line="240" w:lineRule="auto"/>
              <w:ind w:left="0" w:right="-15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  <w:t>Анкетирование родителей.</w:t>
            </w:r>
          </w:p>
        </w:tc>
        <w:tc>
          <w:tcPr>
            <w:tcW w:w="6785" w:type="dxa"/>
          </w:tcPr>
          <w:p w14:paraId="5C95F226">
            <w:pPr>
              <w:pStyle w:val="30"/>
              <w:spacing w:after="0" w:line="240" w:lineRule="auto"/>
              <w:ind w:left="0" w:right="-53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  <w:t>Обсуждение задач проекта, развитие заинтересованности родителей на создание условий для реализации проекта.</w:t>
            </w:r>
          </w:p>
        </w:tc>
        <w:tc>
          <w:tcPr>
            <w:tcW w:w="2548" w:type="dxa"/>
          </w:tcPr>
          <w:p w14:paraId="7F7791AA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  <w:t>Воспитатели, родители.</w:t>
            </w:r>
          </w:p>
        </w:tc>
      </w:tr>
      <w:tr w14:paraId="147160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7" w:type="dxa"/>
            <w:vMerge w:val="continue"/>
          </w:tcPr>
          <w:p w14:paraId="36746F89">
            <w:pPr>
              <w:pStyle w:val="30"/>
              <w:spacing w:after="0" w:line="240" w:lineRule="auto"/>
              <w:ind w:left="0" w:right="-598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</w:p>
        </w:tc>
        <w:tc>
          <w:tcPr>
            <w:tcW w:w="5356" w:type="dxa"/>
          </w:tcPr>
          <w:p w14:paraId="2BE79BA9">
            <w:pPr>
              <w:pStyle w:val="30"/>
              <w:spacing w:after="0" w:line="240" w:lineRule="auto"/>
              <w:ind w:left="0" w:right="-15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  <w:t>Оформление информационного уголка для родителей в раздевалке:</w:t>
            </w:r>
          </w:p>
          <w:p w14:paraId="6F4B6168">
            <w:pPr>
              <w:pStyle w:val="30"/>
              <w:spacing w:after="0" w:line="240" w:lineRule="auto"/>
              <w:ind w:left="0" w:right="-15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  <w:t>размещение консультаций, памяток, рекомендаций по теме проекта.</w:t>
            </w:r>
          </w:p>
        </w:tc>
        <w:tc>
          <w:tcPr>
            <w:tcW w:w="6785" w:type="dxa"/>
          </w:tcPr>
          <w:p w14:paraId="39E4C9C5">
            <w:pPr>
              <w:pStyle w:val="30"/>
              <w:spacing w:after="0" w:line="240" w:lineRule="auto"/>
              <w:ind w:left="0" w:right="-53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  <w:t>Информационное просвещение родителей.</w:t>
            </w:r>
          </w:p>
        </w:tc>
        <w:tc>
          <w:tcPr>
            <w:tcW w:w="2548" w:type="dxa"/>
          </w:tcPr>
          <w:p w14:paraId="191D4F21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  <w:t xml:space="preserve">Воспитатели. </w:t>
            </w:r>
          </w:p>
        </w:tc>
      </w:tr>
      <w:tr w14:paraId="00492A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7" w:type="dxa"/>
            <w:vMerge w:val="continue"/>
          </w:tcPr>
          <w:p w14:paraId="5C83B195">
            <w:pPr>
              <w:pStyle w:val="30"/>
              <w:spacing w:after="0" w:line="240" w:lineRule="auto"/>
              <w:ind w:left="0" w:right="-598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</w:p>
        </w:tc>
        <w:tc>
          <w:tcPr>
            <w:tcW w:w="5356" w:type="dxa"/>
          </w:tcPr>
          <w:p w14:paraId="4340780C">
            <w:pPr>
              <w:pStyle w:val="30"/>
              <w:spacing w:after="0" w:line="240" w:lineRule="auto"/>
              <w:ind w:left="0" w:right="-15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  <w:t>Подбор информации, иллюстративного, наглядного материала, дидактических игр и пособий, атрибутов для труда в уголке комнатных растений.</w:t>
            </w:r>
          </w:p>
        </w:tc>
        <w:tc>
          <w:tcPr>
            <w:tcW w:w="6785" w:type="dxa"/>
          </w:tcPr>
          <w:p w14:paraId="1B4A32D0">
            <w:pPr>
              <w:pStyle w:val="30"/>
              <w:spacing w:after="0" w:line="240" w:lineRule="auto"/>
              <w:ind w:left="0" w:right="-53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  <w:t>Создание условий для демонстрации, практической и трудовой деятельности.</w:t>
            </w:r>
          </w:p>
        </w:tc>
        <w:tc>
          <w:tcPr>
            <w:tcW w:w="2548" w:type="dxa"/>
          </w:tcPr>
          <w:p w14:paraId="088C0FDC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  <w:t>Воспитатели, родители.</w:t>
            </w:r>
          </w:p>
        </w:tc>
      </w:tr>
      <w:tr w14:paraId="0922E2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7" w:type="dxa"/>
            <w:vMerge w:val="restart"/>
          </w:tcPr>
          <w:p w14:paraId="7F57BB3F">
            <w:pPr>
              <w:pStyle w:val="30"/>
              <w:spacing w:after="0" w:line="240" w:lineRule="auto"/>
              <w:ind w:left="0" w:right="-598"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bidi="ar-SA"/>
                <w14:ligatures w14:val="none"/>
              </w:rPr>
              <w:t>27.01.25-</w:t>
            </w:r>
          </w:p>
          <w:p w14:paraId="63B752CE">
            <w:pPr>
              <w:pStyle w:val="30"/>
              <w:spacing w:after="0" w:line="240" w:lineRule="auto"/>
              <w:ind w:left="0" w:right="-598"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8"/>
                <w:lang w:bidi="ar-SA"/>
                <w14:ligatures w14:val="none"/>
              </w:rPr>
              <w:t>09.02.25</w:t>
            </w:r>
          </w:p>
          <w:p w14:paraId="0AF0A30C">
            <w:pPr>
              <w:pStyle w:val="30"/>
              <w:spacing w:after="0" w:line="240" w:lineRule="auto"/>
              <w:ind w:left="0" w:right="-598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</w:p>
        </w:tc>
        <w:tc>
          <w:tcPr>
            <w:tcW w:w="5356" w:type="dxa"/>
          </w:tcPr>
          <w:p w14:paraId="740A9078">
            <w:pPr>
              <w:pStyle w:val="30"/>
              <w:spacing w:after="0" w:line="240" w:lineRule="auto"/>
              <w:ind w:left="0" w:right="-15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  <w:t>Беседы: «Как появились комнатные растения», «Кто ухаживает за растениями», «Части комнатных растений»</w:t>
            </w:r>
          </w:p>
        </w:tc>
        <w:tc>
          <w:tcPr>
            <w:tcW w:w="6785" w:type="dxa"/>
          </w:tcPr>
          <w:p w14:paraId="54554893">
            <w:pPr>
              <w:pStyle w:val="30"/>
              <w:spacing w:after="0" w:line="240" w:lineRule="auto"/>
              <w:ind w:left="0" w:right="-53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  <w:t>Выяснение из личного опыта детей: какие комнатные растения знают, что знают о них.</w:t>
            </w:r>
          </w:p>
        </w:tc>
        <w:tc>
          <w:tcPr>
            <w:tcW w:w="2548" w:type="dxa"/>
          </w:tcPr>
          <w:p w14:paraId="66CE0857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  <w:t>Воспитатели, дети.</w:t>
            </w:r>
          </w:p>
        </w:tc>
      </w:tr>
      <w:tr w14:paraId="0DB14D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7" w:type="dxa"/>
            <w:vMerge w:val="continue"/>
          </w:tcPr>
          <w:p w14:paraId="1A619DDE">
            <w:pPr>
              <w:pStyle w:val="30"/>
              <w:spacing w:after="0" w:line="240" w:lineRule="auto"/>
              <w:ind w:left="0" w:right="-598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</w:p>
        </w:tc>
        <w:tc>
          <w:tcPr>
            <w:tcW w:w="5356" w:type="dxa"/>
          </w:tcPr>
          <w:p w14:paraId="2DF21761">
            <w:pPr>
              <w:pStyle w:val="30"/>
              <w:spacing w:after="0" w:line="240" w:lineRule="auto"/>
              <w:ind w:left="0" w:right="-15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Занятие по ознакомлению с окружающим миром: «Такие разные комнатные растения»</w:t>
            </w:r>
          </w:p>
        </w:tc>
        <w:tc>
          <w:tcPr>
            <w:tcW w:w="6785" w:type="dxa"/>
          </w:tcPr>
          <w:p w14:paraId="3B77B3E3">
            <w:pPr>
              <w:pStyle w:val="30"/>
              <w:spacing w:after="0" w:line="240" w:lineRule="auto"/>
              <w:ind w:left="0" w:right="-53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Обогащение знаний детей о комнатных растениях: условиях роста, ухода, содержания.</w:t>
            </w:r>
          </w:p>
        </w:tc>
        <w:tc>
          <w:tcPr>
            <w:tcW w:w="2548" w:type="dxa"/>
          </w:tcPr>
          <w:p w14:paraId="7A3CE886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Воспитатели, дети.</w:t>
            </w:r>
          </w:p>
        </w:tc>
      </w:tr>
      <w:tr w14:paraId="12B7F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7" w:type="dxa"/>
            <w:vMerge w:val="continue"/>
          </w:tcPr>
          <w:p w14:paraId="65F4F67D">
            <w:pPr>
              <w:pStyle w:val="30"/>
              <w:spacing w:after="0" w:line="240" w:lineRule="auto"/>
              <w:ind w:left="0" w:right="-598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</w:p>
        </w:tc>
        <w:tc>
          <w:tcPr>
            <w:tcW w:w="5356" w:type="dxa"/>
          </w:tcPr>
          <w:p w14:paraId="01A0FEB8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  <w:t>Рассматривание иллюстраций, альбома «</w:t>
            </w:r>
            <w:r>
              <w:rPr>
                <w:rFonts w:ascii="Times New Roman" w:hAnsi="Times New Roman" w:cs="Times New Roman"/>
                <w:kern w:val="0"/>
                <w:sz w:val="28"/>
                <w:szCs w:val="28"/>
                <w:lang w:bidi="ar-SA"/>
                <w14:ligatures w14:val="none"/>
              </w:rPr>
              <w:t>Обучающие карточки для детей 5-7 лет «Комнатные растения в ДОУ»</w:t>
            </w:r>
          </w:p>
        </w:tc>
        <w:tc>
          <w:tcPr>
            <w:tcW w:w="6785" w:type="dxa"/>
          </w:tcPr>
          <w:p w14:paraId="18587C23">
            <w:pPr>
              <w:pStyle w:val="30"/>
              <w:spacing w:after="0" w:line="240" w:lineRule="auto"/>
              <w:ind w:left="0" w:right="-53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  <w:t>Развитие интереса к комнатным растениям.</w:t>
            </w:r>
          </w:p>
        </w:tc>
        <w:tc>
          <w:tcPr>
            <w:tcW w:w="2548" w:type="dxa"/>
          </w:tcPr>
          <w:p w14:paraId="159F1366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  <w:t>Воспитатели, дети.</w:t>
            </w:r>
          </w:p>
        </w:tc>
      </w:tr>
      <w:tr w14:paraId="42BB69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7" w:type="dxa"/>
            <w:vMerge w:val="continue"/>
          </w:tcPr>
          <w:p w14:paraId="3673998E">
            <w:pPr>
              <w:pStyle w:val="30"/>
              <w:spacing w:after="0" w:line="240" w:lineRule="auto"/>
              <w:ind w:left="0" w:right="-598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</w:p>
        </w:tc>
        <w:tc>
          <w:tcPr>
            <w:tcW w:w="5356" w:type="dxa"/>
          </w:tcPr>
          <w:p w14:paraId="0BD6A229">
            <w:pPr>
              <w:pStyle w:val="30"/>
              <w:spacing w:after="0" w:line="240" w:lineRule="auto"/>
              <w:ind w:left="0" w:right="-15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Наблюдение за черенком драцены- развитие корневой системы.</w:t>
            </w:r>
          </w:p>
        </w:tc>
        <w:tc>
          <w:tcPr>
            <w:tcW w:w="6785" w:type="dxa"/>
          </w:tcPr>
          <w:p w14:paraId="4417B84A">
            <w:pPr>
              <w:pStyle w:val="30"/>
              <w:spacing w:after="0" w:line="240" w:lineRule="auto"/>
              <w:ind w:left="0" w:right="-53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Развитие исследовательских навыков.</w:t>
            </w:r>
          </w:p>
        </w:tc>
        <w:tc>
          <w:tcPr>
            <w:tcW w:w="2548" w:type="dxa"/>
          </w:tcPr>
          <w:p w14:paraId="5D05CDF7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Воспитатели, дети.</w:t>
            </w:r>
          </w:p>
        </w:tc>
      </w:tr>
      <w:tr w14:paraId="50437D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7" w:type="dxa"/>
            <w:vMerge w:val="continue"/>
          </w:tcPr>
          <w:p w14:paraId="2AD7AF7A">
            <w:pPr>
              <w:pStyle w:val="30"/>
              <w:spacing w:after="0" w:line="240" w:lineRule="auto"/>
              <w:ind w:left="0" w:right="-598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</w:p>
        </w:tc>
        <w:tc>
          <w:tcPr>
            <w:tcW w:w="5356" w:type="dxa"/>
          </w:tcPr>
          <w:p w14:paraId="2F739D69">
            <w:pPr>
              <w:pStyle w:val="30"/>
              <w:spacing w:after="0" w:line="240" w:lineRule="auto"/>
              <w:ind w:left="0" w:right="-15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  <w:t>Чтение произведения: «Сказки комнатных растений» Яралек Ольга</w:t>
            </w:r>
          </w:p>
        </w:tc>
        <w:tc>
          <w:tcPr>
            <w:tcW w:w="6785" w:type="dxa"/>
          </w:tcPr>
          <w:p w14:paraId="016A8091">
            <w:pPr>
              <w:pStyle w:val="30"/>
              <w:spacing w:after="0" w:line="240" w:lineRule="auto"/>
              <w:ind w:left="0" w:right="-53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  <w:t>Поддерживание интереса детей к художественной литературе о комнатных растениях. Учить понимать идею художественного произведения.</w:t>
            </w:r>
          </w:p>
        </w:tc>
        <w:tc>
          <w:tcPr>
            <w:tcW w:w="2548" w:type="dxa"/>
          </w:tcPr>
          <w:p w14:paraId="6DD2EFB9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  <w:t>Воспитатели, дети.</w:t>
            </w:r>
          </w:p>
        </w:tc>
      </w:tr>
      <w:tr w14:paraId="314523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7" w:type="dxa"/>
            <w:vMerge w:val="continue"/>
          </w:tcPr>
          <w:p w14:paraId="48240FD0">
            <w:pPr>
              <w:pStyle w:val="30"/>
              <w:spacing w:after="0" w:line="240" w:lineRule="auto"/>
              <w:ind w:left="0" w:right="-598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</w:p>
        </w:tc>
        <w:tc>
          <w:tcPr>
            <w:tcW w:w="5356" w:type="dxa"/>
          </w:tcPr>
          <w:p w14:paraId="2A7F7A93">
            <w:pPr>
              <w:pStyle w:val="30"/>
              <w:spacing w:after="0" w:line="240" w:lineRule="auto"/>
              <w:ind w:left="0" w:right="-15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Рисование с натуры (гуашь) «Фиалка».</w:t>
            </w:r>
          </w:p>
        </w:tc>
        <w:tc>
          <w:tcPr>
            <w:tcW w:w="6785" w:type="dxa"/>
          </w:tcPr>
          <w:p w14:paraId="778E3556">
            <w:pPr>
              <w:pStyle w:val="30"/>
              <w:spacing w:after="0" w:line="240" w:lineRule="auto"/>
              <w:ind w:left="0" w:right="-53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Побуждение детей к творческой деятельности.</w:t>
            </w:r>
          </w:p>
        </w:tc>
        <w:tc>
          <w:tcPr>
            <w:tcW w:w="2548" w:type="dxa"/>
          </w:tcPr>
          <w:p w14:paraId="25A11F93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Воспитатели, дети.</w:t>
            </w:r>
          </w:p>
        </w:tc>
      </w:tr>
      <w:tr w14:paraId="5DEDF3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7" w:type="dxa"/>
            <w:vMerge w:val="continue"/>
          </w:tcPr>
          <w:p w14:paraId="4475313B">
            <w:pPr>
              <w:pStyle w:val="30"/>
              <w:spacing w:after="0" w:line="240" w:lineRule="auto"/>
              <w:ind w:left="0" w:right="-598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</w:p>
        </w:tc>
        <w:tc>
          <w:tcPr>
            <w:tcW w:w="5356" w:type="dxa"/>
          </w:tcPr>
          <w:p w14:paraId="5EEE786D">
            <w:pPr>
              <w:pStyle w:val="30"/>
              <w:spacing w:after="0" w:line="240" w:lineRule="auto"/>
              <w:ind w:left="0" w:right="-15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  <w:t>Лепка (пластилинография) «Цветок в горшке»</w:t>
            </w:r>
          </w:p>
        </w:tc>
        <w:tc>
          <w:tcPr>
            <w:tcW w:w="6785" w:type="dxa"/>
          </w:tcPr>
          <w:p w14:paraId="7D8EDF2F">
            <w:pPr>
              <w:pStyle w:val="30"/>
              <w:spacing w:after="0" w:line="240" w:lineRule="auto"/>
              <w:ind w:left="0" w:right="-53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  <w:t>Способствование воспроизведению изображения комнатного растения посредством пластилинографии.</w:t>
            </w:r>
          </w:p>
        </w:tc>
        <w:tc>
          <w:tcPr>
            <w:tcW w:w="2548" w:type="dxa"/>
          </w:tcPr>
          <w:p w14:paraId="6D151C5C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  <w:t>Воспитатели, дети.</w:t>
            </w:r>
          </w:p>
        </w:tc>
      </w:tr>
      <w:tr w14:paraId="1FA254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7" w:type="dxa"/>
            <w:vMerge w:val="restart"/>
          </w:tcPr>
          <w:p w14:paraId="053E3A58">
            <w:pPr>
              <w:pStyle w:val="30"/>
              <w:spacing w:after="0" w:line="240" w:lineRule="auto"/>
              <w:ind w:left="0" w:right="-598"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2"/>
                <w:lang w:bidi="ar-SA"/>
                <w14:ligatures w14:val="none"/>
              </w:rPr>
              <w:t>10.02.25-</w:t>
            </w:r>
          </w:p>
          <w:p w14:paraId="0C98D103">
            <w:pPr>
              <w:pStyle w:val="30"/>
              <w:spacing w:after="0" w:line="240" w:lineRule="auto"/>
              <w:ind w:left="0" w:right="-598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2"/>
                <w:lang w:bidi="ar-SA"/>
                <w14:ligatures w14:val="none"/>
              </w:rPr>
              <w:t>23.02.25</w:t>
            </w:r>
          </w:p>
        </w:tc>
        <w:tc>
          <w:tcPr>
            <w:tcW w:w="5356" w:type="dxa"/>
          </w:tcPr>
          <w:p w14:paraId="5D972ADE">
            <w:pPr>
              <w:pStyle w:val="30"/>
              <w:spacing w:after="0" w:line="240" w:lineRule="auto"/>
              <w:ind w:left="0" w:right="-15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Строение растения. Наблюдение за черенком комнатного растения (драцены), за луковицей, растущей в стаканчике с водой.</w:t>
            </w:r>
          </w:p>
        </w:tc>
        <w:tc>
          <w:tcPr>
            <w:tcW w:w="6785" w:type="dxa"/>
          </w:tcPr>
          <w:p w14:paraId="0B546B21">
            <w:pPr>
              <w:pStyle w:val="30"/>
              <w:spacing w:after="0" w:line="240" w:lineRule="auto"/>
              <w:ind w:left="0" w:right="-53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Развитие наблюдательности, познавательного интереса.</w:t>
            </w:r>
          </w:p>
        </w:tc>
        <w:tc>
          <w:tcPr>
            <w:tcW w:w="2548" w:type="dxa"/>
          </w:tcPr>
          <w:p w14:paraId="409E9AB8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Воспитатели, дети.</w:t>
            </w:r>
          </w:p>
        </w:tc>
      </w:tr>
      <w:tr w14:paraId="37D495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7" w:type="dxa"/>
            <w:vMerge w:val="continue"/>
          </w:tcPr>
          <w:p w14:paraId="319042D6">
            <w:pPr>
              <w:pStyle w:val="30"/>
              <w:spacing w:after="0" w:line="240" w:lineRule="auto"/>
              <w:ind w:left="0" w:right="-598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</w:p>
        </w:tc>
        <w:tc>
          <w:tcPr>
            <w:tcW w:w="5356" w:type="dxa"/>
          </w:tcPr>
          <w:p w14:paraId="0660D626">
            <w:pPr>
              <w:pStyle w:val="30"/>
              <w:spacing w:after="0" w:line="240" w:lineRule="auto"/>
              <w:ind w:left="0" w:right="-15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  <w:t>Занятие по речевому развитию «Знакомство с комнатными растениями»</w:t>
            </w:r>
          </w:p>
        </w:tc>
        <w:tc>
          <w:tcPr>
            <w:tcW w:w="6785" w:type="dxa"/>
          </w:tcPr>
          <w:p w14:paraId="4C043171">
            <w:pPr>
              <w:pStyle w:val="30"/>
              <w:spacing w:after="0" w:line="240" w:lineRule="auto"/>
              <w:ind w:left="0" w:right="-53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color w:val="000000"/>
                <w:kern w:val="0"/>
                <w:sz w:val="28"/>
                <w:szCs w:val="22"/>
                <w:lang w:bidi="ar-SA"/>
                <w14:ligatures w14:val="none"/>
              </w:rPr>
              <w:t xml:space="preserve">Закрепление знаний о комнатных растениях </w:t>
            </w:r>
            <w:r>
              <w:rPr>
                <w:rFonts w:ascii="Times New Roman" w:hAnsi="Times New Roman" w:cs="Times New Roman"/>
                <w:color w:val="111111"/>
                <w:kern w:val="0"/>
                <w:sz w:val="28"/>
                <w:szCs w:val="22"/>
                <w:lang w:bidi="ar-SA"/>
                <w14:ligatures w14:val="none"/>
              </w:rPr>
              <w:t>и активизировать словарный запас по теме </w:t>
            </w:r>
            <w:r>
              <w:rPr>
                <w:rFonts w:ascii="Times New Roman" w:hAnsi="Times New Roman" w:cs="Times New Roman"/>
                <w:iCs/>
                <w:color w:val="111111"/>
                <w:kern w:val="0"/>
                <w:sz w:val="28"/>
                <w:szCs w:val="22"/>
                <w:lang w:bidi="ar-SA"/>
                <w14:ligatures w14:val="none"/>
              </w:rPr>
              <w:t>«</w:t>
            </w:r>
            <w:r>
              <w:rPr>
                <w:rFonts w:ascii="Times New Roman" w:hAnsi="Times New Roman" w:cs="Times New Roman"/>
                <w:bCs/>
                <w:iCs/>
                <w:color w:val="111111"/>
                <w:kern w:val="0"/>
                <w:sz w:val="28"/>
                <w:szCs w:val="22"/>
                <w:lang w:bidi="ar-SA"/>
                <w14:ligatures w14:val="none"/>
              </w:rPr>
              <w:t>Комнатные растения»</w:t>
            </w:r>
          </w:p>
        </w:tc>
        <w:tc>
          <w:tcPr>
            <w:tcW w:w="2548" w:type="dxa"/>
          </w:tcPr>
          <w:p w14:paraId="57E99A62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  <w:t>Учитель-логопед, дети</w:t>
            </w:r>
          </w:p>
        </w:tc>
      </w:tr>
      <w:tr w14:paraId="73BCF4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7" w:type="dxa"/>
            <w:vMerge w:val="continue"/>
          </w:tcPr>
          <w:p w14:paraId="71816254">
            <w:pPr>
              <w:pStyle w:val="30"/>
              <w:spacing w:after="0" w:line="240" w:lineRule="auto"/>
              <w:ind w:left="0" w:right="-598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</w:p>
        </w:tc>
        <w:tc>
          <w:tcPr>
            <w:tcW w:w="5356" w:type="dxa"/>
          </w:tcPr>
          <w:p w14:paraId="0BA61539">
            <w:pPr>
              <w:pStyle w:val="30"/>
              <w:spacing w:after="0" w:line="240" w:lineRule="auto"/>
              <w:ind w:left="0" w:right="-15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Обсуждение ситуации «Что будет, если…»</w:t>
            </w:r>
          </w:p>
        </w:tc>
        <w:tc>
          <w:tcPr>
            <w:tcW w:w="6785" w:type="dxa"/>
          </w:tcPr>
          <w:p w14:paraId="7D88E3FA">
            <w:pPr>
              <w:pStyle w:val="30"/>
              <w:spacing w:after="0" w:line="240" w:lineRule="auto"/>
              <w:ind w:left="0" w:right="-53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Способствование развитию желания рассуждать на заданную тему, делать умозаключения.</w:t>
            </w:r>
          </w:p>
        </w:tc>
        <w:tc>
          <w:tcPr>
            <w:tcW w:w="2548" w:type="dxa"/>
          </w:tcPr>
          <w:p w14:paraId="079ED779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Воспитатели, дети.</w:t>
            </w:r>
          </w:p>
        </w:tc>
      </w:tr>
      <w:tr w14:paraId="5CDA5E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7" w:type="dxa"/>
            <w:vMerge w:val="continue"/>
          </w:tcPr>
          <w:p w14:paraId="330D1C3D">
            <w:pPr>
              <w:pStyle w:val="30"/>
              <w:spacing w:after="0" w:line="240" w:lineRule="auto"/>
              <w:ind w:left="0" w:right="-598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</w:p>
        </w:tc>
        <w:tc>
          <w:tcPr>
            <w:tcW w:w="5356" w:type="dxa"/>
          </w:tcPr>
          <w:p w14:paraId="1901189E">
            <w:pPr>
              <w:pStyle w:val="30"/>
              <w:spacing w:after="0" w:line="240" w:lineRule="auto"/>
              <w:ind w:left="0" w:right="-15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  <w:t xml:space="preserve">ФЭМП. Тема «Цветочный магазин» </w:t>
            </w:r>
          </w:p>
        </w:tc>
        <w:tc>
          <w:tcPr>
            <w:tcW w:w="6785" w:type="dxa"/>
          </w:tcPr>
          <w:p w14:paraId="5A1A31AD">
            <w:pPr>
              <w:pStyle w:val="30"/>
              <w:spacing w:after="0" w:line="240" w:lineRule="auto"/>
              <w:ind w:left="0" w:right="-53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  <w:t>Способствование закреплению математических понятий («большой-маленький», «один-много»). Закрепление умения соотносить количество с названием того или иного комнатного растения.</w:t>
            </w:r>
          </w:p>
        </w:tc>
        <w:tc>
          <w:tcPr>
            <w:tcW w:w="2548" w:type="dxa"/>
          </w:tcPr>
          <w:p w14:paraId="39F0903E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  <w:t>Воспитатели,  дети.</w:t>
            </w:r>
          </w:p>
        </w:tc>
      </w:tr>
      <w:tr w14:paraId="2905ED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7" w:type="dxa"/>
            <w:vMerge w:val="continue"/>
          </w:tcPr>
          <w:p w14:paraId="406A6B17">
            <w:pPr>
              <w:pStyle w:val="30"/>
              <w:spacing w:after="0" w:line="240" w:lineRule="auto"/>
              <w:ind w:left="0" w:right="-598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</w:p>
        </w:tc>
        <w:tc>
          <w:tcPr>
            <w:tcW w:w="5356" w:type="dxa"/>
          </w:tcPr>
          <w:p w14:paraId="4D9B34B6">
            <w:pPr>
              <w:pStyle w:val="30"/>
              <w:spacing w:after="0" w:line="240" w:lineRule="auto"/>
              <w:ind w:left="0" w:right="-15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Раскрашивание раскрасок по теме проекта.</w:t>
            </w:r>
          </w:p>
        </w:tc>
        <w:tc>
          <w:tcPr>
            <w:tcW w:w="6785" w:type="dxa"/>
          </w:tcPr>
          <w:p w14:paraId="5641FE69">
            <w:pPr>
              <w:pStyle w:val="30"/>
              <w:spacing w:after="0" w:line="240" w:lineRule="auto"/>
              <w:ind w:left="0" w:right="-53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Закрепление знаний детей о внешнем виде и отличительных особенностях того или иного комнатного растения.</w:t>
            </w:r>
          </w:p>
        </w:tc>
        <w:tc>
          <w:tcPr>
            <w:tcW w:w="2548" w:type="dxa"/>
          </w:tcPr>
          <w:p w14:paraId="3CC9E93F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Воспитатели, дети.</w:t>
            </w:r>
          </w:p>
        </w:tc>
      </w:tr>
      <w:tr w14:paraId="518B1F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7" w:type="dxa"/>
            <w:vMerge w:val="continue"/>
          </w:tcPr>
          <w:p w14:paraId="636E8861">
            <w:pPr>
              <w:pStyle w:val="30"/>
              <w:spacing w:after="0" w:line="240" w:lineRule="auto"/>
              <w:ind w:left="0" w:right="-598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</w:p>
        </w:tc>
        <w:tc>
          <w:tcPr>
            <w:tcW w:w="5356" w:type="dxa"/>
          </w:tcPr>
          <w:p w14:paraId="2272DB6A">
            <w:pPr>
              <w:pStyle w:val="30"/>
              <w:spacing w:after="0" w:line="240" w:lineRule="auto"/>
              <w:ind w:left="0" w:right="-15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  <w:t>Рисование с натуры (гуашь) «Спатифиллум»</w:t>
            </w:r>
          </w:p>
        </w:tc>
        <w:tc>
          <w:tcPr>
            <w:tcW w:w="6785" w:type="dxa"/>
          </w:tcPr>
          <w:p w14:paraId="2B5833BF">
            <w:pPr>
              <w:pStyle w:val="30"/>
              <w:spacing w:after="0" w:line="240" w:lineRule="auto"/>
              <w:ind w:left="0" w:right="-53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  <w:t>Побуждение детей к творческой деятельности.</w:t>
            </w:r>
          </w:p>
        </w:tc>
        <w:tc>
          <w:tcPr>
            <w:tcW w:w="2548" w:type="dxa"/>
          </w:tcPr>
          <w:p w14:paraId="71C5EFBD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  <w:t>Воспитатели, дети.</w:t>
            </w:r>
          </w:p>
        </w:tc>
      </w:tr>
      <w:tr w14:paraId="45E6BA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7" w:type="dxa"/>
            <w:vMerge w:val="continue"/>
          </w:tcPr>
          <w:p w14:paraId="61388C9D">
            <w:pPr>
              <w:pStyle w:val="30"/>
              <w:spacing w:after="0" w:line="240" w:lineRule="auto"/>
              <w:ind w:left="0" w:right="-598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</w:p>
        </w:tc>
        <w:tc>
          <w:tcPr>
            <w:tcW w:w="5356" w:type="dxa"/>
          </w:tcPr>
          <w:p w14:paraId="51775FDD">
            <w:pPr>
              <w:pStyle w:val="30"/>
              <w:spacing w:after="0" w:line="240" w:lineRule="auto"/>
              <w:ind w:left="0" w:right="-15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Лепка (пластилинография) «Кактус»</w:t>
            </w:r>
          </w:p>
        </w:tc>
        <w:tc>
          <w:tcPr>
            <w:tcW w:w="6785" w:type="dxa"/>
          </w:tcPr>
          <w:p w14:paraId="6BA592A6">
            <w:pPr>
              <w:pStyle w:val="30"/>
              <w:spacing w:after="0" w:line="240" w:lineRule="auto"/>
              <w:ind w:left="0" w:right="-53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  <w:t>Способствование воспроизведению изображения комнатного растения посредством пластилинографии.</w:t>
            </w:r>
          </w:p>
        </w:tc>
        <w:tc>
          <w:tcPr>
            <w:tcW w:w="2548" w:type="dxa"/>
          </w:tcPr>
          <w:p w14:paraId="49F7E3B0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  <w:t>Воспитатели, дети.</w:t>
            </w:r>
          </w:p>
        </w:tc>
      </w:tr>
      <w:tr w14:paraId="544940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7" w:type="dxa"/>
            <w:vMerge w:val="continue"/>
          </w:tcPr>
          <w:p w14:paraId="054A4419">
            <w:pPr>
              <w:pStyle w:val="30"/>
              <w:spacing w:after="0" w:line="240" w:lineRule="auto"/>
              <w:ind w:left="0" w:right="-598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</w:p>
        </w:tc>
        <w:tc>
          <w:tcPr>
            <w:tcW w:w="5356" w:type="dxa"/>
          </w:tcPr>
          <w:p w14:paraId="0D2330FA">
            <w:pPr>
              <w:pStyle w:val="30"/>
              <w:spacing w:after="0" w:line="240" w:lineRule="auto"/>
              <w:ind w:left="0" w:right="-15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Чтение познавательной сказки «Зеленый Ежик»</w:t>
            </w:r>
          </w:p>
        </w:tc>
        <w:tc>
          <w:tcPr>
            <w:tcW w:w="6785" w:type="dxa"/>
          </w:tcPr>
          <w:p w14:paraId="1A1A9BA6">
            <w:pPr>
              <w:pStyle w:val="30"/>
              <w:spacing w:after="0" w:line="240" w:lineRule="auto"/>
              <w:ind w:left="0" w:right="-53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  <w:t>Поддерживание интереса детей к художественной литературе о комнатных растениях. Учить понимать идею художественного произведения.</w:t>
            </w:r>
          </w:p>
        </w:tc>
        <w:tc>
          <w:tcPr>
            <w:tcW w:w="2548" w:type="dxa"/>
          </w:tcPr>
          <w:p w14:paraId="09D1E4F5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Воспитатели, дети.</w:t>
            </w:r>
          </w:p>
        </w:tc>
      </w:tr>
      <w:tr w14:paraId="0AA6E3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7" w:type="dxa"/>
            <w:vMerge w:val="restart"/>
          </w:tcPr>
          <w:p w14:paraId="2BE6C9FF">
            <w:pPr>
              <w:pStyle w:val="30"/>
              <w:spacing w:after="0" w:line="240" w:lineRule="auto"/>
              <w:ind w:left="0" w:right="-598"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2"/>
                <w:lang w:bidi="ar-SA"/>
                <w14:ligatures w14:val="none"/>
              </w:rPr>
              <w:t>24.05.25-</w:t>
            </w:r>
          </w:p>
          <w:p w14:paraId="02B0CD0A">
            <w:pPr>
              <w:pStyle w:val="30"/>
              <w:spacing w:after="0" w:line="240" w:lineRule="auto"/>
              <w:ind w:left="0" w:right="-598"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2"/>
                <w:lang w:bidi="ar-SA"/>
                <w14:ligatures w14:val="none"/>
              </w:rPr>
              <w:t>09.03.25</w:t>
            </w:r>
          </w:p>
        </w:tc>
        <w:tc>
          <w:tcPr>
            <w:tcW w:w="5356" w:type="dxa"/>
          </w:tcPr>
          <w:p w14:paraId="53B6A750">
            <w:pPr>
              <w:pStyle w:val="30"/>
              <w:spacing w:after="0" w:line="240" w:lineRule="auto"/>
              <w:ind w:left="0" w:right="-15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Составление рассказа по мнемотаблице. Тема «А у нас на окне»</w:t>
            </w:r>
          </w:p>
        </w:tc>
        <w:tc>
          <w:tcPr>
            <w:tcW w:w="6785" w:type="dxa"/>
          </w:tcPr>
          <w:p w14:paraId="213D8820">
            <w:pPr>
              <w:pStyle w:val="30"/>
              <w:spacing w:after="0" w:line="240" w:lineRule="auto"/>
              <w:ind w:left="0" w:right="-53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Закрепление умения составлять описательный рассказ о комнатном растении с помощью мнемотаблицы.</w:t>
            </w:r>
          </w:p>
        </w:tc>
        <w:tc>
          <w:tcPr>
            <w:tcW w:w="2548" w:type="dxa"/>
          </w:tcPr>
          <w:p w14:paraId="509BF8DC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Воспитатели, дети.</w:t>
            </w:r>
          </w:p>
        </w:tc>
      </w:tr>
      <w:tr w14:paraId="6F3292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7" w:type="dxa"/>
            <w:vMerge w:val="continue"/>
          </w:tcPr>
          <w:p w14:paraId="71899E63">
            <w:pPr>
              <w:pStyle w:val="30"/>
              <w:spacing w:after="0" w:line="240" w:lineRule="auto"/>
              <w:ind w:left="0" w:right="-598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</w:p>
        </w:tc>
        <w:tc>
          <w:tcPr>
            <w:tcW w:w="5356" w:type="dxa"/>
          </w:tcPr>
          <w:p w14:paraId="478E3F50">
            <w:pPr>
              <w:pStyle w:val="30"/>
              <w:spacing w:after="0" w:line="240" w:lineRule="auto"/>
              <w:ind w:left="0" w:right="-15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 xml:space="preserve">Отгадывание и придумывание загадок о комнатных растениях. </w:t>
            </w:r>
          </w:p>
        </w:tc>
        <w:tc>
          <w:tcPr>
            <w:tcW w:w="6785" w:type="dxa"/>
          </w:tcPr>
          <w:p w14:paraId="371FC9F0">
            <w:pPr>
              <w:pStyle w:val="30"/>
              <w:spacing w:after="0" w:line="240" w:lineRule="auto"/>
              <w:ind w:left="0" w:right="-53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 xml:space="preserve">Расширение и закрепление представлений детей о комнатных растениях.  </w:t>
            </w:r>
          </w:p>
        </w:tc>
        <w:tc>
          <w:tcPr>
            <w:tcW w:w="2548" w:type="dxa"/>
          </w:tcPr>
          <w:p w14:paraId="5992C8EA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Воспитатели, дети.</w:t>
            </w:r>
          </w:p>
        </w:tc>
      </w:tr>
      <w:tr w14:paraId="251624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7" w:type="dxa"/>
            <w:vMerge w:val="continue"/>
          </w:tcPr>
          <w:p w14:paraId="6F46B39C">
            <w:pPr>
              <w:pStyle w:val="30"/>
              <w:spacing w:after="0" w:line="240" w:lineRule="auto"/>
              <w:ind w:left="0" w:right="-598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</w:p>
        </w:tc>
        <w:tc>
          <w:tcPr>
            <w:tcW w:w="5356" w:type="dxa"/>
          </w:tcPr>
          <w:p w14:paraId="5E375FAA">
            <w:pPr>
              <w:pStyle w:val="30"/>
              <w:spacing w:after="0" w:line="240" w:lineRule="auto"/>
              <w:ind w:left="0" w:right="-15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Составление совместно с родителями мини- сочинений «Любимые комнатные растения семьи»</w:t>
            </w:r>
          </w:p>
          <w:p w14:paraId="06654D34">
            <w:pPr>
              <w:pStyle w:val="30"/>
              <w:spacing w:after="0" w:line="240" w:lineRule="auto"/>
              <w:ind w:left="0" w:right="-15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Выступление детей с рассказами о любимых комнатных растениях.</w:t>
            </w:r>
          </w:p>
        </w:tc>
        <w:tc>
          <w:tcPr>
            <w:tcW w:w="6785" w:type="dxa"/>
          </w:tcPr>
          <w:p w14:paraId="774F7C29">
            <w:pPr>
              <w:pStyle w:val="30"/>
              <w:spacing w:after="0" w:line="240" w:lineRule="auto"/>
              <w:ind w:left="0" w:right="-53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Систематизация представлений о разнообразии комнатных растений, способах ухода за ними и выращивания.</w:t>
            </w:r>
          </w:p>
        </w:tc>
        <w:tc>
          <w:tcPr>
            <w:tcW w:w="2548" w:type="dxa"/>
          </w:tcPr>
          <w:p w14:paraId="3F5B1A8B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Родители, дети.</w:t>
            </w:r>
          </w:p>
        </w:tc>
      </w:tr>
      <w:tr w14:paraId="3B02BB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7" w:type="dxa"/>
            <w:vMerge w:val="continue"/>
          </w:tcPr>
          <w:p w14:paraId="5D8FCD27">
            <w:pPr>
              <w:pStyle w:val="30"/>
              <w:spacing w:after="0" w:line="240" w:lineRule="auto"/>
              <w:ind w:left="0" w:right="-598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</w:p>
        </w:tc>
        <w:tc>
          <w:tcPr>
            <w:tcW w:w="5356" w:type="dxa"/>
          </w:tcPr>
          <w:p w14:paraId="70BE3FD6">
            <w:pPr>
              <w:pStyle w:val="30"/>
              <w:spacing w:after="0" w:line="240" w:lineRule="auto"/>
              <w:ind w:left="0" w:right="-15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Посадка комнатного растения (драцены).</w:t>
            </w:r>
          </w:p>
        </w:tc>
        <w:tc>
          <w:tcPr>
            <w:tcW w:w="6785" w:type="dxa"/>
          </w:tcPr>
          <w:p w14:paraId="4DA3D972">
            <w:pPr>
              <w:pStyle w:val="30"/>
              <w:spacing w:after="0" w:line="240" w:lineRule="auto"/>
              <w:ind w:left="0" w:right="-53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Знакомство со способом посадки комнатного растения (драцены).</w:t>
            </w:r>
          </w:p>
        </w:tc>
        <w:tc>
          <w:tcPr>
            <w:tcW w:w="2548" w:type="dxa"/>
          </w:tcPr>
          <w:p w14:paraId="21D9C90D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Воспитатели, дети.</w:t>
            </w:r>
          </w:p>
        </w:tc>
      </w:tr>
      <w:tr w14:paraId="6CCAC2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7" w:type="dxa"/>
            <w:vMerge w:val="continue"/>
          </w:tcPr>
          <w:p w14:paraId="6EB03AEF">
            <w:pPr>
              <w:pStyle w:val="30"/>
              <w:spacing w:after="0" w:line="240" w:lineRule="auto"/>
              <w:ind w:left="0" w:right="-598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</w:p>
        </w:tc>
        <w:tc>
          <w:tcPr>
            <w:tcW w:w="5356" w:type="dxa"/>
          </w:tcPr>
          <w:p w14:paraId="79D1DF47">
            <w:pPr>
              <w:pStyle w:val="30"/>
              <w:spacing w:after="0" w:line="240" w:lineRule="auto"/>
              <w:ind w:left="0" w:right="-15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Рисование с натуры (цветные карандаши) «Комнатные растения нашей группы»</w:t>
            </w:r>
          </w:p>
        </w:tc>
        <w:tc>
          <w:tcPr>
            <w:tcW w:w="6785" w:type="dxa"/>
          </w:tcPr>
          <w:p w14:paraId="036F9BC3">
            <w:pPr>
              <w:pStyle w:val="30"/>
              <w:spacing w:after="0" w:line="240" w:lineRule="auto"/>
              <w:ind w:left="0" w:right="-53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  <w:t>Побуждение детей к творческой деятельности.</w:t>
            </w:r>
          </w:p>
        </w:tc>
        <w:tc>
          <w:tcPr>
            <w:tcW w:w="2548" w:type="dxa"/>
          </w:tcPr>
          <w:p w14:paraId="6BB729C8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Воспитатели, дети.</w:t>
            </w:r>
          </w:p>
        </w:tc>
      </w:tr>
      <w:tr w14:paraId="70534F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7" w:type="dxa"/>
            <w:vMerge w:val="continue"/>
          </w:tcPr>
          <w:p w14:paraId="398F220F">
            <w:pPr>
              <w:pStyle w:val="30"/>
              <w:spacing w:after="0" w:line="240" w:lineRule="auto"/>
              <w:ind w:left="0" w:right="-598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</w:p>
        </w:tc>
        <w:tc>
          <w:tcPr>
            <w:tcW w:w="5356" w:type="dxa"/>
          </w:tcPr>
          <w:p w14:paraId="431A5CCF">
            <w:pPr>
              <w:pStyle w:val="30"/>
              <w:spacing w:after="0" w:line="240" w:lineRule="auto"/>
              <w:ind w:left="0" w:right="-15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Чтение сказки Г.Х. Андерсена «Дюймовочка»</w:t>
            </w:r>
          </w:p>
        </w:tc>
        <w:tc>
          <w:tcPr>
            <w:tcW w:w="6785" w:type="dxa"/>
          </w:tcPr>
          <w:p w14:paraId="6567565A">
            <w:pPr>
              <w:pStyle w:val="30"/>
              <w:spacing w:after="0" w:line="240" w:lineRule="auto"/>
              <w:ind w:left="0" w:right="-53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8"/>
                <w:lang w:bidi="ar-SA"/>
                <w14:ligatures w14:val="none"/>
              </w:rPr>
              <w:t>Поддерживание интереса детей к художественной литературе о комнатных растениях. Учить понимать идею художественного произведения.</w:t>
            </w:r>
          </w:p>
        </w:tc>
        <w:tc>
          <w:tcPr>
            <w:tcW w:w="2548" w:type="dxa"/>
          </w:tcPr>
          <w:p w14:paraId="48689CC7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Воспитатели, дети.</w:t>
            </w:r>
          </w:p>
        </w:tc>
      </w:tr>
      <w:tr w14:paraId="14C761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7" w:type="dxa"/>
            <w:vMerge w:val="restart"/>
          </w:tcPr>
          <w:p w14:paraId="4CC96178">
            <w:pPr>
              <w:pStyle w:val="30"/>
              <w:spacing w:after="0" w:line="240" w:lineRule="auto"/>
              <w:ind w:left="0" w:right="-598"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kern w:val="0"/>
                <w:sz w:val="28"/>
                <w:szCs w:val="22"/>
                <w:lang w:bidi="ar-SA"/>
                <w14:ligatures w14:val="none"/>
              </w:rPr>
              <w:t>10.03.25-25.03.25</w:t>
            </w:r>
          </w:p>
        </w:tc>
        <w:tc>
          <w:tcPr>
            <w:tcW w:w="5356" w:type="dxa"/>
          </w:tcPr>
          <w:p w14:paraId="64AD24DD">
            <w:pPr>
              <w:pStyle w:val="30"/>
              <w:spacing w:after="0" w:line="240" w:lineRule="auto"/>
              <w:ind w:left="0" w:right="-15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Наблюдение за ростом лука. Оформление дневника наблюдения.</w:t>
            </w:r>
          </w:p>
        </w:tc>
        <w:tc>
          <w:tcPr>
            <w:tcW w:w="6785" w:type="dxa"/>
          </w:tcPr>
          <w:p w14:paraId="616C1E2E">
            <w:pPr>
              <w:pStyle w:val="30"/>
              <w:spacing w:after="0" w:line="240" w:lineRule="auto"/>
              <w:ind w:left="0" w:right="-53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Развитие у детей познавательного интерес к выращиванию этой огородной культуры, желание наблюдать за изменениями в луковицах в зависимости от условий; учить создавать ситуацию опыта, делать зарисовки.</w:t>
            </w:r>
          </w:p>
        </w:tc>
        <w:tc>
          <w:tcPr>
            <w:tcW w:w="2548" w:type="dxa"/>
          </w:tcPr>
          <w:p w14:paraId="0BCEBA22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Воспитатели, дети.</w:t>
            </w:r>
          </w:p>
        </w:tc>
      </w:tr>
      <w:tr w14:paraId="6F1E9B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7" w:type="dxa"/>
            <w:vMerge w:val="continue"/>
          </w:tcPr>
          <w:p w14:paraId="7E5E7364">
            <w:pPr>
              <w:pStyle w:val="30"/>
              <w:spacing w:after="0" w:line="240" w:lineRule="auto"/>
              <w:ind w:left="0" w:right="-598"/>
              <w:jc w:val="both"/>
              <w:rPr>
                <w:rFonts w:ascii="Times New Roman" w:hAnsi="Times New Roman" w:cs="Times New Roman"/>
                <w:b/>
                <w:kern w:val="0"/>
                <w:sz w:val="28"/>
                <w:szCs w:val="22"/>
                <w:lang w:bidi="ar-SA"/>
                <w14:ligatures w14:val="none"/>
              </w:rPr>
            </w:pPr>
          </w:p>
        </w:tc>
        <w:tc>
          <w:tcPr>
            <w:tcW w:w="5356" w:type="dxa"/>
          </w:tcPr>
          <w:p w14:paraId="087DAD81">
            <w:pPr>
              <w:pStyle w:val="30"/>
              <w:spacing w:after="0" w:line="240" w:lineRule="auto"/>
              <w:ind w:left="0" w:right="-15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14.03.25. к нам в гости на экскурсию приходили дети средней группы компенсирующей направленности №10.</w:t>
            </w:r>
          </w:p>
        </w:tc>
        <w:tc>
          <w:tcPr>
            <w:tcW w:w="6785" w:type="dxa"/>
          </w:tcPr>
          <w:p w14:paraId="5875F02C">
            <w:pPr>
              <w:pStyle w:val="30"/>
              <w:spacing w:after="0" w:line="240" w:lineRule="auto"/>
              <w:ind w:left="0" w:right="-53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Знакомство с комнатными растениями и способами ухода за ними.</w:t>
            </w:r>
          </w:p>
        </w:tc>
        <w:tc>
          <w:tcPr>
            <w:tcW w:w="2548" w:type="dxa"/>
          </w:tcPr>
          <w:p w14:paraId="3F8BBEAC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Воспитатель и экскурсовод- Дорофеев Артур.</w:t>
            </w:r>
          </w:p>
        </w:tc>
      </w:tr>
      <w:tr w14:paraId="094FB6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7" w:type="dxa"/>
            <w:vMerge w:val="continue"/>
          </w:tcPr>
          <w:p w14:paraId="3FF9F918">
            <w:pPr>
              <w:pStyle w:val="30"/>
              <w:spacing w:after="0" w:line="240" w:lineRule="auto"/>
              <w:ind w:left="0" w:right="-598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</w:p>
        </w:tc>
        <w:tc>
          <w:tcPr>
            <w:tcW w:w="5356" w:type="dxa"/>
          </w:tcPr>
          <w:p w14:paraId="73D5D4BF">
            <w:pPr>
              <w:pStyle w:val="30"/>
              <w:spacing w:after="0" w:line="240" w:lineRule="auto"/>
              <w:ind w:left="0" w:right="-15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Чтение познавательных сказок Л. Скребцовой «Колючий лилипут», «История о щучьем хвосте», «Лекарство в цветочных горшках».</w:t>
            </w:r>
          </w:p>
        </w:tc>
        <w:tc>
          <w:tcPr>
            <w:tcW w:w="6785" w:type="dxa"/>
          </w:tcPr>
          <w:p w14:paraId="6D4FAB14">
            <w:pPr>
              <w:pStyle w:val="30"/>
              <w:spacing w:after="0" w:line="240" w:lineRule="auto"/>
              <w:ind w:left="0" w:right="-53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вызвать у детей познавательный интерес к выращиванию этой огородной культуры, желание наблюдать за изменениями в луковицах в зависимости от условий; учить создавать ситуацию опыта, делать зарисовки.</w:t>
            </w:r>
          </w:p>
        </w:tc>
        <w:tc>
          <w:tcPr>
            <w:tcW w:w="2548" w:type="dxa"/>
          </w:tcPr>
          <w:p w14:paraId="24631CAC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Воспитатели, дети.</w:t>
            </w:r>
          </w:p>
        </w:tc>
      </w:tr>
      <w:tr w14:paraId="32B52F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7" w:type="dxa"/>
            <w:vMerge w:val="continue"/>
          </w:tcPr>
          <w:p w14:paraId="7F39F106">
            <w:pPr>
              <w:pStyle w:val="30"/>
              <w:spacing w:after="0" w:line="240" w:lineRule="auto"/>
              <w:ind w:left="0" w:right="-598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</w:p>
        </w:tc>
        <w:tc>
          <w:tcPr>
            <w:tcW w:w="5356" w:type="dxa"/>
          </w:tcPr>
          <w:p w14:paraId="6CE06EA9">
            <w:pPr>
              <w:pStyle w:val="30"/>
              <w:spacing w:after="0" w:line="240" w:lineRule="auto"/>
              <w:ind w:left="0" w:right="-15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Посадка лука (18.03.25)</w:t>
            </w:r>
          </w:p>
        </w:tc>
        <w:tc>
          <w:tcPr>
            <w:tcW w:w="6785" w:type="dxa"/>
          </w:tcPr>
          <w:p w14:paraId="7902306B">
            <w:pPr>
              <w:pStyle w:val="30"/>
              <w:spacing w:after="0" w:line="240" w:lineRule="auto"/>
              <w:ind w:left="0" w:right="-53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Знакомство со способом посадки лука.</w:t>
            </w:r>
          </w:p>
        </w:tc>
        <w:tc>
          <w:tcPr>
            <w:tcW w:w="2548" w:type="dxa"/>
          </w:tcPr>
          <w:p w14:paraId="64086FC8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Воспитатель, дети.</w:t>
            </w:r>
          </w:p>
        </w:tc>
      </w:tr>
      <w:tr w14:paraId="5C6751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7" w:type="dxa"/>
            <w:vMerge w:val="continue"/>
          </w:tcPr>
          <w:p w14:paraId="5DEF1195">
            <w:pPr>
              <w:pStyle w:val="30"/>
              <w:spacing w:after="0" w:line="240" w:lineRule="auto"/>
              <w:ind w:left="0" w:right="-598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</w:p>
        </w:tc>
        <w:tc>
          <w:tcPr>
            <w:tcW w:w="5356" w:type="dxa"/>
          </w:tcPr>
          <w:p w14:paraId="69B54835">
            <w:pPr>
              <w:pStyle w:val="30"/>
              <w:spacing w:after="0" w:line="240" w:lineRule="auto"/>
              <w:ind w:left="0" w:right="-15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 xml:space="preserve">Прослушивание произведения </w:t>
            </w:r>
          </w:p>
          <w:p w14:paraId="37826695">
            <w:pPr>
              <w:pStyle w:val="30"/>
              <w:spacing w:after="0" w:line="240" w:lineRule="auto"/>
              <w:ind w:left="0" w:right="-15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П.И.Чайковского «Вальс цветов»</w:t>
            </w:r>
          </w:p>
        </w:tc>
        <w:tc>
          <w:tcPr>
            <w:tcW w:w="6785" w:type="dxa"/>
          </w:tcPr>
          <w:p w14:paraId="20A639B9">
            <w:pPr>
              <w:pStyle w:val="30"/>
              <w:spacing w:after="0" w:line="240" w:lineRule="auto"/>
              <w:ind w:left="0" w:right="-53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Знакомство с музыкой русских композиторов.</w:t>
            </w:r>
          </w:p>
        </w:tc>
        <w:tc>
          <w:tcPr>
            <w:tcW w:w="2548" w:type="dxa"/>
          </w:tcPr>
          <w:p w14:paraId="24012EA6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Воспитатели, дети.</w:t>
            </w:r>
          </w:p>
        </w:tc>
      </w:tr>
      <w:tr w14:paraId="3FB0D5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7" w:type="dxa"/>
            <w:vMerge w:val="continue"/>
          </w:tcPr>
          <w:p w14:paraId="02BCC15D">
            <w:pPr>
              <w:pStyle w:val="30"/>
              <w:spacing w:after="0" w:line="240" w:lineRule="auto"/>
              <w:ind w:left="0" w:right="-598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</w:p>
        </w:tc>
        <w:tc>
          <w:tcPr>
            <w:tcW w:w="5356" w:type="dxa"/>
          </w:tcPr>
          <w:p w14:paraId="1E52CF19">
            <w:pPr>
              <w:pStyle w:val="30"/>
              <w:spacing w:after="0" w:line="240" w:lineRule="auto"/>
              <w:ind w:left="0" w:right="-15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Рассматривание альбома «Необычные комнатные растения»</w:t>
            </w:r>
          </w:p>
        </w:tc>
        <w:tc>
          <w:tcPr>
            <w:tcW w:w="6785" w:type="dxa"/>
          </w:tcPr>
          <w:p w14:paraId="69DFC268">
            <w:pPr>
              <w:pStyle w:val="30"/>
              <w:spacing w:after="0" w:line="240" w:lineRule="auto"/>
              <w:ind w:left="0" w:right="-53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Знакомство с названиями, внешним видом и правилами ухода за необычными комнатными растениями.</w:t>
            </w:r>
          </w:p>
        </w:tc>
        <w:tc>
          <w:tcPr>
            <w:tcW w:w="2548" w:type="dxa"/>
          </w:tcPr>
          <w:p w14:paraId="4831F5D5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Воспитатели, дети.</w:t>
            </w:r>
          </w:p>
        </w:tc>
      </w:tr>
      <w:tr w14:paraId="09BFA2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7" w:type="dxa"/>
            <w:vMerge w:val="continue"/>
          </w:tcPr>
          <w:p w14:paraId="264C0C9F">
            <w:pPr>
              <w:pStyle w:val="30"/>
              <w:spacing w:after="0" w:line="240" w:lineRule="auto"/>
              <w:ind w:left="0" w:right="-598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</w:p>
        </w:tc>
        <w:tc>
          <w:tcPr>
            <w:tcW w:w="5356" w:type="dxa"/>
          </w:tcPr>
          <w:p w14:paraId="4E8CEE8D">
            <w:pPr>
              <w:pStyle w:val="30"/>
              <w:spacing w:after="0" w:line="240" w:lineRule="auto"/>
              <w:ind w:left="0" w:right="-15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Рассматривание альбома «Интересные факты о комнатных растениях»</w:t>
            </w:r>
          </w:p>
        </w:tc>
        <w:tc>
          <w:tcPr>
            <w:tcW w:w="6785" w:type="dxa"/>
          </w:tcPr>
          <w:p w14:paraId="0FA8794F">
            <w:pPr>
              <w:pStyle w:val="30"/>
              <w:spacing w:after="0" w:line="240" w:lineRule="auto"/>
              <w:ind w:left="0" w:right="-53"/>
              <w:jc w:val="both"/>
              <w:rPr>
                <w:rFonts w:ascii="Times New Roman" w:hAnsi="Times New Roman" w:cs="Times New Roman"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2"/>
                <w:lang w:bidi="ar-SA"/>
                <w14:ligatures w14:val="none"/>
              </w:rPr>
              <w:t>Расширение знаний о комнатных растениях, их особенностях и значимости.</w:t>
            </w:r>
          </w:p>
        </w:tc>
        <w:tc>
          <w:tcPr>
            <w:tcW w:w="2548" w:type="dxa"/>
          </w:tcPr>
          <w:p w14:paraId="4D427642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Воспитатели, дети.</w:t>
            </w:r>
          </w:p>
        </w:tc>
      </w:tr>
      <w:tr w14:paraId="7661B1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7" w:type="dxa"/>
            <w:vMerge w:val="continue"/>
          </w:tcPr>
          <w:p w14:paraId="17C66738">
            <w:pPr>
              <w:pStyle w:val="30"/>
              <w:spacing w:after="0" w:line="240" w:lineRule="auto"/>
              <w:ind w:left="0" w:right="-598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</w:p>
        </w:tc>
        <w:tc>
          <w:tcPr>
            <w:tcW w:w="5356" w:type="dxa"/>
          </w:tcPr>
          <w:p w14:paraId="3172975A">
            <w:pPr>
              <w:pStyle w:val="30"/>
              <w:spacing w:after="0" w:line="240" w:lineRule="auto"/>
              <w:ind w:left="0" w:right="-15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Рассматривание альбома «Опасные комнатные растения»</w:t>
            </w:r>
          </w:p>
        </w:tc>
        <w:tc>
          <w:tcPr>
            <w:tcW w:w="6785" w:type="dxa"/>
          </w:tcPr>
          <w:p w14:paraId="14252087">
            <w:pPr>
              <w:pStyle w:val="30"/>
              <w:spacing w:after="0" w:line="240" w:lineRule="auto"/>
              <w:ind w:left="0" w:right="-53"/>
              <w:jc w:val="both"/>
              <w:rPr>
                <w:rFonts w:ascii="Times New Roman" w:hAnsi="Times New Roman" w:cs="Times New Roman"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8"/>
                <w:szCs w:val="22"/>
                <w:lang w:bidi="ar-SA"/>
                <w14:ligatures w14:val="none"/>
              </w:rPr>
              <w:t>Формирование представлений об опасных комнатных растениях.</w:t>
            </w:r>
          </w:p>
        </w:tc>
        <w:tc>
          <w:tcPr>
            <w:tcW w:w="2548" w:type="dxa"/>
          </w:tcPr>
          <w:p w14:paraId="6F5DA3CC">
            <w:pPr>
              <w:pStyle w:val="3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</w:pPr>
            <w:r>
              <w:rPr>
                <w:rFonts w:ascii="Times New Roman" w:hAnsi="Times New Roman" w:cs="Times New Roman"/>
                <w:bCs/>
                <w:kern w:val="0"/>
                <w:sz w:val="28"/>
                <w:szCs w:val="22"/>
                <w:lang w:bidi="ar-SA"/>
                <w14:ligatures w14:val="none"/>
              </w:rPr>
              <w:t>Воспитатели, дети.</w:t>
            </w:r>
          </w:p>
        </w:tc>
      </w:tr>
    </w:tbl>
    <w:p w14:paraId="0599EF13">
      <w:pPr>
        <w:tabs>
          <w:tab w:val="left" w:pos="8652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p w14:paraId="4E0A69D4">
      <w:pPr>
        <w:spacing w:after="0" w:line="240" w:lineRule="auto"/>
        <w:ind w:left="-567" w:right="-598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Конечный результат:</w:t>
      </w:r>
    </w:p>
    <w:p w14:paraId="2A78B5A9">
      <w:pPr>
        <w:spacing w:after="0" w:line="240" w:lineRule="auto"/>
        <w:ind w:left="-567" w:right="-598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1.У детей появился интерес к комнатным растениям: они научились узнавать и называть растения, произрастающие в группе детского сада и дома.</w:t>
      </w:r>
    </w:p>
    <w:p w14:paraId="6E4D3A3B">
      <w:pPr>
        <w:spacing w:after="0" w:line="240" w:lineRule="auto"/>
        <w:ind w:left="-567" w:right="-598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2.Дети научились описывать внешний вид комнатных растений, отмечают их отличительные особенности, называют их наземные и подземные части.</w:t>
      </w:r>
    </w:p>
    <w:p w14:paraId="5155A0E7">
      <w:pPr>
        <w:spacing w:after="0" w:line="240" w:lineRule="auto"/>
        <w:ind w:left="-567" w:right="-598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3.Дети знают и называют условия, необходимые для роста и развития комнатных растений.</w:t>
      </w:r>
    </w:p>
    <w:p w14:paraId="4EDCB7E7">
      <w:pPr>
        <w:spacing w:after="0" w:line="240" w:lineRule="auto"/>
        <w:ind w:left="-567" w:right="-598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4.У детей сформированы знания о бережном и заботливом отношении к комнатным растениям.</w:t>
      </w:r>
    </w:p>
    <w:p w14:paraId="250E4993">
      <w:pPr>
        <w:spacing w:after="0" w:line="240" w:lineRule="auto"/>
        <w:ind w:left="-567" w:right="-598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5.Дети могут самостоятельно осуществлять уход за комнатными растениями.</w:t>
      </w:r>
    </w:p>
    <w:p w14:paraId="5806D2EA">
      <w:pPr>
        <w:spacing w:after="0" w:line="240" w:lineRule="auto"/>
        <w:ind w:left="-567" w:right="-598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6.Дети самостоятельно определяют неблагополучное состояние того или иного комнатного растения, приходят на помощь.</w:t>
      </w:r>
    </w:p>
    <w:p w14:paraId="08065E69">
      <w:pPr>
        <w:spacing w:after="0" w:line="240" w:lineRule="auto"/>
        <w:ind w:left="-567" w:right="-598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7.Оформлена выставка детских творческих работ по теме проекта.</w:t>
      </w:r>
    </w:p>
    <w:p w14:paraId="5FD99D8B">
      <w:pPr>
        <w:spacing w:after="0" w:line="240" w:lineRule="auto"/>
        <w:ind w:left="-567" w:right="-598"/>
        <w:jc w:val="both"/>
        <w:rPr>
          <w:rFonts w:ascii="Times New Roman" w:hAnsi="Times New Roman" w:eastAsia="Times New Roman" w:cs="Times New Roman"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lang w:eastAsia="ru-RU"/>
        </w:rPr>
        <w:t>8.Создан зеленый огород на подоконнике.</w:t>
      </w:r>
    </w:p>
    <w:p w14:paraId="54D792B2">
      <w:pPr>
        <w:spacing w:after="0" w:line="240" w:lineRule="auto"/>
        <w:ind w:left="-567" w:right="-598"/>
        <w:jc w:val="both"/>
        <w:rPr>
          <w:rFonts w:ascii="Times New Roman" w:hAnsi="Times New Roman" w:eastAsia="Times New Roman" w:cs="Times New Roman"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lang w:eastAsia="ru-RU"/>
        </w:rPr>
        <w:t>9.Оформлены альбомы: «Любимые комнатные растения семьи», «Комнатные растения» (по лексической теме), «Интересные факты о комнатных растениях», «Обучающие карточки для детей 5-7 лет «Комнатные растения в ДОУ», «Необычные комнатные растения», «Опасные комнатные растения».</w:t>
      </w:r>
    </w:p>
    <w:p w14:paraId="575FFB3E">
      <w:pPr>
        <w:spacing w:after="0" w:line="240" w:lineRule="auto"/>
        <w:ind w:left="-567" w:right="-598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  <w:lang w:eastAsia="ru-RU"/>
        </w:rPr>
        <w:t>10.Оформлены картотеки: «Загадки про комнатные растения», картотека опытов по теме «Комнатные растения», картотека дидактических игр по ознакомлению детей с комнатными растениями.</w:t>
      </w:r>
    </w:p>
    <w:p w14:paraId="3ACEF9FC">
      <w:pPr>
        <w:spacing w:after="0" w:line="240" w:lineRule="auto"/>
        <w:ind w:right="-598"/>
        <w:jc w:val="both"/>
        <w:rPr>
          <w:rFonts w:ascii="Times New Roman" w:hAnsi="Times New Roman" w:cs="Times New Roman"/>
          <w:bCs/>
          <w:sz w:val="28"/>
        </w:rPr>
      </w:pPr>
    </w:p>
    <w:p w14:paraId="1635466A">
      <w:pPr>
        <w:tabs>
          <w:tab w:val="left" w:pos="8652"/>
        </w:tabs>
        <w:spacing w:after="0" w:line="240" w:lineRule="auto"/>
        <w:ind w:left="-567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Литература:</w:t>
      </w:r>
    </w:p>
    <w:p w14:paraId="09D545D5">
      <w:pPr>
        <w:tabs>
          <w:tab w:val="left" w:pos="8652"/>
        </w:tabs>
        <w:spacing w:after="0" w:line="240" w:lineRule="auto"/>
        <w:ind w:left="-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1.Бердникова О.В. Комнатные растения от А до Я. М.: ОЛМА-ПРЕСС Гранд, 2003.</w:t>
      </w:r>
    </w:p>
    <w:p w14:paraId="6896957E">
      <w:pPr>
        <w:tabs>
          <w:tab w:val="left" w:pos="8652"/>
        </w:tabs>
        <w:spacing w:after="0" w:line="240" w:lineRule="auto"/>
        <w:ind w:left="-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2.Дыбина О.В. «Ознакомление дошкольников с окружающим миром».</w:t>
      </w:r>
    </w:p>
    <w:p w14:paraId="3F8BCDA6">
      <w:pPr>
        <w:tabs>
          <w:tab w:val="left" w:pos="8652"/>
        </w:tabs>
        <w:spacing w:after="0" w:line="240" w:lineRule="auto"/>
        <w:ind w:left="-56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3.Комнатные растения (мини-энциклопедия). Москва: ООО «Издательство АСТ»</w:t>
      </w:r>
    </w:p>
    <w:p w14:paraId="4CF44CAF">
      <w:pPr>
        <w:tabs>
          <w:tab w:val="left" w:pos="8652"/>
        </w:tabs>
        <w:spacing w:after="0" w:line="240" w:lineRule="auto"/>
        <w:ind w:left="-567"/>
        <w:rPr>
          <w:rFonts w:ascii="Times New Roman" w:hAnsi="Times New Roman" w:cs="Times New Roman"/>
          <w:sz w:val="28"/>
        </w:rPr>
        <w:sectPr>
          <w:pgSz w:w="16838" w:h="11906" w:orient="landscape"/>
          <w:pgMar w:top="426" w:right="1134" w:bottom="426" w:left="1134" w:header="709" w:footer="709" w:gutter="0"/>
          <w:cols w:space="708" w:num="1"/>
          <w:docGrid w:linePitch="360" w:charSpace="0"/>
        </w:sectPr>
      </w:pPr>
      <w:r>
        <w:rPr>
          <w:rFonts w:ascii="Times New Roman" w:hAnsi="Times New Roman" w:cs="Times New Roman"/>
          <w:sz w:val="28"/>
        </w:rPr>
        <w:t>4.Интернет-ресурсы- сайт Инфоурок.</w:t>
      </w:r>
    </w:p>
    <w:p w14:paraId="553EE99D">
      <w:pPr>
        <w:spacing w:after="0" w:line="360" w:lineRule="auto"/>
        <w:ind w:right="-598"/>
        <w:jc w:val="both"/>
        <w:rPr>
          <w:rFonts w:ascii="Times New Roman" w:hAnsi="Times New Roman" w:cs="Times New Roman"/>
          <w:b/>
          <w:sz w:val="28"/>
        </w:rPr>
      </w:pPr>
    </w:p>
    <w:p w14:paraId="511DE766">
      <w:pPr>
        <w:pStyle w:val="30"/>
        <w:spacing w:after="0" w:line="360" w:lineRule="auto"/>
        <w:ind w:left="-567" w:right="-598"/>
        <w:jc w:val="both"/>
        <w:rPr>
          <w:rFonts w:ascii="Times New Roman" w:hAnsi="Times New Roman" w:cs="Times New Roman"/>
          <w:b/>
          <w:sz w:val="28"/>
        </w:rPr>
      </w:pPr>
    </w:p>
    <w:p w14:paraId="3F30EA97">
      <w:pPr>
        <w:pStyle w:val="30"/>
        <w:spacing w:after="0" w:line="360" w:lineRule="auto"/>
        <w:ind w:left="-567" w:right="-598"/>
        <w:jc w:val="both"/>
        <w:rPr>
          <w:rFonts w:ascii="Times New Roman" w:hAnsi="Times New Roman" w:cs="Times New Roman"/>
          <w:bCs/>
          <w:sz w:val="28"/>
        </w:rPr>
      </w:pPr>
    </w:p>
    <w:p w14:paraId="396E911A">
      <w:pPr>
        <w:spacing w:after="0"/>
        <w:ind w:left="-567" w:right="-598"/>
        <w:jc w:val="center"/>
        <w:rPr>
          <w:rFonts w:ascii="Times New Roman" w:hAnsi="Times New Roman" w:cs="Times New Roman"/>
          <w:sz w:val="28"/>
        </w:rPr>
      </w:pPr>
    </w:p>
    <w:p w14:paraId="1030B352">
      <w:pPr>
        <w:spacing w:after="0" w:line="360" w:lineRule="auto"/>
        <w:ind w:left="-567" w:right="-598"/>
        <w:rPr>
          <w:rFonts w:ascii="Times New Roman" w:hAnsi="Times New Roman" w:cs="Times New Roman"/>
          <w:sz w:val="28"/>
        </w:rPr>
      </w:pPr>
    </w:p>
    <w:p w14:paraId="1C509B46">
      <w:pPr>
        <w:jc w:val="both"/>
        <w:rPr>
          <w:rFonts w:ascii="Times New Roman" w:hAnsi="Times New Roman" w:cs="Times New Roman"/>
          <w:b/>
          <w:bCs/>
          <w:sz w:val="28"/>
        </w:rPr>
      </w:pPr>
      <w:bookmarkStart w:id="1" w:name="_Hlk194240052"/>
    </w:p>
    <w:bookmarkEnd w:id="1"/>
    <w:p w14:paraId="604BB314">
      <w:pPr>
        <w:jc w:val="both"/>
        <w:rPr>
          <w:rFonts w:ascii="Times New Roman" w:hAnsi="Times New Roman" w:cs="Times New Roman"/>
          <w:b/>
          <w:bCs/>
          <w:sz w:val="28"/>
        </w:rPr>
      </w:pPr>
    </w:p>
    <w:p w14:paraId="58D8385D">
      <w:pPr>
        <w:jc w:val="both"/>
        <w:rPr>
          <w:rFonts w:ascii="Times New Roman" w:hAnsi="Times New Roman" w:cs="Times New Roman"/>
          <w:b/>
          <w:bCs/>
          <w:sz w:val="28"/>
        </w:rPr>
      </w:pPr>
    </w:p>
    <w:p w14:paraId="19BA9E53">
      <w:pPr>
        <w:jc w:val="both"/>
        <w:rPr>
          <w:rFonts w:ascii="Times New Roman" w:hAnsi="Times New Roman" w:cs="Times New Roman"/>
          <w:b/>
          <w:bCs/>
          <w:sz w:val="28"/>
        </w:rPr>
      </w:pPr>
    </w:p>
    <w:p w14:paraId="4A7A4076">
      <w:pPr>
        <w:jc w:val="both"/>
        <w:rPr>
          <w:rFonts w:ascii="Times New Roman" w:hAnsi="Times New Roman" w:cs="Times New Roman"/>
          <w:b/>
          <w:bCs/>
          <w:sz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ordia New">
    <w:altName w:val="Microsoft Sans Serif"/>
    <w:panose1 w:val="020B0304020202020204"/>
    <w:charset w:val="DE"/>
    <w:family w:val="swiss"/>
    <w:pitch w:val="default"/>
    <w:sig w:usb0="00000000" w:usb1="00000000" w:usb2="00000000" w:usb3="00000000" w:csb0="00010001" w:csb1="00000000"/>
  </w:font>
  <w:font w:name="Cordia New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ngsana New">
    <w:altName w:val="Microsoft Sans Serif"/>
    <w:panose1 w:val="02020603050405020304"/>
    <w:charset w:val="DE"/>
    <w:family w:val="roman"/>
    <w:pitch w:val="default"/>
    <w:sig w:usb0="00000000" w:usb1="00000000" w:usb2="00000000" w:usb3="00000000" w:csb0="00010001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048"/>
    <w:rsid w:val="000B112E"/>
    <w:rsid w:val="000D08E5"/>
    <w:rsid w:val="000F199A"/>
    <w:rsid w:val="001243D8"/>
    <w:rsid w:val="0015752C"/>
    <w:rsid w:val="001623A1"/>
    <w:rsid w:val="00186DEF"/>
    <w:rsid w:val="001B69F4"/>
    <w:rsid w:val="00213F65"/>
    <w:rsid w:val="00260155"/>
    <w:rsid w:val="002A3AC0"/>
    <w:rsid w:val="003205C1"/>
    <w:rsid w:val="0033334D"/>
    <w:rsid w:val="0033353B"/>
    <w:rsid w:val="00385EFE"/>
    <w:rsid w:val="00386CD6"/>
    <w:rsid w:val="003A0DD4"/>
    <w:rsid w:val="003D250A"/>
    <w:rsid w:val="003E0FF8"/>
    <w:rsid w:val="00402D36"/>
    <w:rsid w:val="004371B8"/>
    <w:rsid w:val="00454D26"/>
    <w:rsid w:val="00455055"/>
    <w:rsid w:val="004A23AA"/>
    <w:rsid w:val="004C7BDF"/>
    <w:rsid w:val="004D5EE2"/>
    <w:rsid w:val="00573CDA"/>
    <w:rsid w:val="00591EDF"/>
    <w:rsid w:val="005C544B"/>
    <w:rsid w:val="0060431D"/>
    <w:rsid w:val="00630FF4"/>
    <w:rsid w:val="0068184C"/>
    <w:rsid w:val="006E436E"/>
    <w:rsid w:val="006F1AC4"/>
    <w:rsid w:val="00703150"/>
    <w:rsid w:val="00703455"/>
    <w:rsid w:val="00712239"/>
    <w:rsid w:val="0075152D"/>
    <w:rsid w:val="00786480"/>
    <w:rsid w:val="007C2045"/>
    <w:rsid w:val="00823DA4"/>
    <w:rsid w:val="0083404D"/>
    <w:rsid w:val="0085515B"/>
    <w:rsid w:val="00903237"/>
    <w:rsid w:val="0092171D"/>
    <w:rsid w:val="009347EA"/>
    <w:rsid w:val="00952433"/>
    <w:rsid w:val="00962F2D"/>
    <w:rsid w:val="009922A3"/>
    <w:rsid w:val="009930DD"/>
    <w:rsid w:val="009E2048"/>
    <w:rsid w:val="00A1462D"/>
    <w:rsid w:val="00A752F5"/>
    <w:rsid w:val="00A75556"/>
    <w:rsid w:val="00AB2636"/>
    <w:rsid w:val="00AE68E2"/>
    <w:rsid w:val="00B03A37"/>
    <w:rsid w:val="00B0478D"/>
    <w:rsid w:val="00BA392E"/>
    <w:rsid w:val="00BF75A6"/>
    <w:rsid w:val="00C17131"/>
    <w:rsid w:val="00C369A1"/>
    <w:rsid w:val="00CA2F4D"/>
    <w:rsid w:val="00CB4092"/>
    <w:rsid w:val="00D0235D"/>
    <w:rsid w:val="00D33980"/>
    <w:rsid w:val="00D3692A"/>
    <w:rsid w:val="00D84CE2"/>
    <w:rsid w:val="00D859DC"/>
    <w:rsid w:val="00DB1D9D"/>
    <w:rsid w:val="00DC017D"/>
    <w:rsid w:val="00DC15A3"/>
    <w:rsid w:val="00DE7CC9"/>
    <w:rsid w:val="00E22C78"/>
    <w:rsid w:val="00E330C4"/>
    <w:rsid w:val="00E673EB"/>
    <w:rsid w:val="00F12302"/>
    <w:rsid w:val="00F20F70"/>
    <w:rsid w:val="00F22748"/>
    <w:rsid w:val="00F2792E"/>
    <w:rsid w:val="00F80BDD"/>
    <w:rsid w:val="00F950CE"/>
    <w:rsid w:val="00F96C9F"/>
    <w:rsid w:val="00F96F65"/>
    <w:rsid w:val="00FC3BB9"/>
    <w:rsid w:val="00FD24F7"/>
    <w:rsid w:val="00FF6E02"/>
    <w:rsid w:val="2A065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8"/>
      <w:lang w:val="ru-RU" w:eastAsia="en-US" w:bidi="th-TH"/>
      <w14:ligatures w14:val="standardContextual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0"/>
      <w:szCs w:val="50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32"/>
      <w:szCs w:val="40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2F5597" w:themeColor="accent1" w:themeShade="BF"/>
      <w:sz w:val="28"/>
      <w:szCs w:val="35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597" w:themeColor="accent1" w:themeShade="BF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2F5597" w:themeColor="accent1" w:themeShade="BF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yperlink"/>
    <w:basedOn w:val="11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14">
    <w:name w:val="Title"/>
    <w:basedOn w:val="1"/>
    <w:next w:val="1"/>
    <w:link w:val="26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71"/>
    </w:rPr>
  </w:style>
  <w:style w:type="paragraph" w:styleId="15">
    <w:name w:val="Subtitle"/>
    <w:basedOn w:val="1"/>
    <w:next w:val="1"/>
    <w:link w:val="27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35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table" w:styleId="16">
    <w:name w:val="Table Grid"/>
    <w:basedOn w:val="12"/>
    <w:uiPriority w:val="39"/>
    <w:pPr>
      <w:spacing w:after="0" w:line="240" w:lineRule="auto"/>
    </w:pPr>
    <w:rPr>
      <w:kern w:val="0"/>
      <w:szCs w:val="22"/>
      <w:lang w:bidi="ar-SA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7">
    <w:name w:val="Заголовок 1 Знак"/>
    <w:basedOn w:val="11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50"/>
    </w:rPr>
  </w:style>
  <w:style w:type="character" w:customStyle="1" w:styleId="18">
    <w:name w:val="Заголовок 2 Знак"/>
    <w:basedOn w:val="11"/>
    <w:link w:val="3"/>
    <w:semiHidden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40"/>
    </w:rPr>
  </w:style>
  <w:style w:type="character" w:customStyle="1" w:styleId="19">
    <w:name w:val="Заголовок 3 Знак"/>
    <w:basedOn w:val="11"/>
    <w:link w:val="4"/>
    <w:semiHidden/>
    <w:uiPriority w:val="9"/>
    <w:rPr>
      <w:rFonts w:eastAsiaTheme="majorEastAsia" w:cstheme="majorBidi"/>
      <w:color w:val="2F5597" w:themeColor="accent1" w:themeShade="BF"/>
      <w:sz w:val="28"/>
      <w:szCs w:val="35"/>
    </w:rPr>
  </w:style>
  <w:style w:type="character" w:customStyle="1" w:styleId="20">
    <w:name w:val="Заголовок 4 Знак"/>
    <w:basedOn w:val="11"/>
    <w:link w:val="5"/>
    <w:semiHidden/>
    <w:qFormat/>
    <w:uiPriority w:val="9"/>
    <w:rPr>
      <w:rFonts w:eastAsiaTheme="majorEastAsia" w:cstheme="majorBidi"/>
      <w:i/>
      <w:iCs/>
      <w:color w:val="2F5597" w:themeColor="accent1" w:themeShade="BF"/>
    </w:rPr>
  </w:style>
  <w:style w:type="character" w:customStyle="1" w:styleId="21">
    <w:name w:val="Заголовок 5 Знак"/>
    <w:basedOn w:val="11"/>
    <w:link w:val="6"/>
    <w:semiHidden/>
    <w:uiPriority w:val="9"/>
    <w:rPr>
      <w:rFonts w:eastAsiaTheme="majorEastAsia" w:cstheme="majorBidi"/>
      <w:color w:val="2F5597" w:themeColor="accent1" w:themeShade="BF"/>
    </w:rPr>
  </w:style>
  <w:style w:type="character" w:customStyle="1" w:styleId="22">
    <w:name w:val="Заголовок 6 Знак"/>
    <w:basedOn w:val="11"/>
    <w:link w:val="7"/>
    <w:semiHidden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Заголовок 7 Знак"/>
    <w:basedOn w:val="11"/>
    <w:link w:val="8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Заголовок 8 Знак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5">
    <w:name w:val="Заголовок 9 Знак"/>
    <w:basedOn w:val="11"/>
    <w:link w:val="10"/>
    <w:semiHidden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6">
    <w:name w:val="Заголовок Знак"/>
    <w:basedOn w:val="11"/>
    <w:link w:val="14"/>
    <w:uiPriority w:val="10"/>
    <w:rPr>
      <w:rFonts w:asciiTheme="majorHAnsi" w:hAnsiTheme="majorHAnsi" w:eastAsiaTheme="majorEastAsia" w:cstheme="majorBidi"/>
      <w:spacing w:val="-10"/>
      <w:kern w:val="28"/>
      <w:sz w:val="56"/>
      <w:szCs w:val="71"/>
    </w:rPr>
  </w:style>
  <w:style w:type="character" w:customStyle="1" w:styleId="27">
    <w:name w:val="Подзаголовок Знак"/>
    <w:basedOn w:val="11"/>
    <w:link w:val="15"/>
    <w:uiPriority w:val="11"/>
    <w:rPr>
      <w:rFonts w:eastAsiaTheme="majorEastAsia" w:cstheme="majorBidi"/>
      <w:color w:val="595959" w:themeColor="text1" w:themeTint="A6"/>
      <w:spacing w:val="15"/>
      <w:sz w:val="28"/>
      <w:szCs w:val="35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Цитата 2 Знак"/>
    <w:basedOn w:val="11"/>
    <w:link w:val="28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3">
    <w:name w:val="Выделенная цитата Знак"/>
    <w:basedOn w:val="11"/>
    <w:link w:val="32"/>
    <w:uiPriority w:val="30"/>
    <w:rPr>
      <w:i/>
      <w:iCs/>
      <w:color w:val="2F5597" w:themeColor="accent1" w:themeShade="BF"/>
    </w:rPr>
  </w:style>
  <w:style w:type="character" w:customStyle="1" w:styleId="34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5">
    <w:name w:val="Unresolved Mention"/>
    <w:basedOn w:val="11"/>
    <w:semiHidden/>
    <w:unhideWhenUsed/>
    <w:uiPriority w:val="99"/>
    <w:rPr>
      <w:color w:val="605E5C"/>
      <w:shd w:val="clear" w:color="auto" w:fill="E1DFDD"/>
    </w:rPr>
  </w:style>
  <w:style w:type="character" w:customStyle="1" w:styleId="36">
    <w:name w:val="c0"/>
    <w:basedOn w:val="11"/>
    <w:uiPriority w:val="0"/>
  </w:style>
  <w:style w:type="character" w:customStyle="1" w:styleId="37">
    <w:name w:val="c8"/>
    <w:basedOn w:val="11"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2624</Words>
  <Characters>14960</Characters>
  <Lines>124</Lines>
  <Paragraphs>35</Paragraphs>
  <TotalTime>612</TotalTime>
  <ScaleCrop>false</ScaleCrop>
  <LinksUpToDate>false</LinksUpToDate>
  <CharactersWithSpaces>17549</CharactersWithSpaces>
  <Application>WPS Office_12.2.0.23202_F1E327BC-269C-435d-A152-05C5408002CA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2025-03-16T09:31:00Z</dcterms:created>
  <dc:creator>Наталия Крылова</dc:creator>
  <cp:lastModifiedBy>Наталия</cp:lastModifiedBy>
  <cp:lastPrinted>2025-03-29T13:44:00Z</cp:lastPrinted>
  <dcterms:modified xsi:type="dcterms:W3CDTF">2026-04-27T12:50:52Z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1049-12.2.0.23202</vt:lpwstr>
  </property>
  <property fmtid="{D5CDD505-2E9C-101B-9397-08002B2CF9AE}" pid="3" name="ICV">
    <vt:lpwstr>202BCEDD248E40F7969F17899A42B761_12</vt:lpwstr>
  </property>
</Properties>
</file>