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7E8" w:rsidRPr="009270BE" w:rsidRDefault="008707E8" w:rsidP="008707E8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707E8" w:rsidRPr="009270BE" w:rsidRDefault="008707E8" w:rsidP="008707E8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</w:rPr>
        <w:t xml:space="preserve">Муниципальное бюджетное дошкольное образовательное учреждение </w:t>
      </w:r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  <w:u w:val="single"/>
        </w:rPr>
        <w:t>«Детский сад комбинированного вида № 1 «Сибирячок»</w:t>
      </w:r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</w:rPr>
        <w:br/>
      </w:r>
      <w:r w:rsidRPr="009270BE">
        <w:rPr>
          <w:rFonts w:ascii="Times New Roman" w:hAnsi="Times New Roman" w:cs="Times New Roman"/>
          <w:b/>
          <w:bCs/>
          <w:i/>
          <w:iCs/>
          <w:color w:val="002060"/>
          <w:kern w:val="24"/>
          <w:sz w:val="28"/>
          <w:szCs w:val="28"/>
        </w:rPr>
        <w:t>633011, Новосибирская область, город Бердск, м-он Северный,20/1</w:t>
      </w:r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</w:rPr>
        <w:br/>
        <w:t>тел.(8-383-41) 3-70-34, е-</w:t>
      </w:r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  <w:lang w:val="en-US"/>
        </w:rPr>
        <w:t>mail</w:t>
      </w:r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</w:rPr>
        <w:t xml:space="preserve">: </w:t>
      </w:r>
      <w:proofErr w:type="spellStart"/>
      <w:r w:rsidRPr="009270BE">
        <w:rPr>
          <w:rFonts w:ascii="Times New Roman" w:hAnsi="Times New Roman" w:cs="Times New Roman"/>
          <w:b/>
          <w:bCs/>
          <w:color w:val="002060"/>
          <w:kern w:val="24"/>
          <w:sz w:val="28"/>
          <w:szCs w:val="28"/>
          <w:lang w:val="en-US"/>
        </w:rPr>
        <w:t>bsk</w:t>
      </w:r>
      <w:hyperlink r:id="rId5" w:history="1">
        <w:r w:rsidRPr="009270BE">
          <w:rPr>
            <w:rStyle w:val="a5"/>
            <w:rFonts w:ascii="Times New Roman" w:hAnsi="Times New Roman" w:cs="Times New Roman"/>
            <w:b/>
            <w:bCs/>
            <w:color w:val="002060"/>
            <w:kern w:val="24"/>
            <w:sz w:val="28"/>
            <w:szCs w:val="28"/>
            <w:lang w:val="en-US"/>
          </w:rPr>
          <w:t>du</w:t>
        </w:r>
        <w:proofErr w:type="spellEnd"/>
        <w:r w:rsidRPr="009270BE">
          <w:rPr>
            <w:rStyle w:val="a5"/>
            <w:rFonts w:ascii="Times New Roman" w:hAnsi="Times New Roman" w:cs="Times New Roman"/>
            <w:b/>
            <w:bCs/>
            <w:color w:val="002060"/>
            <w:kern w:val="24"/>
            <w:sz w:val="28"/>
            <w:szCs w:val="28"/>
          </w:rPr>
          <w:t>01@</w:t>
        </w:r>
        <w:r w:rsidRPr="009270BE">
          <w:rPr>
            <w:rStyle w:val="a5"/>
            <w:rFonts w:ascii="Times New Roman" w:hAnsi="Times New Roman" w:cs="Times New Roman"/>
            <w:b/>
            <w:bCs/>
            <w:color w:val="002060"/>
            <w:kern w:val="24"/>
            <w:sz w:val="28"/>
            <w:szCs w:val="28"/>
            <w:lang w:val="en-US"/>
          </w:rPr>
          <w:t>mail</w:t>
        </w:r>
        <w:r w:rsidRPr="009270BE">
          <w:rPr>
            <w:rStyle w:val="a5"/>
            <w:rFonts w:ascii="Times New Roman" w:hAnsi="Times New Roman" w:cs="Times New Roman"/>
            <w:b/>
            <w:bCs/>
            <w:color w:val="002060"/>
            <w:kern w:val="24"/>
            <w:sz w:val="28"/>
            <w:szCs w:val="28"/>
          </w:rPr>
          <w:t>.</w:t>
        </w:r>
        <w:proofErr w:type="spellStart"/>
        <w:r w:rsidRPr="009270BE">
          <w:rPr>
            <w:rStyle w:val="a5"/>
            <w:rFonts w:ascii="Times New Roman" w:hAnsi="Times New Roman" w:cs="Times New Roman"/>
            <w:b/>
            <w:bCs/>
            <w:color w:val="002060"/>
            <w:kern w:val="24"/>
            <w:sz w:val="28"/>
            <w:szCs w:val="28"/>
            <w:lang w:val="en-US"/>
          </w:rPr>
          <w:t>ru</w:t>
        </w:r>
        <w:proofErr w:type="spellEnd"/>
      </w:hyperlink>
    </w:p>
    <w:p w:rsidR="008707E8" w:rsidRPr="009270BE" w:rsidRDefault="008707E8" w:rsidP="008707E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hAnsi="Times New Roman" w:cs="Times New Roman"/>
          <w:b/>
          <w:i/>
          <w:sz w:val="28"/>
          <w:szCs w:val="28"/>
        </w:rPr>
      </w:pPr>
    </w:p>
    <w:p w:rsidR="008707E8" w:rsidRPr="00BA00A7" w:rsidRDefault="00BA00A7" w:rsidP="00BA00A7">
      <w:pPr>
        <w:shd w:val="clear" w:color="auto" w:fill="FFFFFF"/>
        <w:spacing w:before="300" w:after="150" w:line="240" w:lineRule="auto"/>
        <w:outlineLvl w:val="1"/>
        <w:rPr>
          <w:rFonts w:ascii="Times New Roman" w:hAnsi="Times New Roman" w:cs="Times New Roman"/>
          <w:b/>
          <w:color w:val="FF0000"/>
          <w:sz w:val="32"/>
          <w:szCs w:val="28"/>
        </w:rPr>
      </w:pPr>
      <w:r>
        <w:rPr>
          <w:noProof/>
        </w:rPr>
        <w:drawing>
          <wp:anchor distT="0" distB="0" distL="114300" distR="114300" simplePos="0" relativeHeight="251556864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264160</wp:posOffset>
            </wp:positionV>
            <wp:extent cx="3063240" cy="4318000"/>
            <wp:effectExtent l="0" t="0" r="0" b="0"/>
            <wp:wrapThrough wrapText="bothSides">
              <wp:wrapPolygon edited="0">
                <wp:start x="537" y="0"/>
                <wp:lineTo x="0" y="191"/>
                <wp:lineTo x="0" y="21346"/>
                <wp:lineTo x="403" y="21536"/>
                <wp:lineTo x="537" y="21536"/>
                <wp:lineTo x="20955" y="21536"/>
                <wp:lineTo x="21090" y="21536"/>
                <wp:lineTo x="21493" y="21346"/>
                <wp:lineTo x="21493" y="191"/>
                <wp:lineTo x="20955" y="0"/>
                <wp:lineTo x="537" y="0"/>
              </wp:wrapPolygon>
            </wp:wrapThrough>
            <wp:docPr id="4" name="Рисунок 4" descr="C:\Users\User\Desktop\футбол 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утбол 2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240" cy="431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</w:t>
      </w:r>
      <w:r w:rsidRPr="00BA00A7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Проект образовательной </w:t>
      </w:r>
      <w:r w:rsidR="00CC21E6" w:rsidRPr="00BA00A7">
        <w:rPr>
          <w:rFonts w:ascii="Times New Roman" w:hAnsi="Times New Roman" w:cs="Times New Roman"/>
          <w:b/>
          <w:color w:val="FF0000"/>
          <w:sz w:val="32"/>
          <w:szCs w:val="28"/>
        </w:rPr>
        <w:t>деятельности.</w:t>
      </w:r>
    </w:p>
    <w:p w:rsidR="00DD4882" w:rsidRPr="00DD4882" w:rsidRDefault="00BA00A7" w:rsidP="00BA00A7">
      <w:pPr>
        <w:shd w:val="clear" w:color="auto" w:fill="FFFFFF"/>
        <w:spacing w:before="300" w:after="150" w:line="240" w:lineRule="auto"/>
        <w:outlineLvl w:val="1"/>
        <w:rPr>
          <w:rFonts w:ascii="Times New Roman" w:hAnsi="Times New Roman" w:cs="Times New Roman"/>
          <w:b/>
          <w:color w:val="0070C0"/>
          <w:sz w:val="40"/>
          <w:szCs w:val="28"/>
        </w:rPr>
      </w:pPr>
      <w:r w:rsidRPr="00DD4882">
        <w:rPr>
          <w:rFonts w:ascii="Times New Roman" w:hAnsi="Times New Roman" w:cs="Times New Roman"/>
          <w:b/>
          <w:color w:val="0070C0"/>
          <w:sz w:val="40"/>
          <w:szCs w:val="28"/>
        </w:rPr>
        <w:t xml:space="preserve">      «</w:t>
      </w:r>
      <w:r w:rsidR="00DD4882" w:rsidRPr="00DD4882">
        <w:rPr>
          <w:rFonts w:ascii="Times New Roman" w:hAnsi="Times New Roman" w:cs="Times New Roman"/>
          <w:b/>
          <w:color w:val="0070C0"/>
          <w:sz w:val="40"/>
          <w:szCs w:val="28"/>
        </w:rPr>
        <w:t xml:space="preserve">Мини – футбол в         </w:t>
      </w:r>
    </w:p>
    <w:p w:rsidR="00BA00A7" w:rsidRPr="00DD4882" w:rsidRDefault="00DD4882" w:rsidP="00BA00A7">
      <w:pPr>
        <w:shd w:val="clear" w:color="auto" w:fill="FFFFFF"/>
        <w:spacing w:before="300" w:after="150" w:line="240" w:lineRule="auto"/>
        <w:outlineLvl w:val="1"/>
        <w:rPr>
          <w:rFonts w:ascii="Times New Roman" w:hAnsi="Times New Roman" w:cs="Times New Roman"/>
          <w:b/>
          <w:color w:val="0070C0"/>
          <w:sz w:val="40"/>
          <w:szCs w:val="28"/>
        </w:rPr>
      </w:pPr>
      <w:r w:rsidRPr="00DD4882">
        <w:rPr>
          <w:rFonts w:ascii="Times New Roman" w:hAnsi="Times New Roman" w:cs="Times New Roman"/>
          <w:b/>
          <w:color w:val="0070C0"/>
          <w:sz w:val="40"/>
          <w:szCs w:val="28"/>
        </w:rPr>
        <w:t xml:space="preserve">           детском саду</w:t>
      </w:r>
      <w:r w:rsidR="00BA00A7" w:rsidRPr="00DD4882">
        <w:rPr>
          <w:rFonts w:ascii="Times New Roman" w:hAnsi="Times New Roman" w:cs="Times New Roman"/>
          <w:b/>
          <w:color w:val="0070C0"/>
          <w:sz w:val="40"/>
          <w:szCs w:val="28"/>
        </w:rPr>
        <w:t>»</w:t>
      </w:r>
    </w:p>
    <w:p w:rsidR="008707E8" w:rsidRPr="009270BE" w:rsidRDefault="00BA00A7" w:rsidP="00BA00A7">
      <w:pPr>
        <w:shd w:val="clear" w:color="auto" w:fill="FFFFFF"/>
        <w:spacing w:before="300" w:after="150" w:line="240" w:lineRule="auto"/>
        <w:outlineLvl w:val="1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</w:t>
      </w:r>
      <w:r w:rsidR="008707E8" w:rsidRPr="009270BE">
        <w:rPr>
          <w:rFonts w:ascii="Times New Roman" w:hAnsi="Times New Roman" w:cs="Times New Roman"/>
          <w:b/>
          <w:i/>
          <w:color w:val="002060"/>
          <w:sz w:val="28"/>
          <w:szCs w:val="28"/>
        </w:rPr>
        <w:t>Старший дошкольный возраст</w:t>
      </w:r>
    </w:p>
    <w:p w:rsidR="008707E8" w:rsidRPr="009270BE" w:rsidRDefault="008707E8" w:rsidP="008707E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BA00A7" w:rsidRDefault="00BA00A7" w:rsidP="00BA00A7">
      <w:pPr>
        <w:pStyle w:val="a3"/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8707E8" w:rsidRPr="009270BE" w:rsidRDefault="008707E8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DD4882" w:rsidRPr="00F77BFE" w:rsidRDefault="009F78D1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270B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</w:t>
      </w:r>
      <w:r w:rsidR="00F77B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</w:t>
      </w:r>
      <w:r w:rsidR="00CC21E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Pr="00DD4882">
        <w:rPr>
          <w:rFonts w:ascii="Times New Roman" w:hAnsi="Times New Roman" w:cs="Times New Roman"/>
          <w:b/>
          <w:color w:val="FF0000"/>
          <w:sz w:val="28"/>
          <w:szCs w:val="28"/>
        </w:rPr>
        <w:t>Разработали и провели</w:t>
      </w:r>
      <w:r w:rsidR="008707E8" w:rsidRPr="00DD4882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F77BFE" w:rsidRDefault="00DD4882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</w:t>
      </w:r>
      <w:r w:rsidR="00F77BF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инструктор по </w:t>
      </w:r>
      <w:r w:rsidR="009F78D1" w:rsidRPr="00BA00A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физической культуре ВКК </w:t>
      </w:r>
      <w:r w:rsidR="00F77BF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</w:t>
      </w:r>
    </w:p>
    <w:p w:rsidR="009F78D1" w:rsidRPr="00BA00A7" w:rsidRDefault="00F77BFE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</w:t>
      </w:r>
      <w:proofErr w:type="spellStart"/>
      <w:r w:rsidR="009F78D1" w:rsidRPr="00BA00A7">
        <w:rPr>
          <w:rFonts w:ascii="Times New Roman" w:hAnsi="Times New Roman" w:cs="Times New Roman"/>
          <w:b/>
          <w:color w:val="0070C0"/>
          <w:sz w:val="28"/>
          <w:szCs w:val="28"/>
        </w:rPr>
        <w:t>Борк</w:t>
      </w:r>
      <w:proofErr w:type="spellEnd"/>
      <w:r w:rsidR="009F78D1" w:rsidRPr="00BA00A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Т.В.</w:t>
      </w:r>
    </w:p>
    <w:p w:rsidR="008707E8" w:rsidRPr="00BA00A7" w:rsidRDefault="00CC21E6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A00A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</w:t>
      </w:r>
      <w:r w:rsidR="00DD4882">
        <w:rPr>
          <w:rFonts w:ascii="Times New Roman" w:hAnsi="Times New Roman" w:cs="Times New Roman"/>
          <w:b/>
          <w:color w:val="0070C0"/>
          <w:sz w:val="28"/>
          <w:szCs w:val="28"/>
        </w:rPr>
        <w:t>В</w:t>
      </w:r>
      <w:r w:rsidR="008707E8" w:rsidRPr="00BA00A7">
        <w:rPr>
          <w:rFonts w:ascii="Times New Roman" w:hAnsi="Times New Roman" w:cs="Times New Roman"/>
          <w:b/>
          <w:color w:val="0070C0"/>
          <w:sz w:val="28"/>
          <w:szCs w:val="28"/>
        </w:rPr>
        <w:t>оспитател</w:t>
      </w:r>
      <w:r w:rsidR="00E225DB">
        <w:rPr>
          <w:rFonts w:ascii="Times New Roman" w:hAnsi="Times New Roman" w:cs="Times New Roman"/>
          <w:b/>
          <w:color w:val="0070C0"/>
          <w:sz w:val="28"/>
          <w:szCs w:val="28"/>
        </w:rPr>
        <w:t>ь</w:t>
      </w:r>
      <w:r w:rsidR="008707E8" w:rsidRPr="00BA00A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ВКК</w:t>
      </w:r>
    </w:p>
    <w:p w:rsidR="008707E8" w:rsidRPr="00BA00A7" w:rsidRDefault="00CC21E6" w:rsidP="008707E8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A00A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</w:t>
      </w:r>
      <w:r w:rsidR="00DD488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Вохминцева Антонина </w:t>
      </w:r>
      <w:r w:rsidR="008707E8" w:rsidRPr="00BA00A7">
        <w:rPr>
          <w:rFonts w:ascii="Times New Roman" w:hAnsi="Times New Roman" w:cs="Times New Roman"/>
          <w:b/>
          <w:color w:val="0070C0"/>
          <w:sz w:val="28"/>
          <w:szCs w:val="28"/>
        </w:rPr>
        <w:t>Васильевна</w:t>
      </w:r>
      <w:r w:rsidR="00DD4882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</w:p>
    <w:p w:rsidR="00CC21E6" w:rsidRPr="00BA00A7" w:rsidRDefault="00E225DB" w:rsidP="00E225DB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В</w:t>
      </w:r>
      <w:r w:rsidRPr="00BA00A7">
        <w:rPr>
          <w:rFonts w:ascii="Times New Roman" w:hAnsi="Times New Roman" w:cs="Times New Roman"/>
          <w:b/>
          <w:color w:val="0070C0"/>
          <w:sz w:val="28"/>
          <w:szCs w:val="28"/>
        </w:rPr>
        <w:t>оспитател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ь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ПКК</w:t>
      </w:r>
    </w:p>
    <w:p w:rsidR="00F77BFE" w:rsidRPr="00E225DB" w:rsidRDefault="00DD4882" w:rsidP="00BA00A7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                            </w:t>
      </w:r>
      <w:r w:rsidR="00BA00A7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E225D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</w:t>
      </w:r>
      <w:r w:rsidR="00E225DB" w:rsidRPr="00E225DB">
        <w:rPr>
          <w:rFonts w:ascii="Times New Roman" w:hAnsi="Times New Roman" w:cs="Times New Roman"/>
          <w:b/>
          <w:color w:val="0070C0"/>
          <w:sz w:val="28"/>
          <w:szCs w:val="28"/>
        </w:rPr>
        <w:t>Ульрих Олеся Всеволодовна</w:t>
      </w:r>
    </w:p>
    <w:p w:rsidR="00F77BFE" w:rsidRPr="00E225DB" w:rsidRDefault="00F77BFE" w:rsidP="00BA00A7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F77BFE" w:rsidRPr="00F77BFE" w:rsidRDefault="00F77BFE" w:rsidP="00F77BFE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                        </w:t>
      </w:r>
      <w:r w:rsidR="00E225D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</w:t>
      </w:r>
      <w:r w:rsidR="00BA00A7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CC21E6" w:rsidRPr="009270BE">
        <w:rPr>
          <w:rFonts w:ascii="Times New Roman" w:hAnsi="Times New Roman" w:cs="Times New Roman"/>
          <w:b/>
          <w:color w:val="002060"/>
          <w:sz w:val="28"/>
          <w:szCs w:val="28"/>
        </w:rPr>
        <w:t>г. Бердск 2026 г.</w:t>
      </w:r>
    </w:p>
    <w:p w:rsidR="00EA65F9" w:rsidRPr="00CC21E6" w:rsidRDefault="00EA65F9" w:rsidP="009F78D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проекта:</w:t>
      </w:r>
    </w:p>
    <w:p w:rsidR="00EA65F9" w:rsidRPr="009270BE" w:rsidRDefault="00EA65F9" w:rsidP="00581A3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9270BE">
        <w:rPr>
          <w:rFonts w:ascii="Times New Roman" w:hAnsi="Times New Roman" w:cs="Times New Roman"/>
          <w:sz w:val="28"/>
          <w:szCs w:val="28"/>
        </w:rPr>
        <w:t xml:space="preserve"> информационно-познавательный, физкультурно-оздоровительный. </w:t>
      </w:r>
    </w:p>
    <w:p w:rsidR="00EA65F9" w:rsidRPr="009270BE" w:rsidRDefault="00EA65F9" w:rsidP="00581A3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="00BA0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70BE">
        <w:rPr>
          <w:rFonts w:ascii="Times New Roman" w:hAnsi="Times New Roman" w:cs="Times New Roman"/>
          <w:sz w:val="28"/>
          <w:szCs w:val="28"/>
        </w:rPr>
        <w:t xml:space="preserve">долгосрочный. </w:t>
      </w:r>
    </w:p>
    <w:p w:rsidR="00EA65F9" w:rsidRPr="009270BE" w:rsidRDefault="00EA65F9" w:rsidP="00581A3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9270BE" w:rsidRPr="009270BE">
        <w:rPr>
          <w:rFonts w:ascii="Times New Roman" w:hAnsi="Times New Roman" w:cs="Times New Roman"/>
          <w:sz w:val="28"/>
          <w:szCs w:val="28"/>
        </w:rPr>
        <w:t xml:space="preserve"> </w:t>
      </w:r>
      <w:r w:rsidR="00C118A6">
        <w:rPr>
          <w:rFonts w:ascii="Times New Roman" w:hAnsi="Times New Roman" w:cs="Times New Roman"/>
          <w:sz w:val="28"/>
          <w:szCs w:val="28"/>
        </w:rPr>
        <w:t>февраль</w:t>
      </w:r>
      <w:r w:rsidR="009270BE" w:rsidRPr="009270BE">
        <w:rPr>
          <w:rFonts w:ascii="Times New Roman" w:hAnsi="Times New Roman" w:cs="Times New Roman"/>
          <w:sz w:val="28"/>
          <w:szCs w:val="28"/>
        </w:rPr>
        <w:t>- май</w:t>
      </w:r>
      <w:r w:rsidRPr="009270B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270BE">
        <w:rPr>
          <w:rFonts w:ascii="Times New Roman" w:hAnsi="Times New Roman" w:cs="Times New Roman"/>
          <w:sz w:val="28"/>
          <w:szCs w:val="28"/>
        </w:rPr>
        <w:t>202</w:t>
      </w:r>
      <w:r w:rsidR="009270BE" w:rsidRPr="009270BE">
        <w:rPr>
          <w:rFonts w:ascii="Times New Roman" w:hAnsi="Times New Roman" w:cs="Times New Roman"/>
          <w:sz w:val="28"/>
          <w:szCs w:val="28"/>
        </w:rPr>
        <w:t>6</w:t>
      </w:r>
      <w:r w:rsidRPr="009270B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270BE">
        <w:rPr>
          <w:rFonts w:ascii="Times New Roman" w:hAnsi="Times New Roman" w:cs="Times New Roman"/>
          <w:sz w:val="28"/>
          <w:szCs w:val="28"/>
        </w:rPr>
        <w:t>г.</w:t>
      </w:r>
    </w:p>
    <w:p w:rsidR="009270BE" w:rsidRPr="009270BE" w:rsidRDefault="00EA65F9" w:rsidP="00581A3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9270BE" w:rsidRPr="009270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70BE">
        <w:rPr>
          <w:rFonts w:ascii="Times New Roman" w:hAnsi="Times New Roman" w:cs="Times New Roman"/>
          <w:sz w:val="28"/>
          <w:szCs w:val="28"/>
        </w:rPr>
        <w:t>инструктор по физической культуре; воспитанники старшей групп</w:t>
      </w:r>
      <w:r w:rsidR="009270BE" w:rsidRPr="009270BE">
        <w:rPr>
          <w:rFonts w:ascii="Times New Roman" w:hAnsi="Times New Roman" w:cs="Times New Roman"/>
          <w:sz w:val="28"/>
          <w:szCs w:val="28"/>
        </w:rPr>
        <w:t>ы</w:t>
      </w:r>
      <w:r w:rsidRPr="009270BE">
        <w:rPr>
          <w:rFonts w:ascii="Times New Roman" w:hAnsi="Times New Roman" w:cs="Times New Roman"/>
          <w:sz w:val="28"/>
          <w:szCs w:val="28"/>
        </w:rPr>
        <w:t xml:space="preserve">; воспитатели </w:t>
      </w:r>
    </w:p>
    <w:p w:rsidR="00581A34" w:rsidRPr="009270BE" w:rsidRDefault="00EA65F9" w:rsidP="00581A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r w:rsidR="00581A34" w:rsidRPr="009270B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Дошкольный возраст – это возраст, в котором закладываются основы здоровья, физического развития, формируются двигательные навыки, создается фундамент для развития физических качеств, формирования основ здорового образа жизни. В детском организме заложены большие возможности для тренировок, а это дает возможность внедрять доступные детям элементы спорта в систему физического воспитания в ДОУ. Ведь освоение элементов спортивных игр в дошкольном возрасте составляет основу для дальнейших занятий спортом. Вместе с тем детям дошкольного возраста не рекомендуется заниматься спортом в прямом смысле этого слова, т. е. осуществлять подготовку и участие детей в спортивных соревнованиях с целью достижения высоких результатов. Но отдельные элементы действия в спортивных играх и упражнениях, элементы соревнования не только возможны, но и целесообразны. Наиболее приемлемой спортивной игрой для детей дошкольников в нашем детском саду мы посчитали футбол.</w:t>
      </w:r>
      <w:r w:rsidR="00581A34"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игра сочетает ходьбу, бег, прыжки с одновременным использованием различных ударов, ведений, передач мяча, бросков, ловли и т. д. В футболе быстро меняются игровые ситуации, требующие от занимающихся высокой координации движений, точности и быстроты их выполнения, что особенно важно для детей старшего дошкольного возраста, организм которых обладает большим потенциалом для формирования различных видов двигательных действий, характеризуется интенсивным развитием.</w:t>
      </w:r>
    </w:p>
    <w:p w:rsidR="008C58B3" w:rsidRPr="009270BE" w:rsidRDefault="008C58B3" w:rsidP="008C58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проекта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 задачи проекта;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Учебно-тематическое планирование;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Календарно-тематический план;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Материально-техническое обеспечение проекта;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Предполагаемые результаты, формы, методы, критерии их оценки;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реализации проекта;</w:t>
      </w:r>
    </w:p>
    <w:p w:rsidR="008C58B3" w:rsidRPr="009270BE" w:rsidRDefault="008C58B3" w:rsidP="008C58B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литературы.</w:t>
      </w:r>
    </w:p>
    <w:p w:rsidR="008C58B3" w:rsidRPr="009270BE" w:rsidRDefault="008C58B3" w:rsidP="00CC21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556A" w:rsidRPr="009270BE" w:rsidRDefault="00CB556A" w:rsidP="00CB556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 w:rsidR="0063768E"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9270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развитие двигательной активности как источника здоровья детей</w:t>
      </w: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через спортивную игру. </w:t>
      </w:r>
    </w:p>
    <w:p w:rsidR="00CC21E6" w:rsidRDefault="00CC21E6" w:rsidP="00CB556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C21E6" w:rsidRDefault="00CC21E6" w:rsidP="00CB556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B556A" w:rsidRPr="009270BE" w:rsidRDefault="0063768E" w:rsidP="00CB556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</w:t>
      </w:r>
      <w:r w:rsidR="00CB556A"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адачи</w:t>
      </w: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556A" w:rsidRPr="009270BE" w:rsidRDefault="00CB556A" w:rsidP="00CB556A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Образовательные</w:t>
      </w: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культуры движений, обогащение двигательного опыта через многообразные действия с мячом;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освоение знаний о футболе, его истории, роли в формировании здорового образа жизни;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правильной технике выполнения элементов спортивной игры (удар, передача, ведение).</w:t>
      </w:r>
    </w:p>
    <w:p w:rsidR="00CB556A" w:rsidRPr="009270BE" w:rsidRDefault="00CB556A" w:rsidP="00CB556A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Развивающие</w:t>
      </w: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укрепление здоровья, развитие основных физических качеств и повышение функциональных возможностей организма дошкольников;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выносливости, скоростных и скоростно-силовых способностей.</w:t>
      </w:r>
    </w:p>
    <w:p w:rsidR="00CB556A" w:rsidRPr="009270BE" w:rsidRDefault="00CB556A" w:rsidP="00CB556A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Воспитательные</w:t>
      </w: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морально-волевых качеств;</w:t>
      </w:r>
    </w:p>
    <w:p w:rsidR="00CB556A" w:rsidRPr="009270BE" w:rsidRDefault="00CB556A" w:rsidP="00CB556A">
      <w:pPr>
        <w:numPr>
          <w:ilvl w:val="1"/>
          <w:numId w:val="2"/>
        </w:numPr>
        <w:shd w:val="clear" w:color="auto" w:fill="FFFFFF"/>
        <w:spacing w:before="100" w:beforeAutospacing="1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устойчивого интереса к занятиям физической культурой и спортом.</w:t>
      </w:r>
    </w:p>
    <w:p w:rsidR="0069196F" w:rsidRPr="009270BE" w:rsidRDefault="000F3259" w:rsidP="000F3259">
      <w:pPr>
        <w:shd w:val="clear" w:color="auto" w:fill="FFFFFF"/>
        <w:spacing w:before="100" w:beforeAutospacing="1" w:line="330" w:lineRule="atLeast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проекта</w:t>
      </w:r>
      <w:r w:rsidRPr="009270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3259" w:rsidRPr="009270BE" w:rsidRDefault="000F3259" w:rsidP="000F3259">
      <w:pPr>
        <w:shd w:val="clear" w:color="auto" w:fill="FFFFFF"/>
        <w:spacing w:before="100" w:beforeAutospacing="1" w:line="330" w:lineRule="atLeast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-- Повышение уровня знаний о спортивной игре «футбол»;</w:t>
      </w:r>
    </w:p>
    <w:p w:rsidR="000F3259" w:rsidRPr="009270BE" w:rsidRDefault="000F3259" w:rsidP="000F3259">
      <w:pPr>
        <w:shd w:val="clear" w:color="auto" w:fill="FFFFFF"/>
        <w:spacing w:before="100" w:beforeAutospacing="1" w:line="330" w:lineRule="atLeast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Применение полученных знаний в практической деятельности; </w:t>
      </w:r>
    </w:p>
    <w:p w:rsidR="000F3259" w:rsidRPr="009270BE" w:rsidRDefault="000F3259" w:rsidP="000F3259">
      <w:pPr>
        <w:shd w:val="clear" w:color="auto" w:fill="FFFFFF"/>
        <w:spacing w:before="100" w:beforeAutospacing="1" w:line="330" w:lineRule="atLeast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Уверенное владение мячом; </w:t>
      </w:r>
    </w:p>
    <w:p w:rsidR="0069196F" w:rsidRPr="009270BE" w:rsidRDefault="000F3259" w:rsidP="000F3259">
      <w:pPr>
        <w:shd w:val="clear" w:color="auto" w:fill="FFFFFF"/>
        <w:spacing w:before="100" w:beforeAutospacing="1" w:line="330" w:lineRule="atLeast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Повышение творческого развития детей при подготовке к спортивному мероприятию;</w:t>
      </w:r>
    </w:p>
    <w:p w:rsidR="000F3259" w:rsidRPr="009270BE" w:rsidRDefault="000F3259" w:rsidP="000F3259">
      <w:pPr>
        <w:shd w:val="clear" w:color="auto" w:fill="FFFFFF"/>
        <w:spacing w:before="100" w:beforeAutospacing="1" w:line="330" w:lineRule="atLeast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Укрепление здоровья детей;</w:t>
      </w:r>
    </w:p>
    <w:p w:rsidR="0069196F" w:rsidRPr="009270BE" w:rsidRDefault="0069196F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Проявление у дошкольников активного интереса к самостоятельным занятиям физической культурой и спортом, а также к участию в спортивных играх. </w:t>
      </w:r>
    </w:p>
    <w:p w:rsidR="0069196F" w:rsidRPr="009270BE" w:rsidRDefault="0069196F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69196F" w:rsidRPr="009270BE" w:rsidRDefault="0069196F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Познавательное развитие; </w:t>
      </w:r>
    </w:p>
    <w:p w:rsidR="0069196F" w:rsidRPr="009270BE" w:rsidRDefault="0069196F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Социально-коммуникативное развитие; </w:t>
      </w:r>
    </w:p>
    <w:p w:rsidR="0069196F" w:rsidRPr="009270BE" w:rsidRDefault="0069196F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Речевое развитие; </w:t>
      </w:r>
    </w:p>
    <w:p w:rsidR="003F60B9" w:rsidRPr="009270BE" w:rsidRDefault="0069196F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- Художественно-эстетическое развитие.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Формы и методы реализации проекта: 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Беседа с детьми средней, старшей и подготовительной групп: «Спортивная игра – футбол»; 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Беседа с детьми старшей и подготовительной групп: «Правила игры в футбол»; 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Рассматривание наглядного и демонстрационного дидактического материала «Футбол», «Футболисты».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Раскраска картинок на тему: «Футбол» для детей средней и старшей групп; 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Дыхательная игра «Футбол» с применением нетрадиционного спортивного оборудования; 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Совместная самостоятельная подготовка детей и воспитателей старшей и подготовительной групп к футбольному мини-матчу: выбор состава команды (5 человек), название команды и её девиз; выполнение плаката для болельщиков. </w:t>
      </w: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Физкультурное развлечение «Юные футболисты» для детей 2 младшей и средней групп; для детей старшей и подготовительной групп;</w:t>
      </w:r>
    </w:p>
    <w:p w:rsidR="00783B5B" w:rsidRPr="009270BE" w:rsidRDefault="00783B5B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Футбольный мини-матч между командами старшей и подготовительной групп.</w:t>
      </w:r>
    </w:p>
    <w:p w:rsidR="008F7B1C" w:rsidRPr="009270BE" w:rsidRDefault="008F7B1C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8F7B1C" w:rsidRPr="009270BE" w:rsidRDefault="008F7B1C" w:rsidP="008F7B1C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I - подготовительный этап:</w:t>
      </w:r>
    </w:p>
    <w:p w:rsidR="008F7B1C" w:rsidRPr="009270BE" w:rsidRDefault="008F7B1C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 1. Определение темы проекта, его актуальности, цели и задач;</w:t>
      </w:r>
    </w:p>
    <w:p w:rsidR="008F7B1C" w:rsidRPr="009270BE" w:rsidRDefault="008F7B1C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 2. Определение уровня знаний детей о спортивной игре – футбол;</w:t>
      </w:r>
    </w:p>
    <w:p w:rsidR="008F7B1C" w:rsidRPr="009270BE" w:rsidRDefault="008F7B1C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3. Разработка проекта, сбор информации по выбранной теме, составление плана работы по его реализации; </w:t>
      </w:r>
    </w:p>
    <w:p w:rsidR="008F7B1C" w:rsidRPr="009270BE" w:rsidRDefault="008F7B1C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4. Подбор методических материалов для успешной реализации проекта; </w:t>
      </w:r>
    </w:p>
    <w:p w:rsidR="008F7B1C" w:rsidRPr="009270BE" w:rsidRDefault="008F7B1C" w:rsidP="00581A34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5. Создание необходимых условий для успешной реализации проекта.</w:t>
      </w:r>
    </w:p>
    <w:p w:rsidR="00D72CCD" w:rsidRPr="009270BE" w:rsidRDefault="00D72CCD" w:rsidP="00D72CCD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2CCD" w:rsidRPr="009270BE" w:rsidRDefault="00D72CCD" w:rsidP="00D72CCD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 xml:space="preserve">II – основной этап </w:t>
      </w:r>
    </w:p>
    <w:p w:rsidR="00D72CCD" w:rsidRPr="009270BE" w:rsidRDefault="00D72CCD" w:rsidP="00D72CCD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Тематический план реализации проекта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- Совместная беседа с детьми старшей и подготовительной групп на тему: «Спортивная игра – футбол»; рассматривание наглядного дидактического материала.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lastRenderedPageBreak/>
        <w:t xml:space="preserve">- Рассказ о предстоящем футбольном мини-матче.  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Беседа с детьми средней группы на тему: «Спортивная игра – футбол», рассматривание наглядного дидактического материала. 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Раскраска картинок на тему «Футбол». 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 Беседа с детьми старшей и подготовительной групп на тему: «Правила игры в футбол». 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 Дыхательная игра «Футбол» для детей старшей и подготовительной групп. -  Самостоятельная подготовка детей и воспитателей старшей и подготовительной групп к футбольному миниматчу. 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-  Дыхательная игра «Футбол» для детей средней группы.</w:t>
      </w:r>
    </w:p>
    <w:p w:rsidR="00D72CCD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- Физкультурное развлечение «Юные футболисты» для детей 2 младшей и средней групп. </w:t>
      </w:r>
    </w:p>
    <w:p w:rsidR="004208A3" w:rsidRPr="009270BE" w:rsidRDefault="00D72CCD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- Физкультурное развлечение «Юные футболисты» и</w:t>
      </w:r>
      <w:r w:rsidR="004208A3" w:rsidRPr="009270BE">
        <w:rPr>
          <w:rFonts w:ascii="Times New Roman" w:hAnsi="Times New Roman" w:cs="Times New Roman"/>
          <w:sz w:val="28"/>
          <w:szCs w:val="28"/>
        </w:rPr>
        <w:t xml:space="preserve">футбольный мини-матч для детей старшей и подготовительной групп. </w:t>
      </w:r>
    </w:p>
    <w:p w:rsidR="004208A3" w:rsidRPr="009270BE" w:rsidRDefault="004208A3" w:rsidP="004208A3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>III – заключительный этап</w:t>
      </w: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>1. Физкультурное развлечение «Юные футболисты» для детей 2 младшей и средней групп;</w:t>
      </w:r>
    </w:p>
    <w:p w:rsidR="00D72CCD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t xml:space="preserve"> 2. Футбольный мини-матч среди команд старшей и подготовительной групп.</w:t>
      </w:r>
    </w:p>
    <w:p w:rsidR="007D0144" w:rsidRPr="009270BE" w:rsidRDefault="007D0144" w:rsidP="007D01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ТЕОРЕТИЧЕСКАЯ  ПОДГОТОВКА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 </w:t>
      </w:r>
      <w:r w:rsidR="00400DDF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 физкультурой и спортом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человека;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влияние физических упражнений на организм человека, тренировка как процесс совершенствования функций организма;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гигиена, врачебный контроль и самоконтроль, режим дня и питания, профилактика травматизма;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безопасности на занятиях и оказание первой медицинской помощи;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 и методы техники и тактики игры в футбол,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игры, организация соревнований;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 и инвентарь, роль специального оборудования в повышении эффективности тренировочного процесса;</w:t>
      </w:r>
    </w:p>
    <w:p w:rsidR="007D0144" w:rsidRPr="009270BE" w:rsidRDefault="007D0144" w:rsidP="007D0144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 на игры и их разбор, индивидуальные и командные действия в процессе соревнований и контрольных игр.</w:t>
      </w:r>
    </w:p>
    <w:p w:rsidR="00CC21E6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21E6" w:rsidRDefault="00CC21E6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1E6" w:rsidRDefault="00CC21E6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102B25"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 </w:t>
      </w:r>
      <w:r w:rsidR="009E4C36"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ФИЗИЧЕСКАЯ</w:t>
      </w: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ПОДГОТОВКА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комплексные занятия с набором упражнений для развития физических качеств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(выносливость, настойчивость,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воля, быстрота, сила, ловкость и т.д.), необходимых для успешной игры в футбол;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физических качеств с применением различных предметов: набивные мячи, скакалка, футбольные мячи, тренажеры и.т.д.;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легкоатлетические упражнения: эстафеты, челночный бег, бег 15м, 30м, метание, прыжки в высоту и длину с места;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гимнастические и акробатические упражнения: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развития подвижности в суставах, упражнения развивающие вестибулярную устойчивость и т.д.;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спортивные игры: «салки», «попрыгунчики», «пустое место», баскетбол без ведения, «регби», «ручной мяч» и т.д.;</w:t>
      </w:r>
    </w:p>
    <w:p w:rsidR="007D0144" w:rsidRPr="009270BE" w:rsidRDefault="007D0144" w:rsidP="007D014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8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сдача нормативов по физической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подготовке.</w:t>
      </w:r>
    </w:p>
    <w:p w:rsidR="007D0144" w:rsidRPr="009270BE" w:rsidRDefault="00102B25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СПЕЦИАЛЬНАЯ ФИЗИЧЕСКАЯ </w:t>
      </w:r>
      <w:r w:rsidR="007D0144"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ПОДГОТОВКА</w:t>
      </w:r>
    </w:p>
    <w:p w:rsidR="007D0144" w:rsidRPr="009270BE" w:rsidRDefault="007D0144" w:rsidP="007D0144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специальных физических способностей, необходимых при совершенствовании техники и тактики игры;</w:t>
      </w:r>
    </w:p>
    <w:p w:rsidR="007D0144" w:rsidRPr="009270BE" w:rsidRDefault="007D0144" w:rsidP="007D0144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развития футбольной скорости и ловкости, быстроты зрительно-двигательной реакции на мяч, скорости перемещения и ориентации на поле;</w:t>
      </w:r>
    </w:p>
    <w:p w:rsidR="007D0144" w:rsidRPr="009270BE" w:rsidRDefault="00102B25" w:rsidP="007D0144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 </w:t>
      </w:r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взрывной силы, выносливости и целеустремленность в атаке и отборе мяча;</w:t>
      </w:r>
    </w:p>
    <w:p w:rsidR="007D0144" w:rsidRPr="009270BE" w:rsidRDefault="007D0144" w:rsidP="007D0144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 совершенствование стартовой скорости с изменением направления движения, скоростная обводка препятствий;</w:t>
      </w:r>
    </w:p>
    <w:p w:rsidR="007D0144" w:rsidRPr="009270BE" w:rsidRDefault="007D0144" w:rsidP="007D0144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специальные физические упражнения для развития прыгучести, прыжки в длину и в высоту;</w:t>
      </w:r>
    </w:p>
    <w:p w:rsidR="007D0144" w:rsidRPr="009270BE" w:rsidRDefault="007D0144" w:rsidP="007D0144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акробатически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упражнения при отборе мяча и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ударах по воротам. Специальные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акробатические упражнения для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тренировки вратаря.</w:t>
      </w:r>
    </w:p>
    <w:p w:rsidR="007D0144" w:rsidRPr="009270BE" w:rsidRDefault="00102B25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ТЕХНИЧЕСКАЯ </w:t>
      </w:r>
      <w:r w:rsidR="007D0144"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ПОДГОТОВКА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технике игры без мяча: обычный бег, бег спиной вперед, бег скрест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приставным шагом, прыжки толчком одной и двумя ногами, остановка прыжком и выпадом, повороты на месте и в движении переступанием и прыжком;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технике владе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мячом: удары по мячу ногой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головой, остановка и обработка мяча, ведения мяча, вбрасывание и техника игры вратаря;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обучение ударам по мячу ногами: внутренней и внешней стороной стопы, серединой, внутренней и внешней частью подъема, носком, пяткой;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обучение ударам по мячу головой: удар, выполняемый активным движением туловища; удар, выполняемый кивком. Они выполняются стоя, в прыжке вверх, в прыжке вперед с нападением;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обучение остановке и обработке мяча: остановка мяча 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грудью, остановка мяча бедром, остановка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мяча внутренней и внешней часть стопы, остановка поднимающегося мяча внутренней частью стопы, остановка мяча в передвижении;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обучение ведению мяча: ведение мяча шаговыми ударными движениями внутренней и внешней стороной стопы, внутренней и внешней частью подъема, носком;</w:t>
      </w:r>
    </w:p>
    <w:p w:rsidR="007D0144" w:rsidRPr="009270BE" w:rsidRDefault="00102B25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обучение финтам: финт наступание подошвой </w:t>
      </w:r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мяч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 </w:t>
      </w:r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«ложная остановка мяча подошвой», «проброс мяча мимо соперника», «ложный замах для удара», убирание мяча внутренней частью подъема», «переступание через мяч»;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обучение отбору мяча: в выпаде, толчком плеча;</w:t>
      </w:r>
    </w:p>
    <w:p w:rsidR="007D0144" w:rsidRPr="009270BE" w:rsidRDefault="00102B25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обучение введению</w:t>
      </w:r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мяча в игру;</w:t>
      </w:r>
    </w:p>
    <w:p w:rsidR="007D0144" w:rsidRPr="009270BE" w:rsidRDefault="007D0144" w:rsidP="007D0144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технике игры вратаря: основная стойка, ловля мяча снизу, сверху, с боку, в падении, отбивание мяча, перевод мяча, бросок и выбивание мяча;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МЕТОДИЧЕСКОЕ ОБЕСПЕЧЕНИЕ ОБРАЗОВАТЕЛЬНОГО ПРОЦЕССА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обучения: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Занятия.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                   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Подвижные игры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 3. Физкультурно-массовы</w:t>
      </w:r>
      <w:r w:rsidR="00102B25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 спортивные мероприятия. </w:t>
      </w: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Рассказ и показ инструктора по физкультуре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          2. Упражнения: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 развивающие упражнения:</w:t>
      </w:r>
    </w:p>
    <w:p w:rsidR="007D0144" w:rsidRPr="009270BE" w:rsidRDefault="007D0144" w:rsidP="007D0144">
      <w:pPr>
        <w:numPr>
          <w:ilvl w:val="0"/>
          <w:numId w:val="7"/>
        </w:numPr>
        <w:shd w:val="clear" w:color="auto" w:fill="FFFFFF"/>
        <w:spacing w:before="30" w:after="30" w:line="240" w:lineRule="auto"/>
        <w:ind w:left="2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в беге;</w:t>
      </w:r>
    </w:p>
    <w:p w:rsidR="007D0144" w:rsidRPr="009270BE" w:rsidRDefault="007D0144" w:rsidP="007D0144">
      <w:pPr>
        <w:numPr>
          <w:ilvl w:val="0"/>
          <w:numId w:val="7"/>
        </w:numPr>
        <w:shd w:val="clear" w:color="auto" w:fill="FFFFFF"/>
        <w:spacing w:before="30" w:after="30" w:line="240" w:lineRule="auto"/>
        <w:ind w:left="2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прыжковые упражнения;</w:t>
      </w:r>
    </w:p>
    <w:p w:rsidR="007D0144" w:rsidRPr="009270BE" w:rsidRDefault="007D0144" w:rsidP="007D0144">
      <w:pPr>
        <w:numPr>
          <w:ilvl w:val="0"/>
          <w:numId w:val="7"/>
        </w:numPr>
        <w:shd w:val="clear" w:color="auto" w:fill="FFFFFF"/>
        <w:spacing w:before="30" w:after="30" w:line="240" w:lineRule="auto"/>
        <w:ind w:left="2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для мышц рук;</w:t>
      </w:r>
    </w:p>
    <w:p w:rsidR="007D0144" w:rsidRPr="009270BE" w:rsidRDefault="007D0144" w:rsidP="007D0144">
      <w:pPr>
        <w:numPr>
          <w:ilvl w:val="0"/>
          <w:numId w:val="7"/>
        </w:numPr>
        <w:shd w:val="clear" w:color="auto" w:fill="FFFFFF"/>
        <w:spacing w:before="30" w:after="30" w:line="240" w:lineRule="auto"/>
        <w:ind w:left="2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для мышц туловища;</w:t>
      </w:r>
    </w:p>
    <w:p w:rsidR="007D0144" w:rsidRPr="009270BE" w:rsidRDefault="007D0144" w:rsidP="007D0144">
      <w:pPr>
        <w:numPr>
          <w:ilvl w:val="0"/>
          <w:numId w:val="7"/>
        </w:numPr>
        <w:shd w:val="clear" w:color="auto" w:fill="FFFFFF"/>
        <w:spacing w:before="30" w:after="30" w:line="240" w:lineRule="auto"/>
        <w:ind w:left="2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мышц ног.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Подводящие упражнения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                  </w:t>
      </w:r>
    </w:p>
    <w:p w:rsidR="007D0144" w:rsidRPr="009270BE" w:rsidRDefault="009E4C36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имитационные упражнения </w:t>
      </w:r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мяча;</w:t>
      </w:r>
    </w:p>
    <w:p w:rsidR="007D0144" w:rsidRPr="009270BE" w:rsidRDefault="00C118A6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с мячом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стенке</w:t>
      </w:r>
      <w:proofErr w:type="gramEnd"/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удар с </w:t>
      </w:r>
      <w:proofErr w:type="spellStart"/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наброса</w:t>
      </w:r>
      <w:proofErr w:type="spellEnd"/>
      <w:r w:rsidR="007D0144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мяча, прием и передачи мяча после отскока от пола;</w:t>
      </w:r>
    </w:p>
    <w:p w:rsidR="007D0144" w:rsidRPr="009270BE" w:rsidRDefault="009E4C36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Специальные</w:t>
      </w:r>
      <w:r w:rsidR="007D0144" w:rsidRPr="009270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упражнения: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 метод.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Двусторонняя игра, один против другого или в парах.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Соревновательный метод.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Внутригрупповые соревнования и т.д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Поточный метод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 упражнения друг за другом в указанном интервале.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Интервальный метод: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Смена выполнения упражнений по времени.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Круговой метод.</w:t>
      </w:r>
    </w:p>
    <w:p w:rsidR="007D0144" w:rsidRPr="009270BE" w:rsidRDefault="007D0144" w:rsidP="007D0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Применяется в начальной стадии обучения и в подготовительной части занятия.</w:t>
      </w:r>
    </w:p>
    <w:p w:rsidR="00FE72F7" w:rsidRPr="009270BE" w:rsidRDefault="00FE72F7" w:rsidP="00FE72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РЕАЛИЗАЦИИ ПРОЕКТА</w:t>
      </w:r>
    </w:p>
    <w:p w:rsidR="00FE72F7" w:rsidRPr="009270BE" w:rsidRDefault="00FE72F7" w:rsidP="00FE72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инвентаря и оборудования </w:t>
      </w:r>
    </w:p>
    <w:tbl>
      <w:tblPr>
        <w:tblW w:w="13009" w:type="dxa"/>
        <w:tblInd w:w="-6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7"/>
        <w:gridCol w:w="3136"/>
        <w:gridCol w:w="2194"/>
        <w:gridCol w:w="2194"/>
        <w:gridCol w:w="2194"/>
        <w:gridCol w:w="2194"/>
      </w:tblGrid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п/п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Инвентарь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шт.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 использования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Примечание</w:t>
            </w:r>
          </w:p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(наличие инвентаря)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 для физ.зала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года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 набивной (1-2 кг)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лет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Секундомер электронный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5лет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Скакалки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года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Насос и иглы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комплект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года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Щитки футбольные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лет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Гетры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5лет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Гиря 0.5 кг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5лет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18A6" w:rsidRPr="009270BE" w:rsidTr="00C118A6"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Футбольные ворота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лет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0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18A6" w:rsidRPr="009270BE" w:rsidRDefault="00C118A6" w:rsidP="001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E72F7" w:rsidRPr="009270BE" w:rsidRDefault="00FE72F7" w:rsidP="00FE7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</w:p>
    <w:p w:rsidR="00EE6474" w:rsidRPr="009270BE" w:rsidRDefault="00EE6474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0BE">
        <w:rPr>
          <w:rFonts w:ascii="Times New Roman" w:hAnsi="Times New Roman" w:cs="Times New Roman"/>
          <w:b/>
          <w:sz w:val="28"/>
          <w:szCs w:val="28"/>
        </w:rPr>
        <w:t xml:space="preserve">Результаты реализации проекта: </w:t>
      </w: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Дети средней группы познакомились со спортивной игрой «футбол»; </w:t>
      </w: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Дети старшей и подготовительной групп расширили свои знания о спортивной игре футбол», а также познакомились с правилами игры. </w:t>
      </w: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Дети средней, старшей и подготовительной групп получили двигательный опыт игры в футбол; </w:t>
      </w: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Дети средней, старшей и подготовительной групп закрепили имеющиеся умения владения мячом; </w:t>
      </w:r>
    </w:p>
    <w:p w:rsidR="00F00A1F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Повысился уровень творческого развития детей старшей и подготовительной групп при подготовке к спортивному мероприятию (дети самостоятельно сумели выбрать состав команды и придумать её название, а совместно с воспитателями подготовить девиз и плакат для болельщиков);</w:t>
      </w:r>
    </w:p>
    <w:p w:rsidR="004208A3" w:rsidRPr="009270BE" w:rsidRDefault="004208A3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270BE">
        <w:rPr>
          <w:rFonts w:ascii="Times New Roman" w:hAnsi="Times New Roman" w:cs="Times New Roman"/>
          <w:sz w:val="28"/>
          <w:szCs w:val="28"/>
        </w:rPr>
        <w:sym w:font="Symbol" w:char="F02D"/>
      </w:r>
      <w:r w:rsidRPr="009270BE">
        <w:rPr>
          <w:rFonts w:ascii="Times New Roman" w:hAnsi="Times New Roman" w:cs="Times New Roman"/>
          <w:sz w:val="28"/>
          <w:szCs w:val="28"/>
        </w:rPr>
        <w:t xml:space="preserve"> Дошкольники стали проявлять активный интерес к занятиям физической культуры и к участию в спортивных играх.</w:t>
      </w:r>
    </w:p>
    <w:p w:rsidR="0076560F" w:rsidRDefault="0076560F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60F" w:rsidRDefault="0076560F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60F" w:rsidRDefault="0076560F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60F" w:rsidRDefault="0076560F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60F" w:rsidRDefault="0076560F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   ЛИТЕРАТУРЫ: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Веревкин М.П. Мини-футбо</w:t>
      </w:r>
      <w:r w:rsidR="00C1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 на уроке физической культуры.</w:t>
      </w:r>
      <w:r w:rsidR="0076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М.:Физкультура</w:t>
      </w:r>
      <w:proofErr w:type="spellEnd"/>
      <w:proofErr w:type="gramEnd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спорт, 2006г.-192с                                   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Голомазов С.В., Б.Г. Чирва  Футбол. Теоретические основы тренировки ловли и отражения мячей вратарям.</w:t>
      </w:r>
      <w:r w:rsidR="00C1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proofErr w:type="gramStart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М.:Физкультура</w:t>
      </w:r>
      <w:proofErr w:type="spellEnd"/>
      <w:proofErr w:type="gramEnd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спорт, 2006г.-158с                                   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Голомазов С.В., Б.Г. Чирва  Футбол.  Теоретические основы и методика       контроля технического мастерства.</w:t>
      </w:r>
      <w:r w:rsidR="00C1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proofErr w:type="gramStart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М.:Физкультура</w:t>
      </w:r>
      <w:proofErr w:type="spellEnd"/>
      <w:proofErr w:type="gramEnd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спорт, 2005г.-139с                                    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Голомазов С.В., Б.Г. Чирва  Футбол. Универсальная техника атаки. М.:Физкультура и спорт, 2004г.-209с                                   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Голомазов С.В., Чирва Б.Г. Футбол. Теоретические основы совершенствования точности действия с мячом. М.:Физкультура и спорт, 2006г.-162с                                   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Голомазов С.В., Чирва Б.Г. Футбол. Методика тренировки. Техники реализации стандартных положений.</w:t>
      </w:r>
      <w:r w:rsidR="00C118A6"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Физкультура и спорт, 2007г.-142с                                   </w:t>
      </w:r>
      <w:r w:rsidR="00C1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Голомазов С.В., Чирва Б.Г.  Футбол. Методика тренировки  техники  игры головой.- М.:Физкультура и спорт, 2008г.-125с                                   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Перепекин В.Н. Восстановление  работоспособности фу</w:t>
      </w:r>
      <w:r w:rsidR="00C1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тболистов. М.: ООО «Изб-во АСТ»: «Изд-во Астрель»,</w:t>
      </w:r>
      <w:proofErr w:type="gramStart"/>
      <w:r w:rsidR="00C1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2003</w:t>
      </w: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526 с.</w:t>
      </w:r>
    </w:p>
    <w:p w:rsidR="00A57E22" w:rsidRPr="009270BE" w:rsidRDefault="00A57E22" w:rsidP="00A57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Селуянов В.Н., Сарсания С.К., Сарсания К.С. Физическая подготовка футболистов.- Минск: Вышей. Школа, .2005г</w:t>
      </w:r>
    </w:p>
    <w:p w:rsidR="00A57E22" w:rsidRPr="009270BE" w:rsidRDefault="00A57E22" w:rsidP="00D72CCD">
      <w:pPr>
        <w:shd w:val="clear" w:color="auto" w:fill="FFFFFF"/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C02" w:rsidRDefault="000D3C02" w:rsidP="00F00A1F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A1F" w:rsidRPr="00227FCE" w:rsidRDefault="0076560F" w:rsidP="00C118A6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3179445</wp:posOffset>
            </wp:positionH>
            <wp:positionV relativeFrom="paragraph">
              <wp:posOffset>6847840</wp:posOffset>
            </wp:positionV>
            <wp:extent cx="2520315" cy="1889760"/>
            <wp:effectExtent l="114300" t="114300" r="127635" b="129540"/>
            <wp:wrapThrough wrapText="bothSides">
              <wp:wrapPolygon edited="0">
                <wp:start x="-980" y="-1306"/>
                <wp:lineTo x="-980" y="23081"/>
                <wp:lineTo x="22531" y="23081"/>
                <wp:lineTo x="22694" y="2613"/>
                <wp:lineTo x="22367" y="-1306"/>
                <wp:lineTo x="-980" y="-1306"/>
              </wp:wrapPolygon>
            </wp:wrapThrough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889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6863080</wp:posOffset>
            </wp:positionV>
            <wp:extent cx="2519680" cy="1889760"/>
            <wp:effectExtent l="114300" t="114300" r="128270" b="129540"/>
            <wp:wrapThrough wrapText="bothSides">
              <wp:wrapPolygon edited="0">
                <wp:start x="-980" y="-1306"/>
                <wp:lineTo x="-980" y="23081"/>
                <wp:lineTo x="22536" y="23081"/>
                <wp:lineTo x="22700" y="2613"/>
                <wp:lineTo x="22373" y="-1306"/>
                <wp:lineTo x="-980" y="-1306"/>
              </wp:wrapPolygon>
            </wp:wrapThrough>
            <wp:docPr id="8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889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4514215</wp:posOffset>
            </wp:positionV>
            <wp:extent cx="2636520" cy="1977390"/>
            <wp:effectExtent l="114300" t="114300" r="125730" b="118110"/>
            <wp:wrapThrough wrapText="bothSides">
              <wp:wrapPolygon edited="0">
                <wp:start x="-936" y="-1249"/>
                <wp:lineTo x="-936" y="22890"/>
                <wp:lineTo x="22474" y="22890"/>
                <wp:lineTo x="22630" y="2497"/>
                <wp:lineTo x="22318" y="-1249"/>
                <wp:lineTo x="-936" y="-1249"/>
              </wp:wrapPolygon>
            </wp:wrapThrough>
            <wp:docPr id="11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Объект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520" cy="1977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3895090</wp:posOffset>
            </wp:positionV>
            <wp:extent cx="3512820" cy="2635250"/>
            <wp:effectExtent l="133350" t="114300" r="87630" b="146050"/>
            <wp:wrapThrough wrapText="bothSides">
              <wp:wrapPolygon edited="0">
                <wp:start x="-703" y="-937"/>
                <wp:lineTo x="-820" y="22016"/>
                <wp:lineTo x="-469" y="22797"/>
                <wp:lineTo x="22022" y="22797"/>
                <wp:lineTo x="22139" y="22485"/>
                <wp:lineTo x="22139" y="-937"/>
                <wp:lineTo x="-703" y="-937"/>
              </wp:wrapPolygon>
            </wp:wrapThrough>
            <wp:docPr id="10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4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820" cy="2635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2F8B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2272665</wp:posOffset>
            </wp:positionH>
            <wp:positionV relativeFrom="paragraph">
              <wp:posOffset>899160</wp:posOffset>
            </wp:positionV>
            <wp:extent cx="1844040" cy="2721610"/>
            <wp:effectExtent l="133350" t="114300" r="118110" b="154940"/>
            <wp:wrapThrough wrapText="bothSides">
              <wp:wrapPolygon edited="0">
                <wp:start x="-1339" y="-907"/>
                <wp:lineTo x="-1562" y="21620"/>
                <wp:lineTo x="-893" y="22830"/>
                <wp:lineTo x="22537" y="22830"/>
                <wp:lineTo x="22983" y="21167"/>
                <wp:lineTo x="22760" y="-907"/>
                <wp:lineTo x="-1339" y="-907"/>
              </wp:wrapPolygon>
            </wp:wrapThrough>
            <wp:docPr id="3" name="Рисунок 3" descr="C:\Users\User\Desktop\футбол 2\фут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утбол 2\футбол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2721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7FCE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1292860</wp:posOffset>
            </wp:positionV>
            <wp:extent cx="1702435" cy="2541905"/>
            <wp:effectExtent l="133350" t="114300" r="107315" b="144145"/>
            <wp:wrapThrough wrapText="bothSides">
              <wp:wrapPolygon edited="0">
                <wp:start x="-1450" y="-971"/>
                <wp:lineTo x="-1692" y="21530"/>
                <wp:lineTo x="-967" y="22825"/>
                <wp:lineTo x="22236" y="22825"/>
                <wp:lineTo x="22962" y="20235"/>
                <wp:lineTo x="22720" y="-971"/>
                <wp:lineTo x="-1450" y="-971"/>
              </wp:wrapPolygon>
            </wp:wrapThrough>
            <wp:docPr id="2" name="Рисунок 2" descr="C:\Users\User\Desktop\футбол 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утбол 2\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25419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7FC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595776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476250</wp:posOffset>
            </wp:positionV>
            <wp:extent cx="1981200" cy="2793365"/>
            <wp:effectExtent l="133350" t="114300" r="114300" b="140335"/>
            <wp:wrapThrough wrapText="bothSides">
              <wp:wrapPolygon edited="0">
                <wp:start x="-1246" y="-884"/>
                <wp:lineTo x="-1454" y="21507"/>
                <wp:lineTo x="-623" y="22685"/>
                <wp:lineTo x="22015" y="22685"/>
                <wp:lineTo x="22846" y="20770"/>
                <wp:lineTo x="22638" y="-884"/>
                <wp:lineTo x="-1246" y="-884"/>
              </wp:wrapPolygon>
            </wp:wrapThrough>
            <wp:docPr id="1" name="Рисунок 1" descr="C:\Users\User\Desktop\футбол 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утбол 2\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7933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8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A1F" w:rsidRPr="00227FCE">
        <w:rPr>
          <w:rFonts w:ascii="Times New Roman" w:hAnsi="Times New Roman" w:cs="Times New Roman"/>
          <w:b/>
          <w:color w:val="0070C0"/>
          <w:sz w:val="28"/>
          <w:szCs w:val="28"/>
        </w:rPr>
        <w:t>ФОТООТЧЁТ РЕАЛИЗАЦИИ ПРОЕКТА</w:t>
      </w:r>
    </w:p>
    <w:sectPr w:rsidR="00F00A1F" w:rsidRPr="00227FCE" w:rsidSect="00A5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A74F2"/>
    <w:multiLevelType w:val="multilevel"/>
    <w:tmpl w:val="8A7A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C0B90"/>
    <w:multiLevelType w:val="multilevel"/>
    <w:tmpl w:val="6BE2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755EA"/>
    <w:multiLevelType w:val="multilevel"/>
    <w:tmpl w:val="4E66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DA1EF4"/>
    <w:multiLevelType w:val="multilevel"/>
    <w:tmpl w:val="8196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4F1271"/>
    <w:multiLevelType w:val="multilevel"/>
    <w:tmpl w:val="6CC4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9F083A"/>
    <w:multiLevelType w:val="multilevel"/>
    <w:tmpl w:val="8A3C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3D487F"/>
    <w:multiLevelType w:val="multilevel"/>
    <w:tmpl w:val="EE68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5002"/>
    <w:rsid w:val="000B11B4"/>
    <w:rsid w:val="000C24FB"/>
    <w:rsid w:val="000D3C02"/>
    <w:rsid w:val="000F3259"/>
    <w:rsid w:val="00102B25"/>
    <w:rsid w:val="00182F8B"/>
    <w:rsid w:val="00227FCE"/>
    <w:rsid w:val="00240581"/>
    <w:rsid w:val="00275002"/>
    <w:rsid w:val="002A1D96"/>
    <w:rsid w:val="00372CE4"/>
    <w:rsid w:val="003F60B9"/>
    <w:rsid w:val="00400DDF"/>
    <w:rsid w:val="004208A3"/>
    <w:rsid w:val="00581A34"/>
    <w:rsid w:val="005E4842"/>
    <w:rsid w:val="0063768E"/>
    <w:rsid w:val="0069196F"/>
    <w:rsid w:val="00695DED"/>
    <w:rsid w:val="0076560F"/>
    <w:rsid w:val="00783B5B"/>
    <w:rsid w:val="007D0144"/>
    <w:rsid w:val="008707E8"/>
    <w:rsid w:val="008C58B3"/>
    <w:rsid w:val="008F7B1C"/>
    <w:rsid w:val="009270BE"/>
    <w:rsid w:val="009E4C36"/>
    <w:rsid w:val="009F78D1"/>
    <w:rsid w:val="00A56D86"/>
    <w:rsid w:val="00A57E22"/>
    <w:rsid w:val="00B236C3"/>
    <w:rsid w:val="00B27930"/>
    <w:rsid w:val="00B52F51"/>
    <w:rsid w:val="00BA00A7"/>
    <w:rsid w:val="00C118A6"/>
    <w:rsid w:val="00C134DA"/>
    <w:rsid w:val="00CB556A"/>
    <w:rsid w:val="00CC21E6"/>
    <w:rsid w:val="00D72CCD"/>
    <w:rsid w:val="00DD4882"/>
    <w:rsid w:val="00E225DB"/>
    <w:rsid w:val="00EA65F9"/>
    <w:rsid w:val="00EE6474"/>
    <w:rsid w:val="00F00A1F"/>
    <w:rsid w:val="00F43320"/>
    <w:rsid w:val="00F5792D"/>
    <w:rsid w:val="00F729ED"/>
    <w:rsid w:val="00F77BFE"/>
    <w:rsid w:val="00FE7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1DE380-1C55-42F3-9825-391C2FDB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556A"/>
    <w:rPr>
      <w:b/>
      <w:bCs/>
    </w:rPr>
  </w:style>
  <w:style w:type="character" w:styleId="a5">
    <w:name w:val="Hyperlink"/>
    <w:basedOn w:val="a0"/>
    <w:uiPriority w:val="99"/>
    <w:semiHidden/>
    <w:unhideWhenUsed/>
    <w:rsid w:val="00CB55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056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2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3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99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3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82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393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09023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du01@mail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10</Pages>
  <Words>2105</Words>
  <Characters>12001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Atletico</dc:creator>
  <cp:keywords/>
  <dc:description/>
  <cp:lastModifiedBy>User</cp:lastModifiedBy>
  <cp:revision>40</cp:revision>
  <dcterms:created xsi:type="dcterms:W3CDTF">2025-09-12T02:15:00Z</dcterms:created>
  <dcterms:modified xsi:type="dcterms:W3CDTF">2026-04-16T08:24:00Z</dcterms:modified>
</cp:coreProperties>
</file>