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79983E" w14:textId="77777777" w:rsidR="00AD4030" w:rsidRDefault="00AD4030" w:rsidP="00AD4030">
      <w:pPr>
        <w:spacing w:line="360" w:lineRule="auto"/>
        <w:jc w:val="right"/>
        <w:rPr>
          <w:bCs/>
          <w:i/>
          <w:iCs/>
          <w:sz w:val="28"/>
          <w:szCs w:val="28"/>
        </w:rPr>
      </w:pPr>
      <w:r w:rsidRPr="00AD4030">
        <w:rPr>
          <w:bCs/>
          <w:i/>
          <w:iCs/>
          <w:sz w:val="28"/>
          <w:szCs w:val="28"/>
        </w:rPr>
        <w:t xml:space="preserve">Фёдоров С.П., учитель истории </w:t>
      </w:r>
    </w:p>
    <w:p w14:paraId="2705381C" w14:textId="5D71F2B9" w:rsidR="00AD4030" w:rsidRPr="00AD4030" w:rsidRDefault="00AD4030" w:rsidP="00AD4030">
      <w:pPr>
        <w:spacing w:line="360" w:lineRule="auto"/>
        <w:jc w:val="right"/>
        <w:rPr>
          <w:bCs/>
          <w:i/>
          <w:iCs/>
          <w:sz w:val="28"/>
          <w:szCs w:val="28"/>
        </w:rPr>
      </w:pPr>
      <w:r w:rsidRPr="00AD4030">
        <w:rPr>
          <w:bCs/>
          <w:i/>
          <w:iCs/>
          <w:sz w:val="28"/>
          <w:szCs w:val="28"/>
        </w:rPr>
        <w:t>и обществознания</w:t>
      </w:r>
    </w:p>
    <w:p w14:paraId="396FA731" w14:textId="77777777" w:rsidR="00AD4030" w:rsidRDefault="00AD4030" w:rsidP="00322B79">
      <w:pPr>
        <w:spacing w:line="360" w:lineRule="auto"/>
        <w:jc w:val="center"/>
        <w:rPr>
          <w:b/>
          <w:sz w:val="28"/>
          <w:szCs w:val="28"/>
        </w:rPr>
      </w:pPr>
    </w:p>
    <w:p w14:paraId="0E240EDE" w14:textId="77777777" w:rsidR="00AD4030" w:rsidRDefault="00AD4030" w:rsidP="00322B79">
      <w:pPr>
        <w:spacing w:line="360" w:lineRule="auto"/>
        <w:jc w:val="center"/>
        <w:rPr>
          <w:b/>
          <w:sz w:val="28"/>
          <w:szCs w:val="28"/>
        </w:rPr>
      </w:pPr>
    </w:p>
    <w:p w14:paraId="16401189" w14:textId="0B6DCB7C" w:rsidR="00CA24FA" w:rsidRPr="00E72FF2" w:rsidRDefault="00CA24FA" w:rsidP="00322B79">
      <w:pPr>
        <w:spacing w:line="360" w:lineRule="auto"/>
        <w:jc w:val="center"/>
        <w:rPr>
          <w:b/>
          <w:sz w:val="28"/>
          <w:szCs w:val="28"/>
        </w:rPr>
      </w:pPr>
      <w:r w:rsidRPr="00E72FF2">
        <w:rPr>
          <w:b/>
          <w:sz w:val="28"/>
          <w:szCs w:val="28"/>
        </w:rPr>
        <w:t>У</w:t>
      </w:r>
      <w:r w:rsidR="00E72FF2">
        <w:rPr>
          <w:b/>
          <w:sz w:val="28"/>
          <w:szCs w:val="28"/>
        </w:rPr>
        <w:t xml:space="preserve">РОК-ПРАКТИКУМ КАК СРЕДСТВО ДОСТИЖЕНИЯ МЕТАПРЕДМЕТНЫХ И ОБРАЗОВАТЕЛЬНЫХ РЕЗУЛЬТАТОВ </w:t>
      </w:r>
    </w:p>
    <w:p w14:paraId="32ED7E46" w14:textId="77777777" w:rsidR="00CA24FA" w:rsidRPr="00E72FF2" w:rsidRDefault="00CA24FA" w:rsidP="00322B79">
      <w:pPr>
        <w:spacing w:line="360" w:lineRule="auto"/>
        <w:jc w:val="center"/>
        <w:rPr>
          <w:b/>
          <w:sz w:val="28"/>
          <w:szCs w:val="28"/>
        </w:rPr>
      </w:pPr>
    </w:p>
    <w:p w14:paraId="597D309E" w14:textId="77777777" w:rsidR="00322B79" w:rsidRPr="00E72FF2" w:rsidRDefault="00322B79" w:rsidP="00AD4030">
      <w:pPr>
        <w:spacing w:line="360" w:lineRule="auto"/>
        <w:ind w:firstLine="567"/>
        <w:jc w:val="both"/>
        <w:rPr>
          <w:sz w:val="28"/>
          <w:szCs w:val="28"/>
        </w:rPr>
      </w:pPr>
      <w:r w:rsidRPr="00E72FF2">
        <w:rPr>
          <w:bCs/>
          <w:sz w:val="28"/>
          <w:szCs w:val="28"/>
        </w:rPr>
        <w:t>Универсальные учебные действия</w:t>
      </w:r>
      <w:r w:rsidRPr="00E72FF2">
        <w:rPr>
          <w:rStyle w:val="apple-converted-space"/>
          <w:b/>
          <w:bCs/>
          <w:sz w:val="28"/>
          <w:szCs w:val="28"/>
        </w:rPr>
        <w:t> </w:t>
      </w:r>
      <w:r w:rsidRPr="00E72FF2">
        <w:rPr>
          <w:sz w:val="28"/>
          <w:szCs w:val="28"/>
        </w:rPr>
        <w:t>тесно связаны с достижением метапредметных результатов, то есть таких способов действия, когда учащиеся могут принимать решения не только в рамках заданного учебного процесса, но и в различных жизненных ситуациях. Это очень важно сегодня, когда от выпускника школы требуются мобильность, креативность, способность применять свои знания на практике, умение мыслить нестандартно.</w:t>
      </w:r>
    </w:p>
    <w:p w14:paraId="5C122489" w14:textId="670292BF" w:rsidR="00CA24FA" w:rsidRDefault="00CA24FA" w:rsidP="00AD4030">
      <w:pPr>
        <w:spacing w:line="360" w:lineRule="auto"/>
        <w:ind w:firstLine="567"/>
        <w:jc w:val="both"/>
        <w:rPr>
          <w:sz w:val="28"/>
          <w:szCs w:val="28"/>
        </w:rPr>
      </w:pPr>
      <w:r w:rsidRPr="00E72FF2">
        <w:rPr>
          <w:sz w:val="28"/>
          <w:szCs w:val="28"/>
        </w:rPr>
        <w:t>Функции универсальных учебных действий включают возможность школьников самостоятельно ставить учебные цели, искать и использовать необходимые средства и способы достижения, контролировать и оценивать результаты своей деятельности.</w:t>
      </w:r>
    </w:p>
    <w:p w14:paraId="01801C2B" w14:textId="77777777" w:rsidR="00322B79" w:rsidRPr="00E72FF2" w:rsidRDefault="00322B79" w:rsidP="00AD4030">
      <w:pPr>
        <w:spacing w:line="360" w:lineRule="auto"/>
        <w:ind w:firstLine="567"/>
        <w:jc w:val="both"/>
        <w:textAlignment w:val="top"/>
        <w:rPr>
          <w:sz w:val="28"/>
          <w:szCs w:val="28"/>
        </w:rPr>
      </w:pPr>
      <w:r w:rsidRPr="00E72FF2">
        <w:rPr>
          <w:sz w:val="28"/>
          <w:szCs w:val="28"/>
        </w:rPr>
        <w:t xml:space="preserve">Универсальный характер учебных действий проявляется в том, что они носят </w:t>
      </w:r>
      <w:r w:rsidRPr="00322B79">
        <w:rPr>
          <w:bCs/>
          <w:sz w:val="28"/>
          <w:szCs w:val="28"/>
        </w:rPr>
        <w:t>метапредметный</w:t>
      </w:r>
      <w:r w:rsidRPr="00E72FF2">
        <w:rPr>
          <w:b/>
          <w:sz w:val="28"/>
          <w:szCs w:val="28"/>
        </w:rPr>
        <w:t xml:space="preserve"> </w:t>
      </w:r>
      <w:r w:rsidRPr="00E72FF2">
        <w:rPr>
          <w:sz w:val="28"/>
          <w:szCs w:val="28"/>
        </w:rPr>
        <w:t>характер, обеспечивают целостность общекультурного, личностного и познавательного развития, обеспечивают преемственность всех ступеней образовательного процесса, лежат в основе организации и регуляции любой деятельности учащегося независимо от её специально-предметного содержания.</w:t>
      </w:r>
    </w:p>
    <w:p w14:paraId="3F108532" w14:textId="6D4DF656" w:rsidR="00CA24FA" w:rsidRDefault="00CA24FA" w:rsidP="00AD4030">
      <w:pPr>
        <w:spacing w:line="360" w:lineRule="auto"/>
        <w:ind w:firstLine="567"/>
        <w:jc w:val="both"/>
        <w:rPr>
          <w:sz w:val="28"/>
          <w:szCs w:val="28"/>
        </w:rPr>
      </w:pPr>
      <w:r w:rsidRPr="00E72FF2">
        <w:rPr>
          <w:sz w:val="28"/>
          <w:szCs w:val="28"/>
        </w:rPr>
        <w:t xml:space="preserve">В основе </w:t>
      </w:r>
      <w:r w:rsidR="00322B79">
        <w:rPr>
          <w:sz w:val="28"/>
          <w:szCs w:val="28"/>
        </w:rPr>
        <w:t>ФГОС, как известно,</w:t>
      </w:r>
      <w:r w:rsidRPr="00E72FF2">
        <w:rPr>
          <w:sz w:val="28"/>
          <w:szCs w:val="28"/>
        </w:rPr>
        <w:t xml:space="preserve"> лежит системно-деятельностный подход, который подразумевает добывание знаний учащимися в процессе учебного исследования под руководством учителя. Но, чтобы знания были результатом собственных поисков учащихся, нужно правильно организовать эти поиски, управлять, развивать их познавательную деятельность. И делать это можно на уроках-практикумах. </w:t>
      </w:r>
    </w:p>
    <w:p w14:paraId="11EF37A2" w14:textId="77777777" w:rsidR="00322B79" w:rsidRPr="00E72FF2" w:rsidRDefault="00322B79" w:rsidP="00AD4030">
      <w:pPr>
        <w:spacing w:line="360" w:lineRule="auto"/>
        <w:ind w:firstLine="567"/>
        <w:jc w:val="both"/>
        <w:textAlignment w:val="top"/>
        <w:rPr>
          <w:sz w:val="28"/>
          <w:szCs w:val="28"/>
        </w:rPr>
      </w:pPr>
      <w:r w:rsidRPr="00E72FF2">
        <w:rPr>
          <w:sz w:val="28"/>
          <w:szCs w:val="28"/>
        </w:rPr>
        <w:t>Сегодня понятия «</w:t>
      </w:r>
      <w:proofErr w:type="spellStart"/>
      <w:r w:rsidRPr="00E72FF2">
        <w:rPr>
          <w:sz w:val="28"/>
          <w:szCs w:val="28"/>
        </w:rPr>
        <w:t>метапредмет</w:t>
      </w:r>
      <w:proofErr w:type="spellEnd"/>
      <w:r w:rsidRPr="00E72FF2">
        <w:rPr>
          <w:sz w:val="28"/>
          <w:szCs w:val="28"/>
        </w:rPr>
        <w:t xml:space="preserve">», «метапредметное обучение», «метапредметные результаты» приобретают особую популярность. Это вполне </w:t>
      </w:r>
      <w:r w:rsidRPr="00E72FF2">
        <w:rPr>
          <w:sz w:val="28"/>
          <w:szCs w:val="28"/>
        </w:rPr>
        <w:lastRenderedPageBreak/>
        <w:t xml:space="preserve">объяснимо, ведь метапредметный подход заложен в основу новых стандартов. Однако достаточно сложно понять суть </w:t>
      </w:r>
      <w:proofErr w:type="spellStart"/>
      <w:r w:rsidRPr="00E72FF2">
        <w:rPr>
          <w:sz w:val="28"/>
          <w:szCs w:val="28"/>
        </w:rPr>
        <w:t>метапредметов</w:t>
      </w:r>
      <w:proofErr w:type="spellEnd"/>
      <w:r w:rsidRPr="00E72FF2">
        <w:rPr>
          <w:sz w:val="28"/>
          <w:szCs w:val="28"/>
        </w:rPr>
        <w:t>, того, как можно применять метапредметный подход на уроках, поэтому вокруг этого понятия сегодня много вопросов.</w:t>
      </w:r>
    </w:p>
    <w:p w14:paraId="089D68D3" w14:textId="54560DEB" w:rsidR="00322B79" w:rsidRPr="00E72FF2" w:rsidRDefault="00322B79" w:rsidP="00AD4030">
      <w:pPr>
        <w:spacing w:line="360" w:lineRule="auto"/>
        <w:ind w:firstLine="567"/>
        <w:jc w:val="both"/>
        <w:textAlignment w:val="top"/>
        <w:rPr>
          <w:sz w:val="28"/>
          <w:szCs w:val="28"/>
        </w:rPr>
      </w:pPr>
      <w:r w:rsidRPr="00E72FF2">
        <w:rPr>
          <w:sz w:val="28"/>
          <w:szCs w:val="28"/>
        </w:rPr>
        <w:t>Основная роль метапредметного подхода – создание условий для формирования у учащихся целостной картины мира, представления о единстве методов его познания и овладения этими методами на достаточном для дальнейшего самообразования уровне.</w:t>
      </w:r>
    </w:p>
    <w:p w14:paraId="6BB4410F" w14:textId="77777777" w:rsidR="00322B79" w:rsidRPr="00E72FF2" w:rsidRDefault="00322B79" w:rsidP="00AD4030">
      <w:pPr>
        <w:spacing w:line="360" w:lineRule="auto"/>
        <w:ind w:firstLine="567"/>
        <w:jc w:val="both"/>
        <w:textAlignment w:val="top"/>
        <w:rPr>
          <w:sz w:val="28"/>
          <w:szCs w:val="28"/>
        </w:rPr>
      </w:pPr>
      <w:r w:rsidRPr="00E72FF2">
        <w:rPr>
          <w:sz w:val="28"/>
          <w:szCs w:val="28"/>
        </w:rPr>
        <w:t xml:space="preserve">Часто учителя ошибочно совмещают понятия метапредметные результаты и межпредметные связи и </w:t>
      </w:r>
      <w:proofErr w:type="spellStart"/>
      <w:r w:rsidRPr="00E72FF2">
        <w:rPr>
          <w:sz w:val="28"/>
          <w:szCs w:val="28"/>
        </w:rPr>
        <w:t>общеучебные</w:t>
      </w:r>
      <w:proofErr w:type="spellEnd"/>
      <w:r w:rsidRPr="00E72FF2">
        <w:rPr>
          <w:sz w:val="28"/>
          <w:szCs w:val="28"/>
        </w:rPr>
        <w:t xml:space="preserve"> умения. Несомненно, в состав метапредметных результатов входят </w:t>
      </w:r>
      <w:proofErr w:type="spellStart"/>
      <w:r w:rsidRPr="00E72FF2">
        <w:rPr>
          <w:sz w:val="28"/>
          <w:szCs w:val="28"/>
        </w:rPr>
        <w:t>общеучебные</w:t>
      </w:r>
      <w:proofErr w:type="spellEnd"/>
      <w:r w:rsidRPr="00E72FF2">
        <w:rPr>
          <w:sz w:val="28"/>
          <w:szCs w:val="28"/>
        </w:rPr>
        <w:t xml:space="preserve"> умения, формируемые на различных уроках и внеурочных занятиях, что объясняется таким их качеством, как универсальность. Но они составляют только часть метапредметных результатов, которые поднимают их из </w:t>
      </w:r>
      <w:proofErr w:type="spellStart"/>
      <w:r w:rsidRPr="00E72FF2">
        <w:rPr>
          <w:sz w:val="28"/>
          <w:szCs w:val="28"/>
        </w:rPr>
        <w:t>межпредметности</w:t>
      </w:r>
      <w:proofErr w:type="spellEnd"/>
      <w:r w:rsidRPr="00E72FF2">
        <w:rPr>
          <w:sz w:val="28"/>
          <w:szCs w:val="28"/>
        </w:rPr>
        <w:t xml:space="preserve"> в </w:t>
      </w:r>
      <w:proofErr w:type="spellStart"/>
      <w:r w:rsidRPr="00E72FF2">
        <w:rPr>
          <w:sz w:val="28"/>
          <w:szCs w:val="28"/>
        </w:rPr>
        <w:t>надпредметность</w:t>
      </w:r>
      <w:proofErr w:type="spellEnd"/>
      <w:r w:rsidRPr="00E72FF2">
        <w:rPr>
          <w:sz w:val="28"/>
          <w:szCs w:val="28"/>
        </w:rPr>
        <w:t>. Кроме того, они находят своё применение не только в школьных предметах и внеурочной деятельности, но и, что самое важное, используются в повседневной жизни, составляют основу успешной деятельности.</w:t>
      </w:r>
    </w:p>
    <w:p w14:paraId="04F0F776" w14:textId="77777777" w:rsidR="00322B79" w:rsidRPr="00E72FF2" w:rsidRDefault="00322B79" w:rsidP="00AD4030">
      <w:pPr>
        <w:spacing w:line="360" w:lineRule="auto"/>
        <w:ind w:firstLine="567"/>
        <w:jc w:val="both"/>
        <w:textAlignment w:val="top"/>
        <w:rPr>
          <w:sz w:val="28"/>
          <w:szCs w:val="28"/>
        </w:rPr>
      </w:pPr>
      <w:r w:rsidRPr="00E72FF2">
        <w:rPr>
          <w:sz w:val="28"/>
          <w:szCs w:val="28"/>
        </w:rPr>
        <w:t xml:space="preserve">Метапредметный подход – организация деятельности учащихся с целью передачи им способов работы со знанием. Метапредметный подход подразумевает </w:t>
      </w:r>
      <w:proofErr w:type="spellStart"/>
      <w:r w:rsidRPr="00E72FF2">
        <w:rPr>
          <w:sz w:val="28"/>
          <w:szCs w:val="28"/>
        </w:rPr>
        <w:t>промысливание</w:t>
      </w:r>
      <w:proofErr w:type="spellEnd"/>
      <w:r w:rsidRPr="00E72FF2">
        <w:rPr>
          <w:sz w:val="28"/>
          <w:szCs w:val="28"/>
        </w:rPr>
        <w:t xml:space="preserve"> (а не запоминание!) важнейших понятий учебного предмета, наличие образовательной деятельности, формирование и развитие у учащихся предметных базовых способностей, использование способа </w:t>
      </w:r>
      <w:proofErr w:type="spellStart"/>
      <w:r w:rsidRPr="00E72FF2">
        <w:rPr>
          <w:sz w:val="28"/>
          <w:szCs w:val="28"/>
        </w:rPr>
        <w:t>переоткрывания</w:t>
      </w:r>
      <w:proofErr w:type="spellEnd"/>
      <w:r w:rsidRPr="00E72FF2">
        <w:rPr>
          <w:sz w:val="28"/>
          <w:szCs w:val="28"/>
        </w:rPr>
        <w:t xml:space="preserve"> знания на разном учебном материале (т.е.  повторение научного открытия в учебном процессе), наличие рефлексивной деятельности.</w:t>
      </w:r>
    </w:p>
    <w:p w14:paraId="2B520A50" w14:textId="77777777" w:rsidR="00322B79" w:rsidRPr="00E72FF2" w:rsidRDefault="00322B79" w:rsidP="00AD4030">
      <w:pPr>
        <w:spacing w:line="360" w:lineRule="auto"/>
        <w:ind w:firstLine="567"/>
        <w:jc w:val="both"/>
        <w:textAlignment w:val="top"/>
        <w:rPr>
          <w:sz w:val="28"/>
          <w:szCs w:val="28"/>
        </w:rPr>
      </w:pPr>
      <w:r w:rsidRPr="00E72FF2">
        <w:rPr>
          <w:sz w:val="28"/>
          <w:szCs w:val="28"/>
        </w:rPr>
        <w:t>Метапредметный подход включает в себя следующее:</w:t>
      </w:r>
    </w:p>
    <w:p w14:paraId="05626B7E" w14:textId="77777777" w:rsidR="00322B79" w:rsidRPr="00E72FF2" w:rsidRDefault="00322B79" w:rsidP="00AD4030">
      <w:pPr>
        <w:spacing w:line="360" w:lineRule="auto"/>
        <w:ind w:firstLine="567"/>
        <w:jc w:val="both"/>
        <w:textAlignment w:val="top"/>
        <w:rPr>
          <w:sz w:val="28"/>
          <w:szCs w:val="28"/>
        </w:rPr>
      </w:pPr>
      <w:r w:rsidRPr="00E72FF2">
        <w:rPr>
          <w:sz w:val="28"/>
          <w:szCs w:val="28"/>
        </w:rPr>
        <w:t>1.  Передача учащимся не просто знаний, а именно деятельностных способов работы со знаниями.</w:t>
      </w:r>
    </w:p>
    <w:p w14:paraId="2BC27EBE" w14:textId="5F5607E4" w:rsidR="00322B79" w:rsidRPr="00E72FF2" w:rsidRDefault="00322B79" w:rsidP="00AD4030">
      <w:pPr>
        <w:spacing w:line="360" w:lineRule="auto"/>
        <w:ind w:firstLine="567"/>
        <w:jc w:val="both"/>
        <w:textAlignment w:val="top"/>
        <w:rPr>
          <w:sz w:val="28"/>
          <w:szCs w:val="28"/>
        </w:rPr>
      </w:pPr>
      <w:r w:rsidRPr="00E72FF2">
        <w:rPr>
          <w:sz w:val="28"/>
          <w:szCs w:val="28"/>
        </w:rPr>
        <w:t>2. Метапредметный подход – это очень хорошее знание своего предмета, что</w:t>
      </w:r>
      <w:r>
        <w:rPr>
          <w:sz w:val="28"/>
          <w:szCs w:val="28"/>
        </w:rPr>
        <w:t>,</w:t>
      </w:r>
      <w:r w:rsidRPr="00E72FF2">
        <w:rPr>
          <w:sz w:val="28"/>
          <w:szCs w:val="28"/>
        </w:rPr>
        <w:t xml:space="preserve"> собственно</w:t>
      </w:r>
      <w:r>
        <w:rPr>
          <w:sz w:val="28"/>
          <w:szCs w:val="28"/>
        </w:rPr>
        <w:t>,</w:t>
      </w:r>
      <w:r w:rsidRPr="00E72FF2">
        <w:rPr>
          <w:sz w:val="28"/>
          <w:szCs w:val="28"/>
        </w:rPr>
        <w:t xml:space="preserve"> и позволяет </w:t>
      </w:r>
      <w:proofErr w:type="spellStart"/>
      <w:r w:rsidRPr="00E72FF2">
        <w:rPr>
          <w:sz w:val="28"/>
          <w:szCs w:val="28"/>
        </w:rPr>
        <w:t>деятельностно</w:t>
      </w:r>
      <w:proofErr w:type="spellEnd"/>
      <w:r w:rsidRPr="00E72FF2">
        <w:rPr>
          <w:sz w:val="28"/>
          <w:szCs w:val="28"/>
        </w:rPr>
        <w:t xml:space="preserve"> пересобирать учебный материал и заново его интерпретировать с точки зрения деятельностных единиц содержания.</w:t>
      </w:r>
    </w:p>
    <w:p w14:paraId="5F84FAD1" w14:textId="77777777" w:rsidR="00322B79" w:rsidRPr="00E72FF2" w:rsidRDefault="00322B79" w:rsidP="00AD4030">
      <w:pPr>
        <w:spacing w:line="360" w:lineRule="auto"/>
        <w:ind w:firstLine="567"/>
        <w:jc w:val="both"/>
        <w:textAlignment w:val="top"/>
        <w:rPr>
          <w:sz w:val="28"/>
          <w:szCs w:val="28"/>
        </w:rPr>
      </w:pPr>
      <w:r w:rsidRPr="00E72FF2">
        <w:rPr>
          <w:sz w:val="28"/>
          <w:szCs w:val="28"/>
        </w:rPr>
        <w:lastRenderedPageBreak/>
        <w:t>3.  Ориентация на развитие у школьников базовых способностей, таких, как: мышление, воображение, способность целеполагания или самоопределения, речевая и т.д.</w:t>
      </w:r>
    </w:p>
    <w:p w14:paraId="0B96FBD2" w14:textId="77777777" w:rsidR="00322B79" w:rsidRPr="00E72FF2" w:rsidRDefault="00322B79" w:rsidP="00AD4030">
      <w:pPr>
        <w:spacing w:line="360" w:lineRule="auto"/>
        <w:ind w:firstLine="567"/>
        <w:jc w:val="both"/>
        <w:textAlignment w:val="top"/>
        <w:rPr>
          <w:sz w:val="28"/>
          <w:szCs w:val="28"/>
        </w:rPr>
      </w:pPr>
      <w:r w:rsidRPr="00E72FF2">
        <w:rPr>
          <w:sz w:val="28"/>
          <w:szCs w:val="28"/>
        </w:rPr>
        <w:t>4.  Новаторство в плане использования разного типа методических приёмов.</w:t>
      </w:r>
    </w:p>
    <w:p w14:paraId="3A475D3D" w14:textId="66730088" w:rsidR="00322B79" w:rsidRPr="00E72FF2" w:rsidRDefault="00322B79" w:rsidP="00AD4030">
      <w:pPr>
        <w:spacing w:line="360" w:lineRule="auto"/>
        <w:ind w:firstLine="567"/>
        <w:jc w:val="both"/>
        <w:textAlignment w:val="top"/>
        <w:rPr>
          <w:sz w:val="28"/>
          <w:szCs w:val="28"/>
        </w:rPr>
      </w:pPr>
      <w:r w:rsidRPr="00E72FF2">
        <w:rPr>
          <w:sz w:val="28"/>
          <w:szCs w:val="28"/>
        </w:rPr>
        <w:t>Таким образом, формирование универсальных учебных действий является основой способности учащихся к дальнейшему саморазвитию, самообразованию (умению учиться).</w:t>
      </w:r>
      <w:r>
        <w:rPr>
          <w:sz w:val="28"/>
          <w:szCs w:val="28"/>
        </w:rPr>
        <w:t xml:space="preserve"> В этом на помощь учителю может прийти урок-практикум.</w:t>
      </w:r>
    </w:p>
    <w:p w14:paraId="77D29871" w14:textId="72C4894D" w:rsidR="00CA24FA" w:rsidRPr="00E72FF2" w:rsidRDefault="00CA24FA" w:rsidP="00AD4030">
      <w:pPr>
        <w:spacing w:line="360" w:lineRule="auto"/>
        <w:ind w:firstLine="567"/>
        <w:jc w:val="both"/>
        <w:rPr>
          <w:sz w:val="28"/>
          <w:szCs w:val="28"/>
        </w:rPr>
      </w:pPr>
      <w:r w:rsidRPr="00E72FF2">
        <w:rPr>
          <w:sz w:val="28"/>
          <w:szCs w:val="28"/>
        </w:rPr>
        <w:t xml:space="preserve">Урок-практикум – это форма организации обучения, которая предусматривает выполнение учащимися самостоятельно практических и лабораторных работ. </w:t>
      </w:r>
    </w:p>
    <w:p w14:paraId="652F199D" w14:textId="77777777" w:rsidR="00CA24FA" w:rsidRPr="00E72FF2" w:rsidRDefault="00CA24FA" w:rsidP="00AD4030">
      <w:pPr>
        <w:spacing w:line="360" w:lineRule="auto"/>
        <w:ind w:firstLine="567"/>
        <w:jc w:val="both"/>
        <w:rPr>
          <w:sz w:val="28"/>
          <w:szCs w:val="28"/>
        </w:rPr>
      </w:pPr>
      <w:r w:rsidRPr="00E72FF2">
        <w:rPr>
          <w:sz w:val="28"/>
          <w:szCs w:val="28"/>
        </w:rPr>
        <w:t>Практикумы в комплексной форме проводятся обычно в старших классах, но</w:t>
      </w:r>
      <w:r w:rsidR="005A14A6" w:rsidRPr="00E72FF2">
        <w:rPr>
          <w:sz w:val="28"/>
          <w:szCs w:val="28"/>
        </w:rPr>
        <w:t>,</w:t>
      </w:r>
      <w:r w:rsidRPr="00E72FF2">
        <w:rPr>
          <w:sz w:val="28"/>
          <w:szCs w:val="28"/>
        </w:rPr>
        <w:t xml:space="preserve"> уже начиная с 6 класса</w:t>
      </w:r>
      <w:r w:rsidR="005A14A6" w:rsidRPr="00E72FF2">
        <w:rPr>
          <w:sz w:val="28"/>
          <w:szCs w:val="28"/>
        </w:rPr>
        <w:t>,</w:t>
      </w:r>
      <w:r w:rsidRPr="00E72FF2">
        <w:rPr>
          <w:sz w:val="28"/>
          <w:szCs w:val="28"/>
        </w:rPr>
        <w:t xml:space="preserve"> учащиеся выполняют кратковременные лабораторные и практические задания, готовящие их к развернутой исследовательской деятельности.</w:t>
      </w:r>
    </w:p>
    <w:p w14:paraId="5AF691E5" w14:textId="3D2EC1A5" w:rsidR="00CA24FA" w:rsidRPr="00E72FF2" w:rsidRDefault="00CA24FA" w:rsidP="00322B79">
      <w:pPr>
        <w:spacing w:line="360" w:lineRule="auto"/>
        <w:ind w:firstLine="600"/>
        <w:jc w:val="both"/>
        <w:rPr>
          <w:sz w:val="28"/>
          <w:szCs w:val="28"/>
        </w:rPr>
      </w:pPr>
      <w:r w:rsidRPr="00E72FF2">
        <w:rPr>
          <w:sz w:val="28"/>
          <w:szCs w:val="28"/>
        </w:rPr>
        <w:t>Выделяют несколько видов уроков-практикумов, это</w:t>
      </w:r>
      <w:r w:rsidR="00AD4030">
        <w:rPr>
          <w:sz w:val="28"/>
          <w:szCs w:val="28"/>
        </w:rPr>
        <w:t>:</w:t>
      </w:r>
    </w:p>
    <w:p w14:paraId="4047F3AE" w14:textId="77777777" w:rsidR="00CA24FA" w:rsidRPr="00E72FF2" w:rsidRDefault="00CA24FA" w:rsidP="00322B79">
      <w:pPr>
        <w:numPr>
          <w:ilvl w:val="0"/>
          <w:numId w:val="1"/>
        </w:numPr>
        <w:spacing w:line="360" w:lineRule="auto"/>
        <w:jc w:val="both"/>
        <w:rPr>
          <w:sz w:val="28"/>
          <w:szCs w:val="28"/>
        </w:rPr>
      </w:pPr>
      <w:r w:rsidRPr="00E72FF2">
        <w:rPr>
          <w:sz w:val="28"/>
          <w:szCs w:val="28"/>
        </w:rPr>
        <w:t>установочные;</w:t>
      </w:r>
    </w:p>
    <w:p w14:paraId="235C2CDC" w14:textId="77777777" w:rsidR="00CA24FA" w:rsidRPr="00E72FF2" w:rsidRDefault="00CA24FA" w:rsidP="00322B79">
      <w:pPr>
        <w:numPr>
          <w:ilvl w:val="0"/>
          <w:numId w:val="1"/>
        </w:numPr>
        <w:spacing w:line="360" w:lineRule="auto"/>
        <w:jc w:val="both"/>
        <w:rPr>
          <w:sz w:val="28"/>
          <w:szCs w:val="28"/>
        </w:rPr>
      </w:pPr>
      <w:r w:rsidRPr="00E72FF2">
        <w:rPr>
          <w:sz w:val="28"/>
          <w:szCs w:val="28"/>
        </w:rPr>
        <w:t>иллюстративные;</w:t>
      </w:r>
    </w:p>
    <w:p w14:paraId="2231B4D0" w14:textId="77777777" w:rsidR="00CA24FA" w:rsidRPr="00E72FF2" w:rsidRDefault="00CA24FA" w:rsidP="00322B79">
      <w:pPr>
        <w:numPr>
          <w:ilvl w:val="0"/>
          <w:numId w:val="1"/>
        </w:numPr>
        <w:spacing w:line="360" w:lineRule="auto"/>
        <w:jc w:val="both"/>
        <w:rPr>
          <w:sz w:val="28"/>
          <w:szCs w:val="28"/>
        </w:rPr>
      </w:pPr>
      <w:r w:rsidRPr="00E72FF2">
        <w:rPr>
          <w:sz w:val="28"/>
          <w:szCs w:val="28"/>
        </w:rPr>
        <w:t>тренировочные;</w:t>
      </w:r>
    </w:p>
    <w:p w14:paraId="67F24E93" w14:textId="77777777" w:rsidR="00CA24FA" w:rsidRPr="00E72FF2" w:rsidRDefault="00CA24FA" w:rsidP="00322B79">
      <w:pPr>
        <w:numPr>
          <w:ilvl w:val="0"/>
          <w:numId w:val="1"/>
        </w:numPr>
        <w:spacing w:line="360" w:lineRule="auto"/>
        <w:jc w:val="both"/>
        <w:rPr>
          <w:sz w:val="28"/>
          <w:szCs w:val="28"/>
        </w:rPr>
      </w:pPr>
      <w:r w:rsidRPr="00E72FF2">
        <w:rPr>
          <w:sz w:val="28"/>
          <w:szCs w:val="28"/>
        </w:rPr>
        <w:t>исследовательские;</w:t>
      </w:r>
    </w:p>
    <w:p w14:paraId="55BD5463" w14:textId="77777777" w:rsidR="00CA24FA" w:rsidRPr="00E72FF2" w:rsidRDefault="00CA24FA" w:rsidP="00322B79">
      <w:pPr>
        <w:numPr>
          <w:ilvl w:val="0"/>
          <w:numId w:val="1"/>
        </w:numPr>
        <w:spacing w:line="360" w:lineRule="auto"/>
        <w:jc w:val="both"/>
        <w:rPr>
          <w:sz w:val="28"/>
          <w:szCs w:val="28"/>
        </w:rPr>
      </w:pPr>
      <w:r w:rsidRPr="00E72FF2">
        <w:rPr>
          <w:sz w:val="28"/>
          <w:szCs w:val="28"/>
        </w:rPr>
        <w:t>творческие;</w:t>
      </w:r>
    </w:p>
    <w:p w14:paraId="5B5B44E3" w14:textId="77777777" w:rsidR="00CA24FA" w:rsidRPr="00E72FF2" w:rsidRDefault="00CA24FA" w:rsidP="00322B79">
      <w:pPr>
        <w:numPr>
          <w:ilvl w:val="0"/>
          <w:numId w:val="1"/>
        </w:numPr>
        <w:spacing w:line="360" w:lineRule="auto"/>
        <w:jc w:val="both"/>
        <w:rPr>
          <w:sz w:val="28"/>
          <w:szCs w:val="28"/>
        </w:rPr>
      </w:pPr>
      <w:r w:rsidRPr="00E72FF2">
        <w:rPr>
          <w:sz w:val="28"/>
          <w:szCs w:val="28"/>
        </w:rPr>
        <w:t>обобщающие.</w:t>
      </w:r>
    </w:p>
    <w:p w14:paraId="576E9A05" w14:textId="0D545B02" w:rsidR="005A14A6" w:rsidRPr="00E72FF2" w:rsidRDefault="005A14A6" w:rsidP="00AD4030">
      <w:pPr>
        <w:spacing w:line="360" w:lineRule="auto"/>
        <w:ind w:firstLine="567"/>
        <w:jc w:val="both"/>
        <w:rPr>
          <w:sz w:val="28"/>
          <w:szCs w:val="28"/>
        </w:rPr>
      </w:pPr>
      <w:r w:rsidRPr="00E72FF2">
        <w:rPr>
          <w:sz w:val="28"/>
          <w:szCs w:val="28"/>
        </w:rPr>
        <w:t xml:space="preserve">Уроки-практикумы помимо решения своей специальной задачи – усиления практической направленности обучения, должны быть тесным образом связаны с изучаемым материалом, а также способствовать прочному, неформальному его усвоению. Основной формой их проведения являются практические и лабораторные работы, на которых учащиеся самостоятельно упражняются в практическом применении усвоенных теоретических знаний и умений. Главное их различие состоит в том, что на лабораторных работах доминирующей </w:t>
      </w:r>
      <w:r w:rsidRPr="00E72FF2">
        <w:rPr>
          <w:sz w:val="28"/>
          <w:szCs w:val="28"/>
        </w:rPr>
        <w:lastRenderedPageBreak/>
        <w:t xml:space="preserve">составляющей является процесс формирования экспериментальных умений учащихся, а на практических работах – конструктивных. </w:t>
      </w:r>
    </w:p>
    <w:p w14:paraId="49179EB0" w14:textId="77777777" w:rsidR="005A14A6" w:rsidRPr="00E72FF2" w:rsidRDefault="005A14A6" w:rsidP="00AD4030">
      <w:pPr>
        <w:spacing w:line="360" w:lineRule="auto"/>
        <w:ind w:firstLine="567"/>
        <w:jc w:val="both"/>
        <w:rPr>
          <w:sz w:val="28"/>
          <w:szCs w:val="28"/>
        </w:rPr>
      </w:pPr>
      <w:r w:rsidRPr="00E72FF2">
        <w:rPr>
          <w:sz w:val="28"/>
          <w:szCs w:val="28"/>
        </w:rPr>
        <w:t>Основным способом организации деятельности учащихся на уроках-практикумах является групповая форма работы. Пи этом каждая группа из 2-3 человек выполняет, как правило, отличающуюся от других практическую или лабораторную работу. Средством управления учебной деятельностью учащихся при проведении практикума служит инструкция, которая по определенным правилам последовательно устанавливает действия ученика.</w:t>
      </w:r>
    </w:p>
    <w:p w14:paraId="7FA14C01" w14:textId="0A36E29C" w:rsidR="005A14A6" w:rsidRDefault="005A14A6" w:rsidP="00AD4030">
      <w:pPr>
        <w:spacing w:line="360" w:lineRule="auto"/>
        <w:ind w:firstLine="567"/>
        <w:jc w:val="both"/>
        <w:rPr>
          <w:sz w:val="28"/>
          <w:szCs w:val="28"/>
        </w:rPr>
      </w:pPr>
      <w:r w:rsidRPr="00E72FF2">
        <w:rPr>
          <w:sz w:val="28"/>
          <w:szCs w:val="28"/>
        </w:rPr>
        <w:t>Исходя из имеющегося опыта можно предложить следующую структуру</w:t>
      </w:r>
      <w:r w:rsidR="00322B79">
        <w:rPr>
          <w:sz w:val="28"/>
          <w:szCs w:val="28"/>
        </w:rPr>
        <w:t xml:space="preserve"> </w:t>
      </w:r>
      <w:r w:rsidRPr="00E72FF2">
        <w:rPr>
          <w:sz w:val="28"/>
          <w:szCs w:val="28"/>
        </w:rPr>
        <w:t>уроков</w:t>
      </w:r>
      <w:r w:rsidR="00322B79">
        <w:rPr>
          <w:sz w:val="28"/>
          <w:szCs w:val="28"/>
        </w:rPr>
        <w:t>-</w:t>
      </w:r>
      <w:r w:rsidRPr="00E72FF2">
        <w:rPr>
          <w:sz w:val="28"/>
          <w:szCs w:val="28"/>
        </w:rPr>
        <w:t>практикумов</w:t>
      </w:r>
      <w:r w:rsidR="00322B79">
        <w:rPr>
          <w:sz w:val="28"/>
          <w:szCs w:val="28"/>
        </w:rPr>
        <w:t xml:space="preserve"> в сочетании с метапредметным подходом</w:t>
      </w:r>
      <w:r w:rsidRPr="00E72FF2">
        <w:rPr>
          <w:sz w:val="28"/>
          <w:szCs w:val="28"/>
        </w:rPr>
        <w:t>:</w:t>
      </w:r>
    </w:p>
    <w:p w14:paraId="701693AE" w14:textId="77777777" w:rsidR="00322B79" w:rsidRPr="00322B79" w:rsidRDefault="00322B79" w:rsidP="00322B79">
      <w:pPr>
        <w:spacing w:line="360" w:lineRule="auto"/>
        <w:ind w:firstLine="480"/>
        <w:jc w:val="both"/>
        <w:rPr>
          <w:sz w:val="12"/>
          <w:szCs w:val="12"/>
        </w:rPr>
      </w:pPr>
    </w:p>
    <w:tbl>
      <w:tblPr>
        <w:tblStyle w:val="a6"/>
        <w:tblW w:w="0" w:type="auto"/>
        <w:tblLook w:val="04A0" w:firstRow="1" w:lastRow="0" w:firstColumn="1" w:lastColumn="0" w:noHBand="0" w:noVBand="1"/>
      </w:tblPr>
      <w:tblGrid>
        <w:gridCol w:w="4927"/>
        <w:gridCol w:w="4928"/>
      </w:tblGrid>
      <w:tr w:rsidR="00322B79" w:rsidRPr="00AD4030" w14:paraId="3A5FBA62" w14:textId="77777777" w:rsidTr="00322B79">
        <w:tc>
          <w:tcPr>
            <w:tcW w:w="4927" w:type="dxa"/>
          </w:tcPr>
          <w:p w14:paraId="2F5AC1D2" w14:textId="0E92E28B" w:rsidR="00322B79" w:rsidRPr="00AD4030" w:rsidRDefault="00322B79" w:rsidP="00322B79">
            <w:pPr>
              <w:spacing w:line="360" w:lineRule="auto"/>
              <w:jc w:val="center"/>
              <w:rPr>
                <w:i/>
                <w:iCs/>
                <w:sz w:val="28"/>
                <w:szCs w:val="28"/>
              </w:rPr>
            </w:pPr>
            <w:r w:rsidRPr="00AD4030">
              <w:rPr>
                <w:i/>
                <w:iCs/>
                <w:sz w:val="28"/>
                <w:szCs w:val="28"/>
              </w:rPr>
              <w:t>Структура урока-практикума</w:t>
            </w:r>
          </w:p>
        </w:tc>
        <w:tc>
          <w:tcPr>
            <w:tcW w:w="4928" w:type="dxa"/>
          </w:tcPr>
          <w:p w14:paraId="47CA63B4" w14:textId="230C4A05" w:rsidR="00322B79" w:rsidRPr="00AD4030" w:rsidRDefault="00322B79" w:rsidP="00322B79">
            <w:pPr>
              <w:spacing w:line="360" w:lineRule="auto"/>
              <w:jc w:val="center"/>
              <w:rPr>
                <w:i/>
                <w:iCs/>
                <w:sz w:val="28"/>
                <w:szCs w:val="28"/>
              </w:rPr>
            </w:pPr>
            <w:r w:rsidRPr="00AD4030">
              <w:rPr>
                <w:i/>
                <w:iCs/>
                <w:sz w:val="28"/>
                <w:szCs w:val="28"/>
              </w:rPr>
              <w:t>Особенности метапредметного урока</w:t>
            </w:r>
          </w:p>
        </w:tc>
      </w:tr>
      <w:tr w:rsidR="00322B79" w14:paraId="11FBCEED" w14:textId="77777777" w:rsidTr="00322B79">
        <w:tc>
          <w:tcPr>
            <w:tcW w:w="4927" w:type="dxa"/>
          </w:tcPr>
          <w:p w14:paraId="42F48DD1" w14:textId="77777777" w:rsidR="00322B79" w:rsidRPr="00E72FF2" w:rsidRDefault="00322B79" w:rsidP="00322B79">
            <w:pPr>
              <w:pStyle w:val="a3"/>
              <w:numPr>
                <w:ilvl w:val="0"/>
                <w:numId w:val="2"/>
              </w:numPr>
              <w:spacing w:line="360" w:lineRule="auto"/>
              <w:ind w:left="426" w:hanging="284"/>
              <w:rPr>
                <w:sz w:val="28"/>
                <w:szCs w:val="28"/>
              </w:rPr>
            </w:pPr>
            <w:r w:rsidRPr="00E72FF2">
              <w:rPr>
                <w:sz w:val="28"/>
                <w:szCs w:val="28"/>
              </w:rPr>
              <w:t>сообщение темы, цели и задач практикума;</w:t>
            </w:r>
          </w:p>
          <w:p w14:paraId="3AF16045" w14:textId="77777777" w:rsidR="00322B79" w:rsidRPr="00E72FF2" w:rsidRDefault="00322B79" w:rsidP="00322B79">
            <w:pPr>
              <w:pStyle w:val="a3"/>
              <w:numPr>
                <w:ilvl w:val="0"/>
                <w:numId w:val="2"/>
              </w:numPr>
              <w:spacing w:line="360" w:lineRule="auto"/>
              <w:ind w:left="426" w:hanging="284"/>
              <w:rPr>
                <w:sz w:val="28"/>
                <w:szCs w:val="28"/>
              </w:rPr>
            </w:pPr>
            <w:r w:rsidRPr="00E72FF2">
              <w:rPr>
                <w:sz w:val="28"/>
                <w:szCs w:val="28"/>
              </w:rPr>
              <w:t>актуализация опорных знаний и умений учащихся;</w:t>
            </w:r>
          </w:p>
          <w:p w14:paraId="59070CA2" w14:textId="77777777" w:rsidR="00322B79" w:rsidRPr="00E72FF2" w:rsidRDefault="00322B79" w:rsidP="00322B79">
            <w:pPr>
              <w:pStyle w:val="a3"/>
              <w:numPr>
                <w:ilvl w:val="0"/>
                <w:numId w:val="2"/>
              </w:numPr>
              <w:spacing w:line="360" w:lineRule="auto"/>
              <w:ind w:left="426" w:hanging="284"/>
              <w:rPr>
                <w:sz w:val="28"/>
                <w:szCs w:val="28"/>
              </w:rPr>
            </w:pPr>
            <w:r w:rsidRPr="00E72FF2">
              <w:rPr>
                <w:sz w:val="28"/>
                <w:szCs w:val="28"/>
              </w:rPr>
              <w:t>мотивация учебной деятельности учащихся;</w:t>
            </w:r>
          </w:p>
          <w:p w14:paraId="7E7C8D52" w14:textId="77777777" w:rsidR="00322B79" w:rsidRPr="00E72FF2" w:rsidRDefault="00322B79" w:rsidP="00322B79">
            <w:pPr>
              <w:pStyle w:val="a3"/>
              <w:numPr>
                <w:ilvl w:val="0"/>
                <w:numId w:val="2"/>
              </w:numPr>
              <w:spacing w:line="360" w:lineRule="auto"/>
              <w:ind w:left="426" w:hanging="284"/>
              <w:rPr>
                <w:sz w:val="28"/>
                <w:szCs w:val="28"/>
              </w:rPr>
            </w:pPr>
            <w:r w:rsidRPr="00E72FF2">
              <w:rPr>
                <w:sz w:val="28"/>
                <w:szCs w:val="28"/>
              </w:rPr>
              <w:t>ознакомление учащихся с инструкцией;</w:t>
            </w:r>
          </w:p>
          <w:p w14:paraId="0B468744" w14:textId="77777777" w:rsidR="00322B79" w:rsidRPr="00E72FF2" w:rsidRDefault="00322B79" w:rsidP="00322B79">
            <w:pPr>
              <w:pStyle w:val="a3"/>
              <w:numPr>
                <w:ilvl w:val="0"/>
                <w:numId w:val="2"/>
              </w:numPr>
              <w:spacing w:line="360" w:lineRule="auto"/>
              <w:ind w:left="426" w:hanging="284"/>
              <w:rPr>
                <w:sz w:val="28"/>
                <w:szCs w:val="28"/>
              </w:rPr>
            </w:pPr>
            <w:r w:rsidRPr="00E72FF2">
              <w:rPr>
                <w:sz w:val="28"/>
                <w:szCs w:val="28"/>
              </w:rPr>
              <w:t>подбор необходимых дидактических материалов, средств обучения и оборудования;</w:t>
            </w:r>
          </w:p>
          <w:p w14:paraId="2BBFF493" w14:textId="77777777" w:rsidR="00322B79" w:rsidRPr="00E72FF2" w:rsidRDefault="00322B79" w:rsidP="00322B79">
            <w:pPr>
              <w:pStyle w:val="a3"/>
              <w:numPr>
                <w:ilvl w:val="0"/>
                <w:numId w:val="2"/>
              </w:numPr>
              <w:spacing w:line="360" w:lineRule="auto"/>
              <w:ind w:left="426" w:hanging="284"/>
              <w:rPr>
                <w:sz w:val="28"/>
                <w:szCs w:val="28"/>
              </w:rPr>
            </w:pPr>
            <w:r w:rsidRPr="00E72FF2">
              <w:rPr>
                <w:sz w:val="28"/>
                <w:szCs w:val="28"/>
              </w:rPr>
              <w:t>выполнение работы учащихся под руководством учителя;</w:t>
            </w:r>
          </w:p>
          <w:p w14:paraId="7E168011" w14:textId="77777777" w:rsidR="00322B79" w:rsidRPr="00E72FF2" w:rsidRDefault="00322B79" w:rsidP="00322B79">
            <w:pPr>
              <w:pStyle w:val="a3"/>
              <w:numPr>
                <w:ilvl w:val="0"/>
                <w:numId w:val="2"/>
              </w:numPr>
              <w:spacing w:line="360" w:lineRule="auto"/>
              <w:ind w:left="426" w:hanging="284"/>
              <w:rPr>
                <w:sz w:val="28"/>
                <w:szCs w:val="28"/>
              </w:rPr>
            </w:pPr>
            <w:r w:rsidRPr="00E72FF2">
              <w:rPr>
                <w:sz w:val="28"/>
                <w:szCs w:val="28"/>
              </w:rPr>
              <w:t>составление отчета;</w:t>
            </w:r>
          </w:p>
          <w:p w14:paraId="057E166D" w14:textId="6ACE5BFE" w:rsidR="00322B79" w:rsidRDefault="00322B79" w:rsidP="00322B79">
            <w:pPr>
              <w:pStyle w:val="a3"/>
              <w:numPr>
                <w:ilvl w:val="0"/>
                <w:numId w:val="2"/>
              </w:numPr>
              <w:spacing w:line="360" w:lineRule="auto"/>
              <w:ind w:left="426" w:hanging="284"/>
              <w:rPr>
                <w:sz w:val="28"/>
                <w:szCs w:val="28"/>
              </w:rPr>
            </w:pPr>
            <w:r w:rsidRPr="00E72FF2">
              <w:rPr>
                <w:sz w:val="28"/>
                <w:szCs w:val="28"/>
              </w:rPr>
              <w:t>обсуждение и теоретическая интерпретация полученных результатов работы.</w:t>
            </w:r>
          </w:p>
        </w:tc>
        <w:tc>
          <w:tcPr>
            <w:tcW w:w="4928" w:type="dxa"/>
          </w:tcPr>
          <w:p w14:paraId="3F13E4C8" w14:textId="404AA6BF" w:rsidR="00322B79" w:rsidRPr="00E72FF2" w:rsidRDefault="00322B79" w:rsidP="00322B79">
            <w:pPr>
              <w:numPr>
                <w:ilvl w:val="0"/>
                <w:numId w:val="5"/>
              </w:numPr>
              <w:spacing w:line="360" w:lineRule="auto"/>
              <w:ind w:left="313" w:right="-28" w:hanging="283"/>
              <w:rPr>
                <w:sz w:val="28"/>
                <w:szCs w:val="28"/>
              </w:rPr>
            </w:pPr>
            <w:r>
              <w:rPr>
                <w:sz w:val="28"/>
                <w:szCs w:val="28"/>
              </w:rPr>
              <w:t>с</w:t>
            </w:r>
            <w:r w:rsidRPr="00E72FF2">
              <w:rPr>
                <w:sz w:val="28"/>
                <w:szCs w:val="28"/>
              </w:rPr>
              <w:t>одержание составляют деятельностные единицы, носящие универсальный характер: понятия, модели, схемы, задачи, проблемы и т.д</w:t>
            </w:r>
            <w:r>
              <w:rPr>
                <w:sz w:val="28"/>
                <w:szCs w:val="28"/>
              </w:rPr>
              <w:t>.;</w:t>
            </w:r>
          </w:p>
          <w:p w14:paraId="793C9063" w14:textId="1440B6FC" w:rsidR="00322B79" w:rsidRPr="00E72FF2" w:rsidRDefault="00322B79" w:rsidP="00322B79">
            <w:pPr>
              <w:numPr>
                <w:ilvl w:val="0"/>
                <w:numId w:val="5"/>
              </w:numPr>
              <w:spacing w:line="360" w:lineRule="auto"/>
              <w:ind w:left="313" w:right="-31" w:hanging="283"/>
              <w:rPr>
                <w:sz w:val="28"/>
                <w:szCs w:val="28"/>
              </w:rPr>
            </w:pPr>
            <w:r>
              <w:rPr>
                <w:sz w:val="28"/>
                <w:szCs w:val="28"/>
              </w:rPr>
              <w:t>и</w:t>
            </w:r>
            <w:r w:rsidRPr="00E72FF2">
              <w:rPr>
                <w:sz w:val="28"/>
                <w:szCs w:val="28"/>
              </w:rPr>
              <w:t>нтеграция с другими учебными дисциплинами</w:t>
            </w:r>
            <w:r>
              <w:rPr>
                <w:sz w:val="28"/>
                <w:szCs w:val="28"/>
              </w:rPr>
              <w:t>;</w:t>
            </w:r>
          </w:p>
          <w:p w14:paraId="237C2DF6" w14:textId="71B2936B" w:rsidR="00322B79" w:rsidRPr="00E72FF2" w:rsidRDefault="00322B79" w:rsidP="00322B79">
            <w:pPr>
              <w:numPr>
                <w:ilvl w:val="0"/>
                <w:numId w:val="5"/>
              </w:numPr>
              <w:spacing w:line="360" w:lineRule="auto"/>
              <w:ind w:left="313" w:right="-31" w:hanging="283"/>
              <w:rPr>
                <w:sz w:val="28"/>
                <w:szCs w:val="28"/>
              </w:rPr>
            </w:pPr>
            <w:r>
              <w:rPr>
                <w:sz w:val="28"/>
                <w:szCs w:val="28"/>
              </w:rPr>
              <w:t>в</w:t>
            </w:r>
            <w:r w:rsidRPr="00E72FF2">
              <w:rPr>
                <w:sz w:val="28"/>
                <w:szCs w:val="28"/>
              </w:rPr>
              <w:t>думчивая работа с понятием</w:t>
            </w:r>
            <w:r>
              <w:rPr>
                <w:sz w:val="28"/>
                <w:szCs w:val="28"/>
              </w:rPr>
              <w:t>;</w:t>
            </w:r>
          </w:p>
          <w:p w14:paraId="782F2822" w14:textId="04AE0BC2" w:rsidR="00322B79" w:rsidRPr="00E72FF2" w:rsidRDefault="00322B79" w:rsidP="00322B79">
            <w:pPr>
              <w:numPr>
                <w:ilvl w:val="0"/>
                <w:numId w:val="5"/>
              </w:numPr>
              <w:spacing w:line="360" w:lineRule="auto"/>
              <w:ind w:left="313" w:right="-31" w:hanging="283"/>
              <w:rPr>
                <w:sz w:val="28"/>
                <w:szCs w:val="28"/>
              </w:rPr>
            </w:pPr>
            <w:r>
              <w:rPr>
                <w:sz w:val="28"/>
                <w:szCs w:val="28"/>
              </w:rPr>
              <w:t>о</w:t>
            </w:r>
            <w:r w:rsidRPr="00E72FF2">
              <w:rPr>
                <w:sz w:val="28"/>
                <w:szCs w:val="28"/>
              </w:rPr>
              <w:t>риентация на развитие базовых способностей: мышления, воображения, целеполагания, понимания, действия</w:t>
            </w:r>
            <w:r>
              <w:rPr>
                <w:sz w:val="28"/>
                <w:szCs w:val="28"/>
              </w:rPr>
              <w:t>;</w:t>
            </w:r>
          </w:p>
          <w:p w14:paraId="0EE53400" w14:textId="77777777" w:rsidR="00322B79" w:rsidRPr="00E72FF2" w:rsidRDefault="00322B79" w:rsidP="00322B79">
            <w:pPr>
              <w:numPr>
                <w:ilvl w:val="0"/>
                <w:numId w:val="5"/>
              </w:numPr>
              <w:spacing w:line="360" w:lineRule="auto"/>
              <w:ind w:left="313" w:right="-31" w:hanging="283"/>
              <w:rPr>
                <w:sz w:val="28"/>
                <w:szCs w:val="28"/>
              </w:rPr>
            </w:pPr>
            <w:r>
              <w:rPr>
                <w:sz w:val="28"/>
                <w:szCs w:val="28"/>
              </w:rPr>
              <w:t>у</w:t>
            </w:r>
            <w:r w:rsidRPr="00E72FF2">
              <w:rPr>
                <w:sz w:val="28"/>
                <w:szCs w:val="28"/>
              </w:rPr>
              <w:t>читель должен хорошо знать свой предмет и его возможности.</w:t>
            </w:r>
          </w:p>
          <w:p w14:paraId="512EF863" w14:textId="77777777" w:rsidR="00322B79" w:rsidRDefault="00322B79" w:rsidP="00322B79">
            <w:pPr>
              <w:spacing w:line="360" w:lineRule="auto"/>
              <w:jc w:val="both"/>
              <w:rPr>
                <w:sz w:val="28"/>
                <w:szCs w:val="28"/>
              </w:rPr>
            </w:pPr>
          </w:p>
        </w:tc>
      </w:tr>
    </w:tbl>
    <w:p w14:paraId="50D57DA0" w14:textId="77777777" w:rsidR="00322B79" w:rsidRPr="00322B79" w:rsidRDefault="00322B79" w:rsidP="00322B79">
      <w:pPr>
        <w:spacing w:line="360" w:lineRule="auto"/>
        <w:jc w:val="both"/>
        <w:rPr>
          <w:sz w:val="10"/>
          <w:szCs w:val="10"/>
        </w:rPr>
      </w:pPr>
    </w:p>
    <w:p w14:paraId="1B4A8311" w14:textId="76ACE2CF" w:rsidR="005A14A6" w:rsidRPr="00E72FF2" w:rsidRDefault="00322B79" w:rsidP="00322B79">
      <w:pPr>
        <w:spacing w:line="360" w:lineRule="auto"/>
        <w:ind w:firstLine="567"/>
        <w:jc w:val="both"/>
        <w:rPr>
          <w:sz w:val="28"/>
          <w:szCs w:val="28"/>
        </w:rPr>
      </w:pPr>
      <w:r>
        <w:rPr>
          <w:sz w:val="28"/>
          <w:szCs w:val="28"/>
        </w:rPr>
        <w:lastRenderedPageBreak/>
        <w:t>С</w:t>
      </w:r>
      <w:r w:rsidR="005A14A6" w:rsidRPr="00E72FF2">
        <w:rPr>
          <w:sz w:val="28"/>
          <w:szCs w:val="28"/>
        </w:rPr>
        <w:t>труктуру</w:t>
      </w:r>
      <w:r>
        <w:rPr>
          <w:sz w:val="28"/>
          <w:szCs w:val="28"/>
        </w:rPr>
        <w:t xml:space="preserve"> урока-практикума</w:t>
      </w:r>
      <w:r w:rsidR="005A14A6" w:rsidRPr="00E72FF2">
        <w:rPr>
          <w:sz w:val="28"/>
          <w:szCs w:val="28"/>
        </w:rPr>
        <w:t xml:space="preserve"> можно изменять в зависимости от содержания работы, подготовки учащихся и наличия оборудования.</w:t>
      </w:r>
    </w:p>
    <w:p w14:paraId="1492E856" w14:textId="77777777" w:rsidR="005A14A6" w:rsidRPr="00E72FF2" w:rsidRDefault="005A14A6" w:rsidP="00322B79">
      <w:pPr>
        <w:spacing w:line="360" w:lineRule="auto"/>
        <w:ind w:firstLine="540"/>
        <w:jc w:val="both"/>
        <w:rPr>
          <w:sz w:val="28"/>
          <w:szCs w:val="28"/>
        </w:rPr>
      </w:pPr>
      <w:r w:rsidRPr="00E72FF2">
        <w:rPr>
          <w:sz w:val="28"/>
          <w:szCs w:val="28"/>
        </w:rPr>
        <w:t xml:space="preserve">Уроки-практикумы направлены на отработку теоретических знаний на предлагаемых по усмотрению учителя практических примерах (жизненных ситуациях). Учитель самостоятельно определяет форму проведения и содержание уроков-практикумов (сплошное творчество учителя). </w:t>
      </w:r>
    </w:p>
    <w:p w14:paraId="62E7F7D1" w14:textId="64E846B5" w:rsidR="00CA24FA" w:rsidRDefault="00CA24FA" w:rsidP="00322B79">
      <w:pPr>
        <w:spacing w:line="360" w:lineRule="auto"/>
        <w:ind w:firstLine="600"/>
        <w:jc w:val="both"/>
        <w:rPr>
          <w:sz w:val="28"/>
          <w:szCs w:val="28"/>
        </w:rPr>
      </w:pPr>
      <w:r w:rsidRPr="00E72FF2">
        <w:rPr>
          <w:sz w:val="28"/>
          <w:szCs w:val="28"/>
        </w:rPr>
        <w:t>Отличительная особенность урока-практикума – это, прежде всего большая самостоятельность учащихся, и, конечно же, решающую роль здесь играет наличие необходимого оборудования. Подготовка учителя к таким урокам, конечно, занимает большой объем времени. Но данная форма проведения урока дает возможность на практике отработать и закрепить полученные знания, другими словами</w:t>
      </w:r>
      <w:r w:rsidR="00322B79">
        <w:rPr>
          <w:sz w:val="28"/>
          <w:szCs w:val="28"/>
        </w:rPr>
        <w:t>,</w:t>
      </w:r>
      <w:r w:rsidRPr="00E72FF2">
        <w:rPr>
          <w:sz w:val="28"/>
          <w:szCs w:val="28"/>
        </w:rPr>
        <w:t xml:space="preserve"> сформировать у учащихся определенные универсальные учебные действия. </w:t>
      </w:r>
    </w:p>
    <w:p w14:paraId="5DBC1FD3" w14:textId="77777777" w:rsidR="00AD4030" w:rsidRPr="00E72FF2" w:rsidRDefault="00AD4030" w:rsidP="00AD4030">
      <w:pPr>
        <w:pStyle w:val="a4"/>
        <w:spacing w:before="0" w:beforeAutospacing="0" w:after="0" w:afterAutospacing="0" w:line="360" w:lineRule="auto"/>
        <w:ind w:firstLine="357"/>
        <w:jc w:val="both"/>
        <w:rPr>
          <w:sz w:val="28"/>
          <w:szCs w:val="28"/>
        </w:rPr>
      </w:pPr>
      <w:r w:rsidRPr="00E72FF2">
        <w:rPr>
          <w:sz w:val="28"/>
          <w:szCs w:val="28"/>
        </w:rPr>
        <w:t xml:space="preserve">Достижение метапредметных результатов, когда учитель, помимо предметных, ставит метапредметные цели, предъявляет к современному уроку определенные </w:t>
      </w:r>
      <w:r w:rsidRPr="00AD4030">
        <w:rPr>
          <w:bCs/>
          <w:sz w:val="28"/>
          <w:szCs w:val="28"/>
        </w:rPr>
        <w:t>требования</w:t>
      </w:r>
      <w:r w:rsidRPr="00E72FF2">
        <w:rPr>
          <w:sz w:val="28"/>
          <w:szCs w:val="28"/>
        </w:rPr>
        <w:t>:</w:t>
      </w:r>
    </w:p>
    <w:p w14:paraId="151DD844" w14:textId="77777777" w:rsidR="00AD4030" w:rsidRPr="00E72FF2" w:rsidRDefault="00AD4030" w:rsidP="00AD4030">
      <w:pPr>
        <w:pStyle w:val="a4"/>
        <w:numPr>
          <w:ilvl w:val="0"/>
          <w:numId w:val="4"/>
        </w:numPr>
        <w:spacing w:before="0" w:beforeAutospacing="0" w:after="0" w:afterAutospacing="0" w:line="360" w:lineRule="auto"/>
        <w:ind w:hanging="294"/>
        <w:jc w:val="both"/>
        <w:rPr>
          <w:sz w:val="28"/>
          <w:szCs w:val="28"/>
        </w:rPr>
      </w:pPr>
      <w:r w:rsidRPr="00E72FF2">
        <w:rPr>
          <w:sz w:val="28"/>
          <w:szCs w:val="28"/>
        </w:rPr>
        <w:t>урок должен иметь мотивирующее на работу начало и окончание, фиксирующее результаты этой работы;</w:t>
      </w:r>
    </w:p>
    <w:p w14:paraId="34FE70C9" w14:textId="77777777" w:rsidR="00AD4030" w:rsidRPr="00E72FF2" w:rsidRDefault="00AD4030" w:rsidP="00AD4030">
      <w:pPr>
        <w:pStyle w:val="a4"/>
        <w:numPr>
          <w:ilvl w:val="0"/>
          <w:numId w:val="4"/>
        </w:numPr>
        <w:spacing w:before="0" w:beforeAutospacing="0" w:after="0" w:afterAutospacing="0" w:line="360" w:lineRule="auto"/>
        <w:ind w:hanging="294"/>
        <w:jc w:val="both"/>
        <w:rPr>
          <w:sz w:val="28"/>
          <w:szCs w:val="28"/>
        </w:rPr>
      </w:pPr>
      <w:r w:rsidRPr="00E72FF2">
        <w:rPr>
          <w:sz w:val="28"/>
          <w:szCs w:val="28"/>
        </w:rPr>
        <w:t>учитель должен спланировать свою деятельность и деятельность учащихся; тема, цель, задачи урока не только формулируются, но и осознаются учащимися;</w:t>
      </w:r>
    </w:p>
    <w:p w14:paraId="20399ED2" w14:textId="77777777" w:rsidR="00AD4030" w:rsidRPr="00E72FF2" w:rsidRDefault="00AD4030" w:rsidP="00AD4030">
      <w:pPr>
        <w:pStyle w:val="a4"/>
        <w:numPr>
          <w:ilvl w:val="0"/>
          <w:numId w:val="4"/>
        </w:numPr>
        <w:spacing w:before="0" w:beforeAutospacing="0" w:after="0" w:afterAutospacing="0" w:line="360" w:lineRule="auto"/>
        <w:ind w:hanging="294"/>
        <w:jc w:val="both"/>
        <w:rPr>
          <w:sz w:val="28"/>
          <w:szCs w:val="28"/>
        </w:rPr>
      </w:pPr>
      <w:r w:rsidRPr="00E72FF2">
        <w:rPr>
          <w:sz w:val="28"/>
          <w:szCs w:val="28"/>
        </w:rPr>
        <w:t>учитель организует проблемные и поисковые ситуации, активизирует деятельность учащихся;</w:t>
      </w:r>
    </w:p>
    <w:p w14:paraId="5D8EA2EC" w14:textId="77777777" w:rsidR="00AD4030" w:rsidRPr="00E72FF2" w:rsidRDefault="00AD4030" w:rsidP="00AD4030">
      <w:pPr>
        <w:pStyle w:val="a4"/>
        <w:numPr>
          <w:ilvl w:val="0"/>
          <w:numId w:val="4"/>
        </w:numPr>
        <w:spacing w:before="0" w:beforeAutospacing="0" w:after="0" w:afterAutospacing="0" w:line="360" w:lineRule="auto"/>
        <w:ind w:hanging="294"/>
        <w:jc w:val="both"/>
        <w:rPr>
          <w:sz w:val="28"/>
          <w:szCs w:val="28"/>
        </w:rPr>
      </w:pPr>
      <w:r w:rsidRPr="00E72FF2">
        <w:rPr>
          <w:sz w:val="28"/>
          <w:szCs w:val="28"/>
        </w:rPr>
        <w:t>урок должен быть развивающим;</w:t>
      </w:r>
    </w:p>
    <w:p w14:paraId="440D2042" w14:textId="77777777" w:rsidR="00AD4030" w:rsidRPr="00E72FF2" w:rsidRDefault="00AD4030" w:rsidP="00AD4030">
      <w:pPr>
        <w:pStyle w:val="a4"/>
        <w:numPr>
          <w:ilvl w:val="0"/>
          <w:numId w:val="4"/>
        </w:numPr>
        <w:spacing w:before="0" w:beforeAutospacing="0" w:after="0" w:afterAutospacing="0" w:line="360" w:lineRule="auto"/>
        <w:ind w:hanging="294"/>
        <w:jc w:val="both"/>
        <w:rPr>
          <w:sz w:val="28"/>
          <w:szCs w:val="28"/>
        </w:rPr>
      </w:pPr>
      <w:r w:rsidRPr="00E72FF2">
        <w:rPr>
          <w:sz w:val="28"/>
          <w:szCs w:val="28"/>
        </w:rPr>
        <w:t>учитель сам нацеливается на сотрудничество с учениками и умеет направлять учеников на сотрудничество с учителем и одноклассниками;</w:t>
      </w:r>
    </w:p>
    <w:p w14:paraId="469B6CBA" w14:textId="77777777" w:rsidR="00AD4030" w:rsidRPr="00E72FF2" w:rsidRDefault="00AD4030" w:rsidP="00AD4030">
      <w:pPr>
        <w:pStyle w:val="a4"/>
        <w:numPr>
          <w:ilvl w:val="0"/>
          <w:numId w:val="4"/>
        </w:numPr>
        <w:spacing w:before="0" w:beforeAutospacing="0" w:after="0" w:afterAutospacing="0" w:line="360" w:lineRule="auto"/>
        <w:ind w:hanging="294"/>
        <w:jc w:val="both"/>
        <w:rPr>
          <w:sz w:val="28"/>
          <w:szCs w:val="28"/>
        </w:rPr>
      </w:pPr>
      <w:r w:rsidRPr="00E72FF2">
        <w:rPr>
          <w:sz w:val="28"/>
          <w:szCs w:val="28"/>
        </w:rPr>
        <w:t>минимум репродукции и максимум творчества и сотворчества;</w:t>
      </w:r>
    </w:p>
    <w:p w14:paraId="53A6F2DC" w14:textId="77777777" w:rsidR="00AD4030" w:rsidRPr="00E72FF2" w:rsidRDefault="00AD4030" w:rsidP="00AD4030">
      <w:pPr>
        <w:pStyle w:val="a4"/>
        <w:numPr>
          <w:ilvl w:val="0"/>
          <w:numId w:val="4"/>
        </w:numPr>
        <w:spacing w:before="0" w:beforeAutospacing="0" w:after="0" w:afterAutospacing="0" w:line="360" w:lineRule="auto"/>
        <w:ind w:hanging="294"/>
        <w:jc w:val="both"/>
        <w:rPr>
          <w:sz w:val="28"/>
          <w:szCs w:val="28"/>
        </w:rPr>
      </w:pPr>
      <w:proofErr w:type="spellStart"/>
      <w:r w:rsidRPr="00E72FF2">
        <w:rPr>
          <w:sz w:val="28"/>
          <w:szCs w:val="28"/>
        </w:rPr>
        <w:t>времясбережение</w:t>
      </w:r>
      <w:proofErr w:type="spellEnd"/>
      <w:r w:rsidRPr="00E72FF2">
        <w:rPr>
          <w:sz w:val="28"/>
          <w:szCs w:val="28"/>
        </w:rPr>
        <w:t xml:space="preserve"> (т.е. выбор наиболее эффективных технологий) и </w:t>
      </w:r>
      <w:proofErr w:type="spellStart"/>
      <w:r w:rsidRPr="00E72FF2">
        <w:rPr>
          <w:sz w:val="28"/>
          <w:szCs w:val="28"/>
        </w:rPr>
        <w:t>здоровьесбережение</w:t>
      </w:r>
      <w:proofErr w:type="spellEnd"/>
      <w:r w:rsidRPr="00E72FF2">
        <w:rPr>
          <w:sz w:val="28"/>
          <w:szCs w:val="28"/>
        </w:rPr>
        <w:t>;</w:t>
      </w:r>
    </w:p>
    <w:p w14:paraId="46BFD337" w14:textId="77777777" w:rsidR="00AD4030" w:rsidRPr="00E72FF2" w:rsidRDefault="00AD4030" w:rsidP="00AD4030">
      <w:pPr>
        <w:pStyle w:val="a4"/>
        <w:numPr>
          <w:ilvl w:val="0"/>
          <w:numId w:val="4"/>
        </w:numPr>
        <w:spacing w:before="0" w:beforeAutospacing="0" w:after="0" w:afterAutospacing="0" w:line="360" w:lineRule="auto"/>
        <w:ind w:hanging="294"/>
        <w:jc w:val="both"/>
        <w:rPr>
          <w:sz w:val="28"/>
          <w:szCs w:val="28"/>
        </w:rPr>
      </w:pPr>
      <w:r w:rsidRPr="00E72FF2">
        <w:rPr>
          <w:sz w:val="28"/>
          <w:szCs w:val="28"/>
        </w:rPr>
        <w:lastRenderedPageBreak/>
        <w:t>учёт уровня и возможностей учащихся, в котором учтены такие аспекты, как профиль класса, стремление учащихся, настроение детей.</w:t>
      </w:r>
    </w:p>
    <w:p w14:paraId="60B2CE2F" w14:textId="49ACE4F8" w:rsidR="00AD4030" w:rsidRDefault="00AD4030" w:rsidP="00322B79">
      <w:pPr>
        <w:autoSpaceDE w:val="0"/>
        <w:autoSpaceDN w:val="0"/>
        <w:adjustRightInd w:val="0"/>
        <w:spacing w:line="360" w:lineRule="auto"/>
        <w:ind w:right="-31" w:firstLine="360"/>
        <w:jc w:val="both"/>
        <w:rPr>
          <w:bCs/>
          <w:sz w:val="28"/>
          <w:szCs w:val="28"/>
        </w:rPr>
      </w:pPr>
      <w:r>
        <w:rPr>
          <w:bCs/>
          <w:sz w:val="28"/>
          <w:szCs w:val="28"/>
        </w:rPr>
        <w:t>Практика показывает, что урок-практикум на 99,9% способен достичь поставленных метапредметных результатов обучения.</w:t>
      </w:r>
    </w:p>
    <w:p w14:paraId="332E31DE" w14:textId="005CAEF6" w:rsidR="00E72FF2" w:rsidRPr="00E72FF2" w:rsidRDefault="00E72FF2" w:rsidP="00322B79">
      <w:pPr>
        <w:autoSpaceDE w:val="0"/>
        <w:autoSpaceDN w:val="0"/>
        <w:adjustRightInd w:val="0"/>
        <w:spacing w:line="360" w:lineRule="auto"/>
        <w:ind w:right="-31" w:firstLine="360"/>
        <w:jc w:val="both"/>
        <w:rPr>
          <w:sz w:val="28"/>
          <w:szCs w:val="28"/>
        </w:rPr>
      </w:pPr>
      <w:r w:rsidRPr="00AD4030">
        <w:rPr>
          <w:bCs/>
          <w:sz w:val="28"/>
          <w:szCs w:val="28"/>
        </w:rPr>
        <w:t>Метапредметные результаты обучения</w:t>
      </w:r>
      <w:r w:rsidRPr="00E72FF2">
        <w:rPr>
          <w:sz w:val="28"/>
          <w:szCs w:val="28"/>
        </w:rPr>
        <w:t xml:space="preserve"> – это результаты деятельности на разных</w:t>
      </w:r>
      <w:r w:rsidRPr="00E72FF2">
        <w:rPr>
          <w:sz w:val="28"/>
          <w:szCs w:val="28"/>
          <w:shd w:val="clear" w:color="auto" w:fill="F7F7F8"/>
        </w:rPr>
        <w:t xml:space="preserve"> </w:t>
      </w:r>
      <w:r w:rsidRPr="00E72FF2">
        <w:rPr>
          <w:sz w:val="28"/>
          <w:szCs w:val="28"/>
        </w:rPr>
        <w:t xml:space="preserve">учебных предметах, применяемые учащимися в обучении, на практике и перенос во внеучебную (жизненную) деятельность. Метапредметный результат позволит ребятам в дальнейшем самостоятельно расширять и изменять собственную квалификацию, а, следовательно, сохранять свою ценность в мире стремительного изменения содержания профессий. «Мета» – означает «стоящее «за», «через», «над». </w:t>
      </w:r>
    </w:p>
    <w:p w14:paraId="5C04EACC" w14:textId="77777777" w:rsidR="00E72FF2" w:rsidRPr="00E72FF2" w:rsidRDefault="00E72FF2" w:rsidP="00322B79">
      <w:pPr>
        <w:spacing w:line="360" w:lineRule="auto"/>
        <w:ind w:right="-31" w:firstLine="360"/>
        <w:jc w:val="both"/>
        <w:rPr>
          <w:sz w:val="28"/>
          <w:szCs w:val="28"/>
        </w:rPr>
      </w:pPr>
      <w:r w:rsidRPr="00E72FF2">
        <w:rPr>
          <w:sz w:val="28"/>
          <w:szCs w:val="28"/>
        </w:rPr>
        <w:t xml:space="preserve">Старый лозунг «Учись учиться» приобретает современное звучание, поскольку школа призвана вооружить учащегося не только (и не столько) некоей суммой знаний, но, прежде всего, научить его самому добывать информацию из различных источников, перерабатывать ее и применять полученные знания на практике. Именно достижение метапредметных результатов или, иными словами, формирование универсальных учебных действий (УУД) призвано решить эту задачу. </w:t>
      </w:r>
    </w:p>
    <w:p w14:paraId="43B07D29" w14:textId="720019CC" w:rsidR="00E72FF2" w:rsidRPr="00E72FF2" w:rsidRDefault="00E72FF2" w:rsidP="00322B79">
      <w:pPr>
        <w:spacing w:line="360" w:lineRule="auto"/>
        <w:ind w:right="-31" w:firstLine="360"/>
        <w:jc w:val="both"/>
        <w:rPr>
          <w:sz w:val="28"/>
          <w:szCs w:val="28"/>
        </w:rPr>
      </w:pPr>
      <w:r w:rsidRPr="00E72FF2">
        <w:rPr>
          <w:sz w:val="28"/>
          <w:szCs w:val="28"/>
        </w:rPr>
        <w:t>Универсальные учебные действия – это совокупность способов действия учащегося, а также связанных с ними навыков учебной работы, обеспечивающих самостоятельное усвоение новых знаний, формирование умений, включая организацию этого процесса. Универсальные учебные действия тесно связаны с достижением метапредметных результатов, то есть таких способов действия, когда учащиеся могут принимать решения не только в рамках заданного учебного процесса, но и в различных жизненных ситуациях.</w:t>
      </w:r>
      <w:r w:rsidR="00AD4030">
        <w:rPr>
          <w:sz w:val="28"/>
          <w:szCs w:val="28"/>
        </w:rPr>
        <w:t xml:space="preserve"> А различные жизненные ситуации отрабатываются на уроках-практикумах. Особенно на уроках истории и обществознания.</w:t>
      </w:r>
    </w:p>
    <w:p w14:paraId="3946C9AB" w14:textId="77777777" w:rsidR="00AD4030" w:rsidRPr="00E72FF2" w:rsidRDefault="00AD4030" w:rsidP="00AD4030">
      <w:pPr>
        <w:spacing w:line="360" w:lineRule="auto"/>
        <w:ind w:firstLine="480"/>
        <w:jc w:val="both"/>
        <w:rPr>
          <w:sz w:val="28"/>
          <w:szCs w:val="28"/>
        </w:rPr>
      </w:pPr>
      <w:r w:rsidRPr="00E72FF2">
        <w:rPr>
          <w:sz w:val="28"/>
          <w:szCs w:val="28"/>
        </w:rPr>
        <w:t xml:space="preserve">В заключение несколько слов об использовании ИКТ на уроках. Презентации должны стать не просто красивыми картинками или готовыми схемами, таблицами, а средством формирования учебных действий, реализации деятельностного подхода к обучению. Меньше нужно заниматься простой </w:t>
      </w:r>
      <w:r w:rsidRPr="00E72FF2">
        <w:rPr>
          <w:sz w:val="28"/>
          <w:szCs w:val="28"/>
        </w:rPr>
        <w:lastRenderedPageBreak/>
        <w:t>трансляцией знаний, больше внимания уделять формированию комплекса метапредметных умений, а это уже сдвиг в направлении компетентностной модели образования.</w:t>
      </w:r>
    </w:p>
    <w:p w14:paraId="127F8979" w14:textId="569F8523" w:rsidR="00E72FF2" w:rsidRPr="00E72FF2" w:rsidRDefault="00AD4030" w:rsidP="00322B79">
      <w:pPr>
        <w:spacing w:line="360" w:lineRule="auto"/>
        <w:ind w:firstLine="480"/>
        <w:jc w:val="both"/>
        <w:rPr>
          <w:sz w:val="28"/>
          <w:szCs w:val="28"/>
        </w:rPr>
      </w:pPr>
      <w:r>
        <w:rPr>
          <w:sz w:val="28"/>
          <w:szCs w:val="28"/>
        </w:rPr>
        <w:t xml:space="preserve">Чтобы знания хорошо переваривались, их нужно поглощать с аппетитом (А. Франс).  </w:t>
      </w:r>
    </w:p>
    <w:sectPr w:rsidR="00E72FF2" w:rsidRPr="00E72FF2" w:rsidSect="00322B79">
      <w:footerReference w:type="default" r:id="rId7"/>
      <w:pgSz w:w="11906" w:h="16838"/>
      <w:pgMar w:top="709" w:right="707" w:bottom="1134"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4D1D4F" w14:textId="77777777" w:rsidR="006203CC" w:rsidRDefault="006203CC" w:rsidP="00AD4030">
      <w:r>
        <w:separator/>
      </w:r>
    </w:p>
  </w:endnote>
  <w:endnote w:type="continuationSeparator" w:id="0">
    <w:p w14:paraId="16230C58" w14:textId="77777777" w:rsidR="006203CC" w:rsidRDefault="006203CC" w:rsidP="00AD40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5500635"/>
      <w:docPartObj>
        <w:docPartGallery w:val="Page Numbers (Bottom of Page)"/>
        <w:docPartUnique/>
      </w:docPartObj>
    </w:sdtPr>
    <w:sdtContent>
      <w:p w14:paraId="0567E1EC" w14:textId="6C5F4BD4" w:rsidR="00AD4030" w:rsidRDefault="00AD4030">
        <w:pPr>
          <w:pStyle w:val="a9"/>
          <w:jc w:val="center"/>
        </w:pPr>
        <w:r>
          <w:fldChar w:fldCharType="begin"/>
        </w:r>
        <w:r>
          <w:instrText>PAGE   \* MERGEFORMAT</w:instrText>
        </w:r>
        <w:r>
          <w:fldChar w:fldCharType="separate"/>
        </w:r>
        <w:r>
          <w:t>2</w:t>
        </w:r>
        <w:r>
          <w:fldChar w:fldCharType="end"/>
        </w:r>
      </w:p>
    </w:sdtContent>
  </w:sdt>
  <w:p w14:paraId="1C8521B8" w14:textId="77777777" w:rsidR="00AD4030" w:rsidRDefault="00AD4030">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D51E9" w14:textId="77777777" w:rsidR="006203CC" w:rsidRDefault="006203CC" w:rsidP="00AD4030">
      <w:r>
        <w:separator/>
      </w:r>
    </w:p>
  </w:footnote>
  <w:footnote w:type="continuationSeparator" w:id="0">
    <w:p w14:paraId="36E8ACFF" w14:textId="77777777" w:rsidR="006203CC" w:rsidRDefault="006203CC" w:rsidP="00AD40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9A237F"/>
    <w:multiLevelType w:val="hybridMultilevel"/>
    <w:tmpl w:val="4A9EDF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B25118A"/>
    <w:multiLevelType w:val="hybridMultilevel"/>
    <w:tmpl w:val="3E3869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4D39519A"/>
    <w:multiLevelType w:val="hybridMultilevel"/>
    <w:tmpl w:val="9490EC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7BC162CF"/>
    <w:multiLevelType w:val="hybridMultilevel"/>
    <w:tmpl w:val="E47E343E"/>
    <w:lvl w:ilvl="0" w:tplc="296804BA">
      <w:start w:val="1"/>
      <w:numFmt w:val="bullet"/>
      <w:lvlText w:val=""/>
      <w:lvlJc w:val="left"/>
      <w:pPr>
        <w:tabs>
          <w:tab w:val="num" w:pos="1320"/>
        </w:tabs>
        <w:ind w:left="1320" w:hanging="360"/>
      </w:pPr>
      <w:rPr>
        <w:rFonts w:ascii="Symbol" w:hAnsi="Symbol" w:hint="default"/>
      </w:rPr>
    </w:lvl>
    <w:lvl w:ilvl="1" w:tplc="04190003" w:tentative="1">
      <w:start w:val="1"/>
      <w:numFmt w:val="bullet"/>
      <w:lvlText w:val="o"/>
      <w:lvlJc w:val="left"/>
      <w:pPr>
        <w:tabs>
          <w:tab w:val="num" w:pos="2040"/>
        </w:tabs>
        <w:ind w:left="2040" w:hanging="360"/>
      </w:pPr>
      <w:rPr>
        <w:rFonts w:ascii="Courier New" w:hAnsi="Courier New" w:cs="Courier New" w:hint="default"/>
      </w:rPr>
    </w:lvl>
    <w:lvl w:ilvl="2" w:tplc="04190005" w:tentative="1">
      <w:start w:val="1"/>
      <w:numFmt w:val="bullet"/>
      <w:lvlText w:val=""/>
      <w:lvlJc w:val="left"/>
      <w:pPr>
        <w:tabs>
          <w:tab w:val="num" w:pos="2760"/>
        </w:tabs>
        <w:ind w:left="2760" w:hanging="360"/>
      </w:pPr>
      <w:rPr>
        <w:rFonts w:ascii="Wingdings" w:hAnsi="Wingdings" w:hint="default"/>
      </w:rPr>
    </w:lvl>
    <w:lvl w:ilvl="3" w:tplc="04190001" w:tentative="1">
      <w:start w:val="1"/>
      <w:numFmt w:val="bullet"/>
      <w:lvlText w:val=""/>
      <w:lvlJc w:val="left"/>
      <w:pPr>
        <w:tabs>
          <w:tab w:val="num" w:pos="3480"/>
        </w:tabs>
        <w:ind w:left="3480" w:hanging="360"/>
      </w:pPr>
      <w:rPr>
        <w:rFonts w:ascii="Symbol" w:hAnsi="Symbol" w:hint="default"/>
      </w:rPr>
    </w:lvl>
    <w:lvl w:ilvl="4" w:tplc="04190003" w:tentative="1">
      <w:start w:val="1"/>
      <w:numFmt w:val="bullet"/>
      <w:lvlText w:val="o"/>
      <w:lvlJc w:val="left"/>
      <w:pPr>
        <w:tabs>
          <w:tab w:val="num" w:pos="4200"/>
        </w:tabs>
        <w:ind w:left="4200" w:hanging="360"/>
      </w:pPr>
      <w:rPr>
        <w:rFonts w:ascii="Courier New" w:hAnsi="Courier New" w:cs="Courier New" w:hint="default"/>
      </w:rPr>
    </w:lvl>
    <w:lvl w:ilvl="5" w:tplc="04190005" w:tentative="1">
      <w:start w:val="1"/>
      <w:numFmt w:val="bullet"/>
      <w:lvlText w:val=""/>
      <w:lvlJc w:val="left"/>
      <w:pPr>
        <w:tabs>
          <w:tab w:val="num" w:pos="4920"/>
        </w:tabs>
        <w:ind w:left="4920" w:hanging="360"/>
      </w:pPr>
      <w:rPr>
        <w:rFonts w:ascii="Wingdings" w:hAnsi="Wingdings" w:hint="default"/>
      </w:rPr>
    </w:lvl>
    <w:lvl w:ilvl="6" w:tplc="04190001" w:tentative="1">
      <w:start w:val="1"/>
      <w:numFmt w:val="bullet"/>
      <w:lvlText w:val=""/>
      <w:lvlJc w:val="left"/>
      <w:pPr>
        <w:tabs>
          <w:tab w:val="num" w:pos="5640"/>
        </w:tabs>
        <w:ind w:left="5640" w:hanging="360"/>
      </w:pPr>
      <w:rPr>
        <w:rFonts w:ascii="Symbol" w:hAnsi="Symbol" w:hint="default"/>
      </w:rPr>
    </w:lvl>
    <w:lvl w:ilvl="7" w:tplc="04190003" w:tentative="1">
      <w:start w:val="1"/>
      <w:numFmt w:val="bullet"/>
      <w:lvlText w:val="o"/>
      <w:lvlJc w:val="left"/>
      <w:pPr>
        <w:tabs>
          <w:tab w:val="num" w:pos="6360"/>
        </w:tabs>
        <w:ind w:left="6360" w:hanging="360"/>
      </w:pPr>
      <w:rPr>
        <w:rFonts w:ascii="Courier New" w:hAnsi="Courier New" w:cs="Courier New" w:hint="default"/>
      </w:rPr>
    </w:lvl>
    <w:lvl w:ilvl="8" w:tplc="04190005" w:tentative="1">
      <w:start w:val="1"/>
      <w:numFmt w:val="bullet"/>
      <w:lvlText w:val=""/>
      <w:lvlJc w:val="left"/>
      <w:pPr>
        <w:tabs>
          <w:tab w:val="num" w:pos="7080"/>
        </w:tabs>
        <w:ind w:left="7080" w:hanging="360"/>
      </w:pPr>
      <w:rPr>
        <w:rFonts w:ascii="Wingdings" w:hAnsi="Wingdings" w:hint="default"/>
      </w:rPr>
    </w:lvl>
  </w:abstractNum>
  <w:abstractNum w:abstractNumId="4" w15:restartNumberingAfterBreak="0">
    <w:nsid w:val="7C5402B5"/>
    <w:multiLevelType w:val="hybridMultilevel"/>
    <w:tmpl w:val="150601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610698211">
    <w:abstractNumId w:val="3"/>
  </w:num>
  <w:num w:numId="2" w16cid:durableId="1487236221">
    <w:abstractNumId w:val="1"/>
  </w:num>
  <w:num w:numId="3" w16cid:durableId="658076327">
    <w:abstractNumId w:val="0"/>
  </w:num>
  <w:num w:numId="4" w16cid:durableId="1233661946">
    <w:abstractNumId w:val="4"/>
  </w:num>
  <w:num w:numId="5" w16cid:durableId="9049482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A24FA"/>
    <w:rsid w:val="00322B79"/>
    <w:rsid w:val="005571CA"/>
    <w:rsid w:val="0058439B"/>
    <w:rsid w:val="005A14A6"/>
    <w:rsid w:val="006203CC"/>
    <w:rsid w:val="00631F8A"/>
    <w:rsid w:val="00745770"/>
    <w:rsid w:val="00AD4030"/>
    <w:rsid w:val="00CA24FA"/>
    <w:rsid w:val="00E255D8"/>
    <w:rsid w:val="00E72F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0E0F5"/>
  <w15:docId w15:val="{F3416F2F-803C-4120-8637-21E0E2271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A24F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A14A6"/>
    <w:pPr>
      <w:ind w:left="720"/>
      <w:contextualSpacing/>
    </w:pPr>
  </w:style>
  <w:style w:type="character" w:customStyle="1" w:styleId="apple-converted-space">
    <w:name w:val="apple-converted-space"/>
    <w:basedOn w:val="a0"/>
    <w:rsid w:val="00E72FF2"/>
  </w:style>
  <w:style w:type="paragraph" w:styleId="a4">
    <w:basedOn w:val="a"/>
    <w:next w:val="a5"/>
    <w:rsid w:val="00E72FF2"/>
    <w:pPr>
      <w:spacing w:before="100" w:beforeAutospacing="1" w:after="100" w:afterAutospacing="1"/>
    </w:pPr>
  </w:style>
  <w:style w:type="paragraph" w:styleId="a5">
    <w:name w:val="Normal (Web)"/>
    <w:basedOn w:val="a"/>
    <w:uiPriority w:val="99"/>
    <w:semiHidden/>
    <w:unhideWhenUsed/>
    <w:rsid w:val="00E72FF2"/>
  </w:style>
  <w:style w:type="table" w:styleId="a6">
    <w:name w:val="Table Grid"/>
    <w:basedOn w:val="a1"/>
    <w:uiPriority w:val="59"/>
    <w:rsid w:val="00322B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AD4030"/>
    <w:pPr>
      <w:tabs>
        <w:tab w:val="center" w:pos="4677"/>
        <w:tab w:val="right" w:pos="9355"/>
      </w:tabs>
    </w:pPr>
  </w:style>
  <w:style w:type="character" w:customStyle="1" w:styleId="a8">
    <w:name w:val="Верхний колонтитул Знак"/>
    <w:basedOn w:val="a0"/>
    <w:link w:val="a7"/>
    <w:uiPriority w:val="99"/>
    <w:rsid w:val="00AD4030"/>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AD4030"/>
    <w:pPr>
      <w:tabs>
        <w:tab w:val="center" w:pos="4677"/>
        <w:tab w:val="right" w:pos="9355"/>
      </w:tabs>
    </w:pPr>
  </w:style>
  <w:style w:type="character" w:customStyle="1" w:styleId="aa">
    <w:name w:val="Нижний колонтитул Знак"/>
    <w:basedOn w:val="a0"/>
    <w:link w:val="a9"/>
    <w:uiPriority w:val="99"/>
    <w:rsid w:val="00AD4030"/>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5861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1</Pages>
  <Words>1547</Words>
  <Characters>8822</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Сергей-ПК</dc:creator>
  <cp:lastModifiedBy>User</cp:lastModifiedBy>
  <cp:revision>7</cp:revision>
  <dcterms:created xsi:type="dcterms:W3CDTF">2017-02-18T12:35:00Z</dcterms:created>
  <dcterms:modified xsi:type="dcterms:W3CDTF">2026-04-25T01:51:00Z</dcterms:modified>
</cp:coreProperties>
</file>