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Times New Roman" w:hAnsi="Times New Roman" w:cs="Times New Roman"/>
          <w:sz w:val="28"/>
          <w:szCs w:val="28"/>
        </w:rPr>
        <w:id w:val="-2062469721"/>
        <w:docPartObj>
          <w:docPartGallery w:val="Cover Pages"/>
          <w:docPartUnique/>
        </w:docPartObj>
      </w:sdtPr>
      <w:sdtEndPr>
        <w:rPr>
          <w:rFonts w:eastAsiaTheme="majorEastAsia"/>
          <w:caps/>
        </w:rPr>
      </w:sdtEndPr>
      <w:sdtContent>
        <w:p w:rsidR="00D43EEA" w:rsidRDefault="00D43EEA" w:rsidP="00790716">
          <w:pPr>
            <w:pStyle w:val="a6"/>
            <w:jc w:val="both"/>
            <w:rPr>
              <w:rFonts w:ascii="Times New Roman" w:hAnsi="Times New Roman" w:cs="Times New Roman"/>
              <w:sz w:val="28"/>
              <w:szCs w:val="28"/>
            </w:rPr>
          </w:pPr>
        </w:p>
        <w:p w:rsidR="00D43EEA" w:rsidRPr="005A2772" w:rsidRDefault="005A2772" w:rsidP="00D43EEA">
          <w:pPr>
            <w:jc w:val="center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5A2772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Муниципальное бюджетное </w:t>
          </w:r>
          <w:r w:rsidR="00D43EEA" w:rsidRPr="005A2772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 общеобразовательное </w:t>
          </w:r>
          <w:r w:rsidRPr="005A2772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учреждение</w:t>
          </w:r>
        </w:p>
        <w:p w:rsidR="005A2772" w:rsidRPr="005A2772" w:rsidRDefault="005A2772" w:rsidP="00D43EEA">
          <w:pPr>
            <w:jc w:val="center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5A2772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« Средняя общеобразовательная школа №17»</w:t>
          </w:r>
        </w:p>
        <w:p w:rsidR="00D43EEA" w:rsidRDefault="00D43EEA" w:rsidP="00790716">
          <w:pPr>
            <w:pStyle w:val="a6"/>
            <w:jc w:val="both"/>
            <w:rPr>
              <w:rFonts w:ascii="Times New Roman" w:hAnsi="Times New Roman" w:cs="Times New Roman"/>
              <w:sz w:val="28"/>
              <w:szCs w:val="28"/>
            </w:rPr>
          </w:pPr>
        </w:p>
        <w:p w:rsidR="00A017AB" w:rsidRDefault="00A017AB" w:rsidP="00790716">
          <w:pPr>
            <w:pStyle w:val="a6"/>
            <w:jc w:val="both"/>
            <w:rPr>
              <w:rFonts w:ascii="Times New Roman" w:hAnsi="Times New Roman" w:cs="Times New Roman"/>
              <w:sz w:val="28"/>
              <w:szCs w:val="28"/>
            </w:rPr>
          </w:pPr>
        </w:p>
        <w:p w:rsidR="00A017AB" w:rsidRPr="005A2772" w:rsidRDefault="00A017AB" w:rsidP="00790716">
          <w:pPr>
            <w:pStyle w:val="a6"/>
            <w:jc w:val="both"/>
            <w:rPr>
              <w:rFonts w:ascii="Times New Roman" w:hAnsi="Times New Roman" w:cs="Times New Roman"/>
              <w:sz w:val="28"/>
              <w:szCs w:val="28"/>
            </w:rPr>
          </w:pPr>
        </w:p>
        <w:p w:rsidR="00E42788" w:rsidRPr="00E42788" w:rsidRDefault="00E42788" w:rsidP="00E42788">
          <w:pPr>
            <w:pStyle w:val="paragraph"/>
            <w:spacing w:before="0" w:beforeAutospacing="0" w:after="0" w:afterAutospacing="0"/>
            <w:textAlignment w:val="baseline"/>
            <w:rPr>
              <w:rFonts w:ascii="Segoe UI" w:hAnsi="Segoe UI" w:cs="Segoe UI"/>
              <w:sz w:val="28"/>
              <w:szCs w:val="28"/>
            </w:rPr>
          </w:pPr>
          <w:r w:rsidRPr="00E42788">
            <w:rPr>
              <w:rStyle w:val="eop"/>
              <w:sz w:val="28"/>
              <w:szCs w:val="28"/>
            </w:rPr>
            <w:t> </w:t>
          </w:r>
        </w:p>
        <w:p w:rsidR="00E42788" w:rsidRPr="00E42788" w:rsidRDefault="00E42788" w:rsidP="00A017AB">
          <w:pPr>
            <w:pStyle w:val="paragraph"/>
            <w:spacing w:before="0" w:beforeAutospacing="0" w:after="0" w:afterAutospacing="0"/>
            <w:jc w:val="center"/>
            <w:textAlignment w:val="baseline"/>
            <w:rPr>
              <w:rFonts w:ascii="Segoe UI" w:hAnsi="Segoe UI" w:cs="Segoe UI"/>
              <w:sz w:val="28"/>
              <w:szCs w:val="28"/>
            </w:rPr>
          </w:pPr>
        </w:p>
        <w:p w:rsidR="00E42788" w:rsidRPr="00E42788" w:rsidRDefault="00E42788" w:rsidP="008657C6">
          <w:pPr>
            <w:pStyle w:val="a6"/>
            <w:jc w:val="center"/>
            <w:rPr>
              <w:rFonts w:ascii="Segoe UI" w:hAnsi="Segoe UI" w:cs="Segoe UI"/>
              <w:sz w:val="28"/>
              <w:szCs w:val="28"/>
            </w:rPr>
          </w:pPr>
          <w:r w:rsidRPr="00E42788">
            <w:rPr>
              <w:rStyle w:val="normaltextrun"/>
              <w:sz w:val="28"/>
              <w:szCs w:val="28"/>
            </w:rPr>
            <w:t>Тема: </w:t>
          </w:r>
          <w:r w:rsidRPr="00E42788">
            <w:rPr>
              <w:rStyle w:val="normaltextrun"/>
              <w:b/>
              <w:bCs/>
              <w:sz w:val="28"/>
              <w:szCs w:val="28"/>
            </w:rPr>
            <w:t>«</w:t>
          </w:r>
          <w:r w:rsidRPr="00E42788">
            <w:rPr>
              <w:rFonts w:ascii="Times New Roman" w:eastAsia="Times New Roman" w:hAnsi="Times New Roman" w:cs="Times New Roman"/>
              <w:b/>
              <w:bCs/>
              <w:sz w:val="28"/>
              <w:szCs w:val="28"/>
              <w:lang w:eastAsia="ru-RU"/>
            </w:rPr>
            <w:t xml:space="preserve">Известковые карьеры </w:t>
          </w:r>
          <w:r w:rsidR="008657C6">
            <w:rPr>
              <w:rFonts w:ascii="Times New Roman" w:eastAsia="Times New Roman" w:hAnsi="Times New Roman" w:cs="Times New Roman"/>
              <w:b/>
              <w:bCs/>
              <w:sz w:val="28"/>
              <w:szCs w:val="28"/>
              <w:lang w:eastAsia="ru-RU"/>
            </w:rPr>
            <w:t xml:space="preserve">Тульской области. Карьер </w:t>
          </w:r>
          <w:proofErr w:type="spellStart"/>
          <w:r w:rsidR="008657C6">
            <w:rPr>
              <w:rFonts w:ascii="Times New Roman" w:eastAsia="Times New Roman" w:hAnsi="Times New Roman" w:cs="Times New Roman"/>
              <w:b/>
              <w:bCs/>
              <w:sz w:val="28"/>
              <w:szCs w:val="28"/>
              <w:lang w:eastAsia="ru-RU"/>
            </w:rPr>
            <w:t>Гурьевский</w:t>
          </w:r>
          <w:proofErr w:type="spellEnd"/>
          <w:r w:rsidR="001F00ED" w:rsidRPr="005458F8">
            <w:rPr>
              <w:rFonts w:ascii="Times New Roman" w:eastAsia="Times New Roman" w:hAnsi="Times New Roman" w:cs="Times New Roman"/>
              <w:b/>
              <w:bCs/>
              <w:sz w:val="28"/>
              <w:szCs w:val="28"/>
              <w:lang w:eastAsia="ru-RU"/>
            </w:rPr>
            <w:t>.</w:t>
          </w:r>
          <w:r w:rsidR="005A2772">
            <w:rPr>
              <w:rFonts w:ascii="Times New Roman" w:eastAsia="Times New Roman" w:hAnsi="Times New Roman" w:cs="Times New Roman"/>
              <w:b/>
              <w:bCs/>
              <w:sz w:val="28"/>
              <w:szCs w:val="28"/>
              <w:lang w:eastAsia="ru-RU"/>
            </w:rPr>
            <w:t>»</w:t>
          </w:r>
          <w:r w:rsidR="008657C6">
            <w:rPr>
              <w:rFonts w:ascii="Times New Roman" w:eastAsia="Times New Roman" w:hAnsi="Times New Roman" w:cs="Times New Roman"/>
              <w:b/>
              <w:bCs/>
              <w:sz w:val="28"/>
              <w:szCs w:val="28"/>
              <w:lang w:eastAsia="ru-RU"/>
            </w:rPr>
            <w:t xml:space="preserve"> </w:t>
          </w:r>
        </w:p>
        <w:p w:rsidR="00E42788" w:rsidRPr="00E42788" w:rsidRDefault="00E42788" w:rsidP="00E42788">
          <w:pPr>
            <w:pStyle w:val="paragraph"/>
            <w:spacing w:before="0" w:beforeAutospacing="0" w:after="0" w:afterAutospacing="0"/>
            <w:jc w:val="center"/>
            <w:textAlignment w:val="baseline"/>
            <w:rPr>
              <w:rFonts w:ascii="Segoe UI" w:hAnsi="Segoe UI" w:cs="Segoe UI"/>
              <w:sz w:val="28"/>
              <w:szCs w:val="28"/>
            </w:rPr>
          </w:pPr>
          <w:r w:rsidRPr="00E42788">
            <w:rPr>
              <w:rStyle w:val="eop"/>
              <w:sz w:val="28"/>
              <w:szCs w:val="28"/>
            </w:rPr>
            <w:t> </w:t>
          </w:r>
        </w:p>
        <w:p w:rsidR="00E42788" w:rsidRPr="00E42788" w:rsidRDefault="00E42788" w:rsidP="00E42788">
          <w:pPr>
            <w:pStyle w:val="paragraph"/>
            <w:spacing w:before="0" w:beforeAutospacing="0" w:after="0" w:afterAutospacing="0"/>
            <w:jc w:val="center"/>
            <w:textAlignment w:val="baseline"/>
            <w:rPr>
              <w:rFonts w:ascii="Segoe UI" w:hAnsi="Segoe UI" w:cs="Segoe UI"/>
              <w:sz w:val="28"/>
              <w:szCs w:val="28"/>
            </w:rPr>
          </w:pPr>
          <w:r w:rsidRPr="00E42788">
            <w:rPr>
              <w:rStyle w:val="eop"/>
              <w:sz w:val="28"/>
              <w:szCs w:val="28"/>
            </w:rPr>
            <w:t> </w:t>
          </w:r>
        </w:p>
        <w:p w:rsidR="00E42788" w:rsidRPr="00E42788" w:rsidRDefault="00E42788" w:rsidP="00E42788">
          <w:pPr>
            <w:pStyle w:val="paragraph"/>
            <w:spacing w:before="0" w:beforeAutospacing="0" w:after="0" w:afterAutospacing="0"/>
            <w:jc w:val="center"/>
            <w:textAlignment w:val="baseline"/>
            <w:rPr>
              <w:rFonts w:ascii="Segoe UI" w:hAnsi="Segoe UI" w:cs="Segoe UI"/>
              <w:sz w:val="28"/>
              <w:szCs w:val="28"/>
            </w:rPr>
          </w:pPr>
          <w:r w:rsidRPr="00E42788">
            <w:rPr>
              <w:rStyle w:val="eop"/>
              <w:sz w:val="28"/>
              <w:szCs w:val="28"/>
            </w:rPr>
            <w:t> </w:t>
          </w:r>
        </w:p>
        <w:p w:rsidR="00E42788" w:rsidRPr="00E42788" w:rsidRDefault="00E42788" w:rsidP="00E42788">
          <w:pPr>
            <w:pStyle w:val="paragraph"/>
            <w:spacing w:before="0" w:beforeAutospacing="0" w:after="0" w:afterAutospacing="0"/>
            <w:jc w:val="center"/>
            <w:textAlignment w:val="baseline"/>
            <w:rPr>
              <w:rFonts w:ascii="Segoe UI" w:hAnsi="Segoe UI" w:cs="Segoe UI"/>
              <w:sz w:val="28"/>
              <w:szCs w:val="28"/>
            </w:rPr>
          </w:pPr>
          <w:r w:rsidRPr="00E42788">
            <w:rPr>
              <w:rStyle w:val="eop"/>
              <w:sz w:val="28"/>
              <w:szCs w:val="28"/>
            </w:rPr>
            <w:t> </w:t>
          </w:r>
        </w:p>
        <w:p w:rsidR="00E42788" w:rsidRDefault="00974EC2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Style w:val="normaltextrun"/>
              <w:sz w:val="28"/>
              <w:szCs w:val="28"/>
            </w:rPr>
          </w:pPr>
          <w:r>
            <w:rPr>
              <w:rStyle w:val="normaltextrun"/>
              <w:sz w:val="28"/>
              <w:szCs w:val="28"/>
            </w:rPr>
            <w:t xml:space="preserve">Автор работы: </w:t>
          </w:r>
        </w:p>
        <w:p w:rsidR="005A2772" w:rsidRPr="00E42788" w:rsidRDefault="005A2772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Fonts w:ascii="Segoe UI" w:hAnsi="Segoe UI" w:cs="Segoe UI"/>
              <w:sz w:val="28"/>
              <w:szCs w:val="28"/>
            </w:rPr>
          </w:pPr>
        </w:p>
        <w:p w:rsidR="00E42788" w:rsidRPr="00E42788" w:rsidRDefault="00E42788" w:rsidP="00E42788">
          <w:pPr>
            <w:pStyle w:val="paragraph"/>
            <w:spacing w:before="0" w:beforeAutospacing="0" w:after="0" w:afterAutospacing="0"/>
            <w:jc w:val="center"/>
            <w:textAlignment w:val="baseline"/>
            <w:rPr>
              <w:rFonts w:ascii="Segoe UI" w:hAnsi="Segoe UI" w:cs="Segoe UI"/>
              <w:sz w:val="28"/>
              <w:szCs w:val="28"/>
            </w:rPr>
          </w:pPr>
        </w:p>
        <w:p w:rsidR="00E42788" w:rsidRDefault="00E42788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Style w:val="normaltextrun"/>
              <w:sz w:val="28"/>
              <w:szCs w:val="28"/>
            </w:rPr>
          </w:pPr>
          <w:r w:rsidRPr="00E42788">
            <w:rPr>
              <w:rStyle w:val="normaltextrun"/>
              <w:sz w:val="28"/>
              <w:szCs w:val="28"/>
            </w:rPr>
            <w:t>Панкова Екатерина Анатольевна</w:t>
          </w:r>
        </w:p>
        <w:p w:rsidR="00C05E9B" w:rsidRDefault="00C05E9B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Style w:val="normaltextrun"/>
              <w:sz w:val="28"/>
              <w:szCs w:val="28"/>
            </w:rPr>
          </w:pPr>
          <w:r>
            <w:rPr>
              <w:rStyle w:val="normaltextrun"/>
              <w:sz w:val="28"/>
              <w:szCs w:val="28"/>
            </w:rPr>
            <w:t>учитель биологии и географии</w:t>
          </w:r>
        </w:p>
        <w:p w:rsidR="008657C6" w:rsidRPr="00E42788" w:rsidRDefault="008657C6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Fonts w:ascii="Segoe UI" w:hAnsi="Segoe UI" w:cs="Segoe UI"/>
              <w:sz w:val="28"/>
              <w:szCs w:val="28"/>
            </w:rPr>
          </w:pPr>
        </w:p>
        <w:p w:rsidR="00E42788" w:rsidRPr="00E42788" w:rsidRDefault="00E42788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Fonts w:ascii="Segoe UI" w:hAnsi="Segoe UI" w:cs="Segoe UI"/>
              <w:sz w:val="28"/>
              <w:szCs w:val="28"/>
            </w:rPr>
          </w:pPr>
          <w:r w:rsidRPr="00E42788">
            <w:rPr>
              <w:rStyle w:val="eop"/>
              <w:sz w:val="28"/>
              <w:szCs w:val="28"/>
            </w:rPr>
            <w:t> </w:t>
          </w:r>
        </w:p>
        <w:p w:rsidR="00E42788" w:rsidRPr="00E42788" w:rsidRDefault="00E42788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Fonts w:ascii="Segoe UI" w:hAnsi="Segoe UI" w:cs="Segoe UI"/>
              <w:sz w:val="28"/>
              <w:szCs w:val="28"/>
            </w:rPr>
          </w:pPr>
          <w:r w:rsidRPr="00E42788">
            <w:rPr>
              <w:rStyle w:val="eop"/>
              <w:sz w:val="28"/>
              <w:szCs w:val="28"/>
            </w:rPr>
            <w:t> </w:t>
          </w:r>
        </w:p>
        <w:p w:rsidR="00E42788" w:rsidRPr="00E42788" w:rsidRDefault="00E42788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Style w:val="eop"/>
              <w:sz w:val="28"/>
              <w:szCs w:val="28"/>
            </w:rPr>
          </w:pPr>
        </w:p>
        <w:p w:rsidR="00E42788" w:rsidRPr="00E42788" w:rsidRDefault="00E42788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Style w:val="eop"/>
              <w:sz w:val="28"/>
              <w:szCs w:val="28"/>
            </w:rPr>
          </w:pPr>
        </w:p>
        <w:p w:rsidR="00E42788" w:rsidRDefault="00E42788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Style w:val="eop"/>
              <w:sz w:val="28"/>
              <w:szCs w:val="28"/>
            </w:rPr>
          </w:pPr>
        </w:p>
        <w:p w:rsidR="00A017AB" w:rsidRDefault="00A017AB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Style w:val="eop"/>
              <w:sz w:val="28"/>
              <w:szCs w:val="28"/>
            </w:rPr>
          </w:pPr>
        </w:p>
        <w:p w:rsidR="00A017AB" w:rsidRDefault="00A017AB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Style w:val="eop"/>
              <w:sz w:val="28"/>
              <w:szCs w:val="28"/>
            </w:rPr>
          </w:pPr>
        </w:p>
        <w:p w:rsidR="00A017AB" w:rsidRPr="00E42788" w:rsidRDefault="00A017AB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Style w:val="eop"/>
              <w:sz w:val="28"/>
              <w:szCs w:val="28"/>
            </w:rPr>
          </w:pPr>
        </w:p>
        <w:p w:rsidR="00E42788" w:rsidRPr="00E42788" w:rsidRDefault="00E42788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Style w:val="eop"/>
              <w:sz w:val="28"/>
              <w:szCs w:val="28"/>
            </w:rPr>
          </w:pPr>
        </w:p>
        <w:p w:rsidR="00E42788" w:rsidRPr="00E42788" w:rsidRDefault="00E42788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Style w:val="eop"/>
              <w:sz w:val="28"/>
              <w:szCs w:val="28"/>
            </w:rPr>
          </w:pPr>
        </w:p>
        <w:p w:rsidR="00E42788" w:rsidRPr="00E42788" w:rsidRDefault="00E42788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Style w:val="eop"/>
              <w:sz w:val="28"/>
              <w:szCs w:val="28"/>
            </w:rPr>
          </w:pPr>
        </w:p>
        <w:p w:rsidR="00E42788" w:rsidRPr="00E42788" w:rsidRDefault="00E42788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Style w:val="eop"/>
              <w:sz w:val="28"/>
              <w:szCs w:val="28"/>
            </w:rPr>
          </w:pPr>
        </w:p>
        <w:p w:rsidR="00E42788" w:rsidRPr="00E42788" w:rsidRDefault="00E42788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Style w:val="eop"/>
              <w:sz w:val="28"/>
              <w:szCs w:val="28"/>
            </w:rPr>
          </w:pPr>
        </w:p>
        <w:p w:rsidR="00E42788" w:rsidRPr="00E42788" w:rsidRDefault="00E42788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Style w:val="eop"/>
              <w:sz w:val="28"/>
              <w:szCs w:val="28"/>
            </w:rPr>
          </w:pPr>
        </w:p>
        <w:p w:rsidR="00E42788" w:rsidRPr="00E42788" w:rsidRDefault="00E42788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Fonts w:ascii="Segoe UI" w:hAnsi="Segoe UI" w:cs="Segoe UI"/>
              <w:sz w:val="28"/>
              <w:szCs w:val="28"/>
            </w:rPr>
          </w:pPr>
          <w:r w:rsidRPr="00E42788">
            <w:rPr>
              <w:rStyle w:val="eop"/>
              <w:sz w:val="28"/>
              <w:szCs w:val="28"/>
            </w:rPr>
            <w:t> </w:t>
          </w:r>
        </w:p>
        <w:p w:rsidR="00E42788" w:rsidRPr="00E42788" w:rsidRDefault="00E42788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Fonts w:ascii="Segoe UI" w:hAnsi="Segoe UI" w:cs="Segoe UI"/>
              <w:sz w:val="28"/>
              <w:szCs w:val="28"/>
            </w:rPr>
          </w:pPr>
          <w:r w:rsidRPr="00E42788">
            <w:rPr>
              <w:rStyle w:val="eop"/>
              <w:sz w:val="28"/>
              <w:szCs w:val="28"/>
            </w:rPr>
            <w:t> </w:t>
          </w:r>
        </w:p>
        <w:p w:rsidR="00E42788" w:rsidRPr="00E42788" w:rsidRDefault="00E42788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Fonts w:ascii="Segoe UI" w:hAnsi="Segoe UI" w:cs="Segoe UI"/>
              <w:sz w:val="28"/>
              <w:szCs w:val="28"/>
            </w:rPr>
          </w:pPr>
          <w:r w:rsidRPr="00E42788">
            <w:rPr>
              <w:rStyle w:val="eop"/>
              <w:sz w:val="28"/>
              <w:szCs w:val="28"/>
            </w:rPr>
            <w:t> </w:t>
          </w:r>
        </w:p>
        <w:p w:rsidR="00E42788" w:rsidRPr="00160C3E" w:rsidRDefault="001F00ED" w:rsidP="00E42788">
          <w:pPr>
            <w:pStyle w:val="paragraph"/>
            <w:spacing w:before="0" w:beforeAutospacing="0" w:after="0" w:afterAutospacing="0"/>
            <w:jc w:val="center"/>
            <w:textAlignment w:val="baseline"/>
            <w:rPr>
              <w:rFonts w:ascii="Segoe UI" w:hAnsi="Segoe UI" w:cs="Segoe UI"/>
              <w:sz w:val="28"/>
              <w:szCs w:val="28"/>
            </w:rPr>
          </w:pPr>
          <w:r>
            <w:rPr>
              <w:rStyle w:val="normaltextrun"/>
              <w:sz w:val="28"/>
              <w:szCs w:val="28"/>
            </w:rPr>
            <w:t>Новомосковск 20</w:t>
          </w:r>
          <w:r w:rsidR="00C05E9B">
            <w:rPr>
              <w:rStyle w:val="normaltextrun"/>
              <w:sz w:val="28"/>
              <w:szCs w:val="28"/>
            </w:rPr>
            <w:t>26</w:t>
          </w:r>
        </w:p>
        <w:p w:rsidR="00E42788" w:rsidRPr="00E42788" w:rsidRDefault="00E42788" w:rsidP="00E42788">
          <w:pPr>
            <w:pStyle w:val="paragraph"/>
            <w:spacing w:before="0" w:beforeAutospacing="0" w:after="0" w:afterAutospacing="0"/>
            <w:jc w:val="right"/>
            <w:textAlignment w:val="baseline"/>
            <w:rPr>
              <w:rFonts w:ascii="Segoe UI" w:hAnsi="Segoe UI" w:cs="Segoe UI"/>
              <w:sz w:val="28"/>
              <w:szCs w:val="28"/>
            </w:rPr>
          </w:pPr>
          <w:r w:rsidRPr="00E42788">
            <w:rPr>
              <w:rStyle w:val="eop"/>
              <w:sz w:val="28"/>
              <w:szCs w:val="28"/>
            </w:rPr>
            <w:t> </w:t>
          </w:r>
        </w:p>
        <w:p w:rsidR="00E42788" w:rsidRPr="00E42788" w:rsidRDefault="00E42788" w:rsidP="00790716">
          <w:pPr>
            <w:pStyle w:val="a6"/>
            <w:jc w:val="both"/>
            <w:rPr>
              <w:rFonts w:ascii="Times New Roman" w:hAnsi="Times New Roman" w:cs="Times New Roman"/>
              <w:sz w:val="28"/>
              <w:szCs w:val="28"/>
            </w:rPr>
          </w:pPr>
        </w:p>
        <w:p w:rsidR="00E42788" w:rsidRPr="00E42788" w:rsidRDefault="00E42788" w:rsidP="00790716">
          <w:pPr>
            <w:pStyle w:val="a6"/>
            <w:jc w:val="both"/>
            <w:rPr>
              <w:rFonts w:ascii="Times New Roman" w:hAnsi="Times New Roman" w:cs="Times New Roman"/>
              <w:sz w:val="28"/>
              <w:szCs w:val="28"/>
            </w:rPr>
          </w:pPr>
        </w:p>
        <w:p w:rsidR="00E42788" w:rsidRPr="00E42788" w:rsidRDefault="00E42788" w:rsidP="00790716">
          <w:pPr>
            <w:pStyle w:val="a6"/>
            <w:jc w:val="both"/>
            <w:rPr>
              <w:rFonts w:ascii="Times New Roman" w:hAnsi="Times New Roman" w:cs="Times New Roman"/>
              <w:sz w:val="28"/>
              <w:szCs w:val="28"/>
            </w:rPr>
          </w:pPr>
        </w:p>
        <w:p w:rsidR="00E42788" w:rsidRPr="00E42788" w:rsidRDefault="00E42788" w:rsidP="00790716">
          <w:pPr>
            <w:pStyle w:val="a6"/>
            <w:jc w:val="both"/>
            <w:rPr>
              <w:rFonts w:ascii="Times New Roman" w:hAnsi="Times New Roman" w:cs="Times New Roman"/>
              <w:sz w:val="28"/>
              <w:szCs w:val="28"/>
            </w:rPr>
          </w:pPr>
        </w:p>
        <w:p w:rsidR="00E42788" w:rsidRPr="00E42788" w:rsidRDefault="00E42788" w:rsidP="00790716">
          <w:pPr>
            <w:pStyle w:val="a6"/>
            <w:jc w:val="both"/>
            <w:rPr>
              <w:rFonts w:ascii="Times New Roman" w:hAnsi="Times New Roman" w:cs="Times New Roman"/>
              <w:sz w:val="28"/>
              <w:szCs w:val="28"/>
            </w:rPr>
          </w:pPr>
        </w:p>
        <w:p w:rsidR="007812D1" w:rsidRPr="00E42788" w:rsidRDefault="007812D1" w:rsidP="00790716">
          <w:pPr>
            <w:pStyle w:val="a6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</w:p>
        <w:p w:rsidR="007377B7" w:rsidRPr="00E42788" w:rsidRDefault="007377B7" w:rsidP="00790716">
          <w:pPr>
            <w:pStyle w:val="a6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</w:p>
        <w:p w:rsidR="007812D1" w:rsidRPr="00E42788" w:rsidRDefault="007812D1" w:rsidP="00790716">
          <w:pPr>
            <w:pStyle w:val="a6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</w:p>
        <w:p w:rsidR="007812D1" w:rsidRPr="00E42788" w:rsidRDefault="007812D1" w:rsidP="00790716">
          <w:pPr>
            <w:pStyle w:val="a6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</w:p>
        <w:p w:rsidR="00E42788" w:rsidRPr="00E42788" w:rsidRDefault="00E42788" w:rsidP="00790716">
          <w:pPr>
            <w:pStyle w:val="a6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</w:p>
        <w:p w:rsidR="00E42788" w:rsidRPr="00E42788" w:rsidRDefault="00E42788" w:rsidP="00790716">
          <w:pPr>
            <w:pStyle w:val="a6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</w:p>
        <w:p w:rsidR="00E42788" w:rsidRPr="00E42788" w:rsidRDefault="00E42788" w:rsidP="00790716">
          <w:pPr>
            <w:pStyle w:val="a6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</w:p>
        <w:p w:rsidR="00E42788" w:rsidRPr="00E42788" w:rsidRDefault="00E42788" w:rsidP="00790716">
          <w:pPr>
            <w:pStyle w:val="a6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</w:p>
        <w:p w:rsidR="007377B7" w:rsidRPr="00E42788" w:rsidRDefault="007377B7" w:rsidP="00790716">
          <w:pPr>
            <w:pStyle w:val="a6"/>
            <w:jc w:val="both"/>
            <w:rPr>
              <w:rFonts w:ascii="Times New Roman" w:hAnsi="Times New Roman" w:cs="Times New Roman"/>
              <w:sz w:val="28"/>
              <w:szCs w:val="28"/>
            </w:rPr>
          </w:pPr>
        </w:p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571"/>
          </w:tblGrid>
          <w:tr w:rsidR="007377B7" w:rsidRPr="00E42788">
            <w:tc>
              <w:tcPr>
                <w:tcW w:w="5000" w:type="pct"/>
              </w:tcPr>
              <w:p w:rsidR="007377B7" w:rsidRPr="00E42788" w:rsidRDefault="007377B7" w:rsidP="00790716">
                <w:pPr>
                  <w:pStyle w:val="a6"/>
                  <w:jc w:val="both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</w:p>
              <w:p w:rsidR="007377B7" w:rsidRPr="00E42788" w:rsidRDefault="007377B7" w:rsidP="00790716">
                <w:pPr>
                  <w:pStyle w:val="a6"/>
                  <w:jc w:val="both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</w:p>
              <w:p w:rsidR="007377B7" w:rsidRPr="00E42788" w:rsidRDefault="007377B7" w:rsidP="00790716">
                <w:pPr>
                  <w:pStyle w:val="a6"/>
                  <w:jc w:val="both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</w:p>
              <w:p w:rsidR="007377B7" w:rsidRPr="00E42788" w:rsidRDefault="007377B7" w:rsidP="00790716">
                <w:pPr>
                  <w:pStyle w:val="a6"/>
                  <w:jc w:val="both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</w:p>
              <w:p w:rsidR="007377B7" w:rsidRPr="00E42788" w:rsidRDefault="007377B7" w:rsidP="00790716">
                <w:pPr>
                  <w:pStyle w:val="a6"/>
                  <w:jc w:val="both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</w:p>
              <w:p w:rsidR="007377B7" w:rsidRPr="00E42788" w:rsidRDefault="007377B7" w:rsidP="00790716">
                <w:pPr>
                  <w:pStyle w:val="a6"/>
                  <w:jc w:val="both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</w:p>
            </w:tc>
          </w:tr>
        </w:tbl>
        <w:p w:rsidR="007377B7" w:rsidRPr="00E42788" w:rsidRDefault="007377B7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8"/>
              <w:szCs w:val="28"/>
            </w:rPr>
          </w:pPr>
          <w:r w:rsidRPr="00E42788">
            <w:rPr>
              <w:rFonts w:ascii="Times New Roman" w:eastAsiaTheme="majorEastAsia" w:hAnsi="Times New Roman" w:cs="Times New Roman"/>
              <w:b/>
              <w:bCs/>
              <w:caps/>
              <w:sz w:val="28"/>
              <w:szCs w:val="28"/>
            </w:rPr>
            <w:t>Содержание:</w:t>
          </w:r>
          <w:r w:rsidRPr="00E42788">
            <w:rPr>
              <w:rFonts w:ascii="Times New Roman" w:eastAsiaTheme="majorEastAsia" w:hAnsi="Times New Roman" w:cs="Times New Roman"/>
              <w:caps/>
              <w:sz w:val="28"/>
              <w:szCs w:val="28"/>
            </w:rPr>
            <w:t> </w:t>
          </w:r>
        </w:p>
        <w:p w:rsidR="007377B7" w:rsidRPr="00E42788" w:rsidRDefault="007377B7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8"/>
              <w:szCs w:val="28"/>
            </w:rPr>
          </w:pPr>
          <w:r w:rsidRPr="00E42788">
            <w:rPr>
              <w:rFonts w:ascii="Times New Roman" w:eastAsiaTheme="majorEastAsia" w:hAnsi="Times New Roman" w:cs="Times New Roman"/>
              <w:caps/>
              <w:sz w:val="28"/>
              <w:szCs w:val="28"/>
            </w:rPr>
            <w:t> </w:t>
          </w:r>
        </w:p>
        <w:p w:rsidR="007377B7" w:rsidRPr="00516F12" w:rsidRDefault="007377B7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4"/>
              <w:szCs w:val="24"/>
            </w:rPr>
          </w:pPr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1. Введени</w:t>
          </w:r>
          <w:r w:rsidR="00A66AAB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е</w:t>
          </w:r>
          <w:r w:rsidR="007A488B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…………………………………………………..…………………….  ..</w:t>
          </w:r>
          <w:r w:rsidR="00A66AAB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2</w:t>
          </w:r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 </w:t>
          </w:r>
        </w:p>
        <w:p w:rsidR="007377B7" w:rsidRPr="00516F12" w:rsidRDefault="007377B7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4"/>
              <w:szCs w:val="24"/>
            </w:rPr>
          </w:pPr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2. Актуально</w:t>
          </w:r>
          <w:r w:rsidR="00A66AAB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сть……………………………………………..…………………</w:t>
          </w:r>
          <w:r w:rsidR="007A488B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.</w:t>
          </w:r>
          <w:r w:rsidR="00A66AAB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 xml:space="preserve">    </w:t>
          </w:r>
          <w:r w:rsidR="007A488B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..</w:t>
          </w:r>
          <w:r w:rsidR="003E4908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3</w:t>
          </w:r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 </w:t>
          </w:r>
        </w:p>
        <w:p w:rsidR="007377B7" w:rsidRPr="00516F12" w:rsidRDefault="007377B7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4"/>
              <w:szCs w:val="24"/>
            </w:rPr>
          </w:pPr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3. Методический паспор</w:t>
          </w:r>
          <w:r w:rsidR="00A66AAB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т проекта………………………..……………</w:t>
          </w:r>
          <w:r w:rsidR="007A488B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.</w:t>
          </w:r>
          <w:r w:rsidR="00A66AAB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 xml:space="preserve">   </w:t>
          </w:r>
          <w:r w:rsidR="007A488B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 xml:space="preserve">  4</w:t>
          </w:r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 </w:t>
          </w:r>
        </w:p>
        <w:p w:rsidR="007377B7" w:rsidRPr="00516F12" w:rsidRDefault="007377B7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4"/>
              <w:szCs w:val="24"/>
            </w:rPr>
          </w:pPr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 xml:space="preserve">4. Теоретическая </w:t>
          </w:r>
          <w:r w:rsidR="00A66AAB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часть……………………………………..………………</w:t>
          </w:r>
          <w:r w:rsidR="007A488B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..</w:t>
          </w:r>
          <w:r w:rsidR="00A66AAB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 xml:space="preserve">    </w:t>
          </w:r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 </w:t>
          </w:r>
        </w:p>
        <w:p w:rsidR="007377B7" w:rsidRPr="00516F12" w:rsidRDefault="00E9208A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4"/>
              <w:szCs w:val="24"/>
            </w:rPr>
          </w:pPr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  </w:t>
          </w:r>
          <w:r w:rsidR="007B2269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 xml:space="preserve"> </w:t>
          </w:r>
          <w:r w:rsidR="007812D1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4.1. </w:t>
          </w:r>
          <w:r w:rsidR="001F00ED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Карьеры   Тульской</w:t>
          </w:r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 xml:space="preserve">      области</w:t>
          </w:r>
          <w:r w:rsidR="00A470D1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……….…….….………………….7</w:t>
          </w:r>
        </w:p>
        <w:p w:rsidR="00F35F04" w:rsidRPr="00516F12" w:rsidRDefault="007377B7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4"/>
              <w:szCs w:val="24"/>
            </w:rPr>
          </w:pPr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   4.</w:t>
          </w:r>
          <w:r w:rsidR="007812D1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2. </w:t>
          </w:r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…</w:t>
          </w:r>
          <w:r w:rsidR="00F35F04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Образование известковых пород……………………………</w:t>
          </w:r>
          <w:r w:rsidR="007A488B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…....</w:t>
          </w:r>
          <w:r w:rsidR="00FB6859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8</w:t>
          </w:r>
        </w:p>
        <w:p w:rsidR="007377B7" w:rsidRPr="00516F12" w:rsidRDefault="00F35F04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4"/>
              <w:szCs w:val="24"/>
            </w:rPr>
          </w:pPr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 xml:space="preserve">   4.3…. Области применения известняка…………………</w:t>
          </w:r>
          <w:r w:rsidR="007A488B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 xml:space="preserve">……………... </w:t>
          </w:r>
          <w:r w:rsidR="00FB6859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9</w:t>
          </w:r>
        </w:p>
        <w:p w:rsidR="007A488B" w:rsidRPr="00516F12" w:rsidRDefault="007377B7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4"/>
              <w:szCs w:val="24"/>
            </w:rPr>
          </w:pPr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5. Практическая часть (исследова</w:t>
          </w:r>
          <w:r w:rsidR="003E4908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ние)</w:t>
          </w:r>
          <w:r w:rsidR="007A488B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 xml:space="preserve"> </w:t>
          </w:r>
        </w:p>
        <w:p w:rsidR="007A488B" w:rsidRPr="00516F12" w:rsidRDefault="001F00ED" w:rsidP="007A488B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4"/>
              <w:szCs w:val="24"/>
            </w:rPr>
          </w:pPr>
          <w:r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 xml:space="preserve">   5.1. Венёвский </w:t>
          </w:r>
          <w:r w:rsidR="007A488B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 xml:space="preserve">  </w:t>
          </w:r>
          <w:r w:rsidR="00FB6859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и</w:t>
          </w:r>
          <w:r w:rsidR="00CB696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звестковый карьер……………………………..12</w:t>
          </w:r>
        </w:p>
        <w:p w:rsidR="007A488B" w:rsidRPr="00516F12" w:rsidRDefault="007A488B" w:rsidP="007A488B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4"/>
              <w:szCs w:val="24"/>
            </w:rPr>
          </w:pPr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 xml:space="preserve">   5.2.  Экологические проблемы,</w:t>
          </w:r>
        </w:p>
        <w:p w:rsidR="00611707" w:rsidRPr="00516F12" w:rsidRDefault="007A488B" w:rsidP="007A488B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4"/>
              <w:szCs w:val="24"/>
            </w:rPr>
          </w:pPr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 xml:space="preserve">           </w:t>
          </w:r>
          <w:proofErr w:type="gramStart"/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связанные</w:t>
          </w:r>
          <w:proofErr w:type="gramEnd"/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 xml:space="preserve"> с добычей изв</w:t>
          </w:r>
          <w:r w:rsidR="00FB6859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естняка в     карьере………………... 14</w:t>
          </w:r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 xml:space="preserve">                                                                                                                       </w:t>
          </w:r>
        </w:p>
        <w:p w:rsidR="007377B7" w:rsidRPr="00516F12" w:rsidRDefault="00611707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4"/>
              <w:szCs w:val="24"/>
            </w:rPr>
          </w:pPr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 xml:space="preserve">       </w:t>
          </w:r>
        </w:p>
        <w:p w:rsidR="007377B7" w:rsidRPr="00516F12" w:rsidRDefault="007377B7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4"/>
              <w:szCs w:val="24"/>
            </w:rPr>
          </w:pPr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6. Выводы…</w:t>
          </w:r>
          <w:r w:rsidR="003E4908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…</w:t>
          </w:r>
          <w:r w:rsidR="007B2269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…………...………………………………………………………</w:t>
          </w:r>
          <w:r w:rsidR="007A488B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…...</w:t>
          </w:r>
          <w:r w:rsidR="00FB6859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18</w:t>
          </w:r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 </w:t>
          </w:r>
        </w:p>
        <w:p w:rsidR="007377B7" w:rsidRPr="00516F12" w:rsidRDefault="00516F12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4"/>
              <w:szCs w:val="24"/>
            </w:rPr>
          </w:pPr>
          <w:r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 xml:space="preserve">7  СПИСОК    </w:t>
          </w:r>
          <w:r w:rsidR="007377B7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литера</w:t>
          </w:r>
          <w:r w:rsidR="00FB6859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туры…………………………………..…………………….. 20</w:t>
          </w:r>
        </w:p>
        <w:p w:rsidR="007377B7" w:rsidRPr="00516F12" w:rsidRDefault="007377B7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4"/>
              <w:szCs w:val="24"/>
            </w:rPr>
          </w:pPr>
          <w:r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8. Приложени</w:t>
          </w:r>
          <w:r w:rsidR="007B2269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е…………………...………………………………………………</w:t>
          </w:r>
          <w:r w:rsidR="007A488B" w:rsidRPr="00516F1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….</w:t>
          </w:r>
          <w:r w:rsidR="00FB6859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>21</w:t>
          </w:r>
        </w:p>
        <w:p w:rsidR="007377B7" w:rsidRPr="00E42788" w:rsidRDefault="007377B7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8"/>
              <w:szCs w:val="28"/>
            </w:rPr>
          </w:pPr>
          <w:r w:rsidRPr="00E42788">
            <w:rPr>
              <w:rFonts w:ascii="Times New Roman" w:eastAsiaTheme="majorEastAsia" w:hAnsi="Times New Roman" w:cs="Times New Roman"/>
              <w:caps/>
              <w:sz w:val="28"/>
              <w:szCs w:val="28"/>
            </w:rPr>
            <w:t> </w:t>
          </w:r>
        </w:p>
        <w:p w:rsidR="007377B7" w:rsidRPr="00E42788" w:rsidRDefault="007377B7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8"/>
              <w:szCs w:val="28"/>
            </w:rPr>
          </w:pPr>
          <w:r w:rsidRPr="00E42788">
            <w:rPr>
              <w:rFonts w:ascii="Times New Roman" w:eastAsiaTheme="majorEastAsia" w:hAnsi="Times New Roman" w:cs="Times New Roman"/>
              <w:caps/>
              <w:sz w:val="28"/>
              <w:szCs w:val="28"/>
            </w:rPr>
            <w:t> </w:t>
          </w:r>
        </w:p>
        <w:p w:rsidR="002232C5" w:rsidRPr="00E42788" w:rsidRDefault="002232C5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8"/>
              <w:szCs w:val="28"/>
            </w:rPr>
          </w:pPr>
        </w:p>
        <w:p w:rsidR="00790716" w:rsidRPr="00E42788" w:rsidRDefault="00790716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8"/>
              <w:szCs w:val="28"/>
            </w:rPr>
          </w:pPr>
        </w:p>
        <w:p w:rsidR="00790716" w:rsidRPr="00E42788" w:rsidRDefault="00790716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8"/>
              <w:szCs w:val="28"/>
            </w:rPr>
          </w:pPr>
        </w:p>
        <w:p w:rsidR="003E4908" w:rsidRPr="00E42788" w:rsidRDefault="003E4908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8"/>
              <w:szCs w:val="28"/>
            </w:rPr>
          </w:pPr>
        </w:p>
        <w:p w:rsidR="003E4908" w:rsidRPr="00E42788" w:rsidRDefault="003E4908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8"/>
              <w:szCs w:val="28"/>
            </w:rPr>
          </w:pPr>
        </w:p>
        <w:p w:rsidR="003E4908" w:rsidRPr="00E42788" w:rsidRDefault="003E4908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8"/>
              <w:szCs w:val="28"/>
            </w:rPr>
          </w:pPr>
        </w:p>
        <w:p w:rsidR="003E4908" w:rsidRPr="00E42788" w:rsidRDefault="003E4908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8"/>
              <w:szCs w:val="28"/>
            </w:rPr>
          </w:pPr>
        </w:p>
        <w:p w:rsidR="003E4908" w:rsidRPr="00E42788" w:rsidRDefault="003E4908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8"/>
              <w:szCs w:val="28"/>
            </w:rPr>
          </w:pPr>
        </w:p>
        <w:p w:rsidR="003E4908" w:rsidRPr="00E42788" w:rsidRDefault="003E4908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8"/>
              <w:szCs w:val="28"/>
            </w:rPr>
          </w:pPr>
        </w:p>
        <w:p w:rsidR="003E4908" w:rsidRPr="00E42788" w:rsidRDefault="003E4908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8"/>
              <w:szCs w:val="28"/>
            </w:rPr>
          </w:pPr>
        </w:p>
        <w:p w:rsidR="003E4908" w:rsidRDefault="003E4908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8"/>
              <w:szCs w:val="28"/>
            </w:rPr>
          </w:pPr>
        </w:p>
        <w:p w:rsidR="00974EC2" w:rsidRDefault="00974EC2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8"/>
              <w:szCs w:val="28"/>
            </w:rPr>
          </w:pPr>
        </w:p>
        <w:p w:rsidR="00974EC2" w:rsidRDefault="00974EC2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8"/>
              <w:szCs w:val="28"/>
            </w:rPr>
          </w:pPr>
        </w:p>
        <w:p w:rsidR="00974EC2" w:rsidRPr="00E42788" w:rsidRDefault="00974EC2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8"/>
              <w:szCs w:val="28"/>
            </w:rPr>
          </w:pPr>
        </w:p>
        <w:p w:rsidR="00790716" w:rsidRPr="00E42788" w:rsidRDefault="00790716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8"/>
              <w:szCs w:val="28"/>
            </w:rPr>
          </w:pPr>
        </w:p>
        <w:p w:rsidR="00790716" w:rsidRPr="005A2772" w:rsidRDefault="00790716" w:rsidP="005A2772">
          <w:pPr>
            <w:pStyle w:val="a6"/>
            <w:spacing w:line="360" w:lineRule="auto"/>
            <w:jc w:val="right"/>
            <w:rPr>
              <w:rFonts w:ascii="Times New Roman" w:eastAsiaTheme="majorEastAsia" w:hAnsi="Times New Roman" w:cs="Times New Roman"/>
              <w:sz w:val="28"/>
              <w:szCs w:val="28"/>
            </w:rPr>
          </w:pPr>
          <w:r w:rsidRPr="005A2772">
            <w:rPr>
              <w:rFonts w:ascii="Times New Roman" w:eastAsiaTheme="majorEastAsia" w:hAnsi="Times New Roman" w:cs="Times New Roman"/>
              <w:sz w:val="28"/>
              <w:szCs w:val="28"/>
            </w:rPr>
            <w:t>Нам преподносит известняк,</w:t>
          </w:r>
        </w:p>
        <w:p w:rsidR="00790716" w:rsidRPr="005A2772" w:rsidRDefault="00790716" w:rsidP="005A2772">
          <w:pPr>
            <w:pStyle w:val="a6"/>
            <w:spacing w:line="360" w:lineRule="auto"/>
            <w:jc w:val="right"/>
            <w:rPr>
              <w:rFonts w:ascii="Times New Roman" w:eastAsiaTheme="majorEastAsia" w:hAnsi="Times New Roman" w:cs="Times New Roman"/>
              <w:sz w:val="28"/>
              <w:szCs w:val="28"/>
            </w:rPr>
          </w:pPr>
          <w:proofErr w:type="gramStart"/>
          <w:r w:rsidRPr="005A2772">
            <w:rPr>
              <w:rFonts w:ascii="Times New Roman" w:eastAsiaTheme="majorEastAsia" w:hAnsi="Times New Roman" w:cs="Times New Roman"/>
              <w:sz w:val="28"/>
              <w:szCs w:val="28"/>
            </w:rPr>
            <w:t>придавший</w:t>
          </w:r>
          <w:proofErr w:type="gramEnd"/>
          <w:r w:rsidRPr="005A2772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 местности осанки,</w:t>
          </w:r>
        </w:p>
        <w:p w:rsidR="00790716" w:rsidRPr="005A2772" w:rsidRDefault="00790716" w:rsidP="005A2772">
          <w:pPr>
            <w:pStyle w:val="a6"/>
            <w:spacing w:line="360" w:lineRule="auto"/>
            <w:jc w:val="right"/>
            <w:rPr>
              <w:rFonts w:ascii="Times New Roman" w:eastAsiaTheme="majorEastAsia" w:hAnsi="Times New Roman" w:cs="Times New Roman"/>
              <w:sz w:val="28"/>
              <w:szCs w:val="28"/>
            </w:rPr>
          </w:pPr>
          <w:r w:rsidRPr="005A2772">
            <w:rPr>
              <w:rFonts w:ascii="Times New Roman" w:eastAsiaTheme="majorEastAsia" w:hAnsi="Times New Roman" w:cs="Times New Roman"/>
              <w:sz w:val="28"/>
              <w:szCs w:val="28"/>
            </w:rPr>
            <w:t>стихии внятные останки,</w:t>
          </w:r>
        </w:p>
        <w:p w:rsidR="00790716" w:rsidRPr="005A2772" w:rsidRDefault="00FD1836" w:rsidP="005A2772">
          <w:pPr>
            <w:pStyle w:val="a6"/>
            <w:spacing w:line="360" w:lineRule="auto"/>
            <w:jc w:val="right"/>
            <w:rPr>
              <w:rFonts w:ascii="Times New Roman" w:eastAsiaTheme="majorEastAsia" w:hAnsi="Times New Roman" w:cs="Times New Roman"/>
              <w:sz w:val="28"/>
              <w:szCs w:val="28"/>
            </w:rPr>
          </w:pPr>
          <w:r w:rsidRPr="005A2772">
            <w:rPr>
              <w:rFonts w:ascii="Times New Roman" w:eastAsiaTheme="majorEastAsia" w:hAnsi="Times New Roman" w:cs="Times New Roman"/>
              <w:sz w:val="28"/>
              <w:szCs w:val="28"/>
            </w:rPr>
            <w:t>и как б</w:t>
          </w:r>
          <w:proofErr w:type="gramStart"/>
          <w:r w:rsidRPr="005A2772">
            <w:rPr>
              <w:rFonts w:ascii="Times New Roman" w:eastAsiaTheme="majorEastAsia" w:hAnsi="Times New Roman" w:cs="Times New Roman"/>
              <w:sz w:val="28"/>
              <w:szCs w:val="28"/>
            </w:rPr>
            <w:t>ы</w:t>
          </w:r>
          <w:r w:rsidR="00C05E9B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 </w:t>
          </w:r>
          <w:r w:rsidRPr="005A2772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 у её</w:t>
          </w:r>
          <w:proofErr w:type="gramEnd"/>
          <w:r w:rsidR="00790716" w:rsidRPr="005A2772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 изнанки</w:t>
          </w:r>
        </w:p>
        <w:p w:rsidR="00790716" w:rsidRPr="005A2772" w:rsidRDefault="00790716" w:rsidP="005A2772">
          <w:pPr>
            <w:pStyle w:val="a6"/>
            <w:spacing w:line="360" w:lineRule="auto"/>
            <w:jc w:val="right"/>
            <w:rPr>
              <w:rFonts w:ascii="Times New Roman" w:eastAsiaTheme="majorEastAsia" w:hAnsi="Times New Roman" w:cs="Times New Roman"/>
              <w:sz w:val="28"/>
              <w:szCs w:val="28"/>
            </w:rPr>
          </w:pPr>
          <w:r w:rsidRPr="005A2772">
            <w:rPr>
              <w:rFonts w:ascii="Times New Roman" w:eastAsiaTheme="majorEastAsia" w:hAnsi="Times New Roman" w:cs="Times New Roman"/>
              <w:sz w:val="28"/>
              <w:szCs w:val="28"/>
            </w:rPr>
            <w:t>мы все нечаянно в гостях.</w:t>
          </w:r>
        </w:p>
        <w:p w:rsidR="00790716" w:rsidRPr="005A2772" w:rsidRDefault="00790716" w:rsidP="005A2772">
          <w:pPr>
            <w:pStyle w:val="a6"/>
            <w:spacing w:line="360" w:lineRule="auto"/>
            <w:jc w:val="right"/>
            <w:rPr>
              <w:rFonts w:ascii="Times New Roman" w:eastAsiaTheme="majorEastAsia" w:hAnsi="Times New Roman" w:cs="Times New Roman"/>
              <w:sz w:val="28"/>
              <w:szCs w:val="28"/>
            </w:rPr>
          </w:pPr>
          <w:r w:rsidRPr="005A2772">
            <w:rPr>
              <w:rFonts w:ascii="Times New Roman" w:eastAsiaTheme="majorEastAsia" w:hAnsi="Times New Roman" w:cs="Times New Roman"/>
              <w:sz w:val="28"/>
              <w:szCs w:val="28"/>
            </w:rPr>
            <w:t>Б.</w:t>
          </w:r>
          <w:r w:rsidR="00076310" w:rsidRPr="005A2772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 </w:t>
          </w:r>
          <w:r w:rsidRPr="005A2772">
            <w:rPr>
              <w:rFonts w:ascii="Times New Roman" w:eastAsiaTheme="majorEastAsia" w:hAnsi="Times New Roman" w:cs="Times New Roman"/>
              <w:sz w:val="28"/>
              <w:szCs w:val="28"/>
            </w:rPr>
            <w:t>А.</w:t>
          </w:r>
          <w:r w:rsidR="00076310" w:rsidRPr="005A2772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 </w:t>
          </w:r>
          <w:r w:rsidRPr="005A2772">
            <w:rPr>
              <w:rFonts w:ascii="Times New Roman" w:eastAsiaTheme="majorEastAsia" w:hAnsi="Times New Roman" w:cs="Times New Roman"/>
              <w:sz w:val="28"/>
              <w:szCs w:val="28"/>
            </w:rPr>
            <w:t>Ахмадулина</w:t>
          </w:r>
        </w:p>
        <w:p w:rsidR="00790716" w:rsidRPr="005A2772" w:rsidRDefault="00790716" w:rsidP="005A2772">
          <w:pPr>
            <w:pStyle w:val="a6"/>
            <w:spacing w:line="360" w:lineRule="auto"/>
            <w:jc w:val="right"/>
            <w:rPr>
              <w:rFonts w:ascii="Times New Roman" w:eastAsiaTheme="majorEastAsia" w:hAnsi="Times New Roman" w:cs="Times New Roman"/>
              <w:sz w:val="28"/>
              <w:szCs w:val="28"/>
            </w:rPr>
          </w:pPr>
        </w:p>
        <w:p w:rsidR="00790716" w:rsidRPr="005A2772" w:rsidRDefault="00790716" w:rsidP="005A2772">
          <w:pPr>
            <w:pStyle w:val="a6"/>
            <w:spacing w:line="360" w:lineRule="auto"/>
            <w:jc w:val="right"/>
            <w:rPr>
              <w:rFonts w:ascii="Times New Roman" w:eastAsiaTheme="majorEastAsia" w:hAnsi="Times New Roman" w:cs="Times New Roman"/>
              <w:sz w:val="28"/>
              <w:szCs w:val="28"/>
            </w:rPr>
          </w:pPr>
          <w:r w:rsidRPr="005A2772">
            <w:rPr>
              <w:rFonts w:ascii="Times New Roman" w:eastAsiaTheme="majorEastAsia" w:hAnsi="Times New Roman" w:cs="Times New Roman"/>
              <w:sz w:val="28"/>
              <w:szCs w:val="28"/>
            </w:rPr>
            <w:t>След раковины в гробовой плите</w:t>
          </w:r>
        </w:p>
        <w:p w:rsidR="00790716" w:rsidRPr="005A2772" w:rsidRDefault="00790716" w:rsidP="005A2772">
          <w:pPr>
            <w:pStyle w:val="a6"/>
            <w:spacing w:line="360" w:lineRule="auto"/>
            <w:jc w:val="right"/>
            <w:rPr>
              <w:rFonts w:ascii="Times New Roman" w:eastAsiaTheme="majorEastAsia" w:hAnsi="Times New Roman" w:cs="Times New Roman"/>
              <w:sz w:val="28"/>
              <w:szCs w:val="28"/>
            </w:rPr>
          </w:pPr>
          <w:r w:rsidRPr="005A2772">
            <w:rPr>
              <w:rFonts w:ascii="Times New Roman" w:eastAsiaTheme="majorEastAsia" w:hAnsi="Times New Roman" w:cs="Times New Roman"/>
              <w:sz w:val="28"/>
              <w:szCs w:val="28"/>
            </w:rPr>
            <w:t>уводит мысль куда-то дальше смерти.</w:t>
          </w:r>
        </w:p>
        <w:p w:rsidR="00790716" w:rsidRPr="005A2772" w:rsidRDefault="00790716" w:rsidP="005A2772">
          <w:pPr>
            <w:pStyle w:val="a6"/>
            <w:spacing w:line="360" w:lineRule="auto"/>
            <w:jc w:val="right"/>
            <w:rPr>
              <w:rFonts w:ascii="Times New Roman" w:eastAsiaTheme="majorEastAsia" w:hAnsi="Times New Roman" w:cs="Times New Roman"/>
              <w:sz w:val="28"/>
              <w:szCs w:val="28"/>
            </w:rPr>
          </w:pPr>
          <w:r w:rsidRPr="005A2772">
            <w:rPr>
              <w:rFonts w:ascii="Times New Roman" w:eastAsiaTheme="majorEastAsia" w:hAnsi="Times New Roman" w:cs="Times New Roman"/>
              <w:sz w:val="28"/>
              <w:szCs w:val="28"/>
            </w:rPr>
            <w:t>Б.</w:t>
          </w:r>
          <w:r w:rsidR="00076310" w:rsidRPr="005A2772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 </w:t>
          </w:r>
          <w:r w:rsidRPr="005A2772">
            <w:rPr>
              <w:rFonts w:ascii="Times New Roman" w:eastAsiaTheme="majorEastAsia" w:hAnsi="Times New Roman" w:cs="Times New Roman"/>
              <w:sz w:val="28"/>
              <w:szCs w:val="28"/>
            </w:rPr>
            <w:t>А.</w:t>
          </w:r>
          <w:r w:rsidR="00076310" w:rsidRPr="005A2772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 </w:t>
          </w:r>
          <w:r w:rsidRPr="005A2772">
            <w:rPr>
              <w:rFonts w:ascii="Times New Roman" w:eastAsiaTheme="majorEastAsia" w:hAnsi="Times New Roman" w:cs="Times New Roman"/>
              <w:sz w:val="28"/>
              <w:szCs w:val="28"/>
            </w:rPr>
            <w:t>Ахмадулина</w:t>
          </w:r>
        </w:p>
        <w:p w:rsidR="00790716" w:rsidRPr="00E42788" w:rsidRDefault="00790716" w:rsidP="002232C5">
          <w:pPr>
            <w:pStyle w:val="a6"/>
            <w:jc w:val="right"/>
            <w:rPr>
              <w:rFonts w:ascii="Times New Roman" w:eastAsiaTheme="majorEastAsia" w:hAnsi="Times New Roman" w:cs="Times New Roman"/>
              <w:caps/>
              <w:sz w:val="28"/>
              <w:szCs w:val="28"/>
            </w:rPr>
          </w:pPr>
        </w:p>
        <w:p w:rsidR="00790716" w:rsidRPr="00CB6962" w:rsidRDefault="00790716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4"/>
              <w:szCs w:val="24"/>
            </w:rPr>
          </w:pPr>
          <w:r w:rsidRPr="00CB6962">
            <w:rPr>
              <w:rFonts w:ascii="Times New Roman" w:eastAsiaTheme="majorEastAsia" w:hAnsi="Times New Roman" w:cs="Times New Roman"/>
              <w:b/>
              <w:bCs/>
              <w:caps/>
              <w:sz w:val="24"/>
              <w:szCs w:val="24"/>
            </w:rPr>
            <w:t>Введение</w:t>
          </w:r>
        </w:p>
        <w:p w:rsidR="00790716" w:rsidRPr="00E42788" w:rsidRDefault="00790716" w:rsidP="00790716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8"/>
              <w:szCs w:val="28"/>
            </w:rPr>
          </w:pPr>
        </w:p>
        <w:p w:rsidR="008B3FFE" w:rsidRPr="00E42788" w:rsidRDefault="00790716" w:rsidP="00516F12">
          <w:pPr>
            <w:pStyle w:val="a6"/>
            <w:spacing w:line="360" w:lineRule="auto"/>
            <w:jc w:val="both"/>
            <w:rPr>
              <w:rFonts w:ascii="Times New Roman" w:eastAsiaTheme="majorEastAsia" w:hAnsi="Times New Roman" w:cs="Times New Roman"/>
              <w:sz w:val="28"/>
              <w:szCs w:val="28"/>
            </w:rPr>
          </w:pPr>
          <w:r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     Наверное, не все зн</w:t>
          </w:r>
          <w:r w:rsidR="004A235D"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t>ают, что такое карьер. </w:t>
          </w:r>
          <w:r w:rsidR="00076310">
            <w:rPr>
              <w:rFonts w:ascii="Times New Roman" w:eastAsiaTheme="majorEastAsia" w:hAnsi="Times New Roman" w:cs="Times New Roman"/>
              <w:sz w:val="28"/>
              <w:szCs w:val="28"/>
            </w:rPr>
            <w:t>А к</w:t>
          </w:r>
          <w:r w:rsidR="004A235D"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t>арьеры –</w:t>
          </w:r>
          <w:r w:rsidR="00E5635F"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 </w:t>
          </w:r>
          <w:r w:rsidR="004A235D"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t>это места</w:t>
          </w:r>
          <w:r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 добычи различных полезных ископ</w:t>
          </w:r>
          <w:r w:rsidR="00076310">
            <w:rPr>
              <w:rFonts w:ascii="Times New Roman" w:eastAsiaTheme="majorEastAsia" w:hAnsi="Times New Roman" w:cs="Times New Roman"/>
              <w:sz w:val="28"/>
              <w:szCs w:val="28"/>
            </w:rPr>
            <w:t>аемых открытым способом, они</w:t>
          </w:r>
          <w:r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 создаются искусственно и существуют лишь до тех пор, пока </w:t>
          </w:r>
          <w:r w:rsidR="00076310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человек их поддерживает. Часто </w:t>
          </w:r>
          <w:r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t>экологи рассматривают карьер лишь как отрицательное явление. При его создании нарушается почвенный покров, вырубаются деревья, нарушается режим подземных вод. Взрывы и шум техники распугивают зверей и птиц. Пыль оседает на листьях деревьев в окрестных лесах, что прив</w:t>
          </w:r>
          <w:r w:rsidR="008B3FFE"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t>одит к угнетению растительности</w:t>
          </w:r>
          <w:r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.  </w:t>
          </w:r>
        </w:p>
        <w:p w:rsidR="00516F12" w:rsidRDefault="008B3FFE" w:rsidP="00516F12">
          <w:pPr>
            <w:pStyle w:val="a6"/>
            <w:spacing w:line="360" w:lineRule="auto"/>
            <w:jc w:val="both"/>
            <w:rPr>
              <w:rFonts w:ascii="Times New Roman" w:eastAsiaTheme="majorEastAsia" w:hAnsi="Times New Roman" w:cs="Times New Roman"/>
              <w:sz w:val="28"/>
              <w:szCs w:val="28"/>
            </w:rPr>
          </w:pPr>
          <w:r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   </w:t>
          </w:r>
          <w:r w:rsidR="00790716"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 </w:t>
          </w:r>
          <w:r w:rsidR="00076310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В карьерах можно добывать различные горные породы, например, известняк. </w:t>
          </w:r>
          <w:proofErr w:type="gramStart"/>
          <w:r w:rsidR="00790716"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t>Известняк представляет собой осадочную горну</w:t>
          </w:r>
          <w:r w:rsidR="00C05E9B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ю породу, </w:t>
          </w:r>
          <w:r w:rsidR="00790716"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 которая состоит, </w:t>
          </w:r>
          <w:r w:rsidR="00790716" w:rsidRPr="00C05E9B">
            <w:rPr>
              <w:rFonts w:ascii="Times New Roman" w:eastAsiaTheme="majorEastAsia" w:hAnsi="Times New Roman" w:cs="Times New Roman"/>
              <w:sz w:val="28"/>
              <w:szCs w:val="28"/>
              <w:u w:val="single"/>
            </w:rPr>
            <w:t>в основном</w:t>
          </w:r>
          <w:r w:rsidR="00790716"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t>, из карбоната кальция (формула:</w:t>
          </w:r>
          <w:proofErr w:type="gramEnd"/>
          <w:r w:rsidR="00790716"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 </w:t>
          </w:r>
          <w:proofErr w:type="gramStart"/>
          <w:r w:rsidR="00790716" w:rsidRPr="00C05E9B">
            <w:rPr>
              <w:rFonts w:ascii="Times New Roman" w:eastAsiaTheme="majorEastAsia" w:hAnsi="Times New Roman" w:cs="Times New Roman"/>
              <w:b/>
              <w:sz w:val="28"/>
              <w:szCs w:val="28"/>
            </w:rPr>
            <w:t>CaCO3).</w:t>
          </w:r>
          <w:proofErr w:type="gramEnd"/>
          <w:r w:rsidR="00790716"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 Основная его масса является результатом отложений твёрдых панцирей и раковин древних морских организмов. Реже встречается известняк, образованный химическим путём. Благодаря наличию в воде кислот эта порода имеет свойство постепенно растворяться, что приводит к появлению пещер и карстовых полостей. При нагревании она разлагается с выделением углекислого газа. Эта реакция используется при производстве цемента, а </w:t>
          </w:r>
          <w:r w:rsidR="00790716"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lastRenderedPageBreak/>
            <w:t>также является причиной наличия газа в минеральных водах образующаяся при участии живых организмов в морских бассейнах.    В настоящее время известняк используется при строительстве дорог, в виде щебенки, или как сырье для изготовления цемента, поэтому известняковые залежи дробят на мелкие осколки. В народном хозяйстве известняк требуется для производст</w:t>
          </w:r>
          <w:r w:rsidR="003E4908"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t>ва соды и минеральных удобрени</w:t>
          </w:r>
          <w:r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й. Но как решить экологические проблемы, которые возникают </w:t>
          </w:r>
          <w:proofErr w:type="gramStart"/>
          <w:r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t>при</w:t>
          </w:r>
          <w:proofErr w:type="gramEnd"/>
          <w:r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 добычи такой ценной, на мой взгляд, горной породы? Может, прекратить данную работу карьера или всё-таки найти альтернативные решения данной проблемы.</w:t>
          </w:r>
        </w:p>
        <w:p w:rsidR="00377F06" w:rsidRPr="00CB6962" w:rsidRDefault="00516F12" w:rsidP="00516F12">
          <w:pPr>
            <w:pStyle w:val="a6"/>
            <w:spacing w:line="360" w:lineRule="auto"/>
            <w:jc w:val="both"/>
            <w:rPr>
              <w:rFonts w:ascii="Times New Roman" w:eastAsiaTheme="majorEastAsia" w:hAnsi="Times New Roman" w:cs="Times New Roman"/>
              <w:sz w:val="24"/>
              <w:szCs w:val="24"/>
            </w:rPr>
          </w:pPr>
          <w:r w:rsidRPr="00CB6962">
            <w:rPr>
              <w:rFonts w:ascii="Times New Roman" w:eastAsiaTheme="majorEastAsia" w:hAnsi="Times New Roman" w:cs="Times New Roman"/>
              <w:caps/>
              <w:sz w:val="24"/>
              <w:szCs w:val="24"/>
            </w:rPr>
            <w:t xml:space="preserve">       </w:t>
          </w:r>
          <w:r w:rsidR="00377F06" w:rsidRPr="00CB6962">
            <w:rPr>
              <w:rFonts w:ascii="Times New Roman" w:eastAsiaTheme="majorEastAsia" w:hAnsi="Times New Roman" w:cs="Times New Roman"/>
              <w:b/>
              <w:caps/>
              <w:sz w:val="24"/>
              <w:szCs w:val="24"/>
            </w:rPr>
            <w:t xml:space="preserve"> 1. </w:t>
          </w:r>
          <w:r w:rsidRPr="00CB6962">
            <w:rPr>
              <w:rFonts w:ascii="Times New Roman" w:eastAsiaTheme="majorEastAsia" w:hAnsi="Times New Roman" w:cs="Times New Roman"/>
              <w:b/>
              <w:caps/>
              <w:sz w:val="24"/>
              <w:szCs w:val="24"/>
            </w:rPr>
            <w:t>Актуальность </w:t>
          </w:r>
        </w:p>
        <w:p w:rsidR="004A235D" w:rsidRPr="00E42788" w:rsidRDefault="007377B7" w:rsidP="00516F12">
          <w:pPr>
            <w:pStyle w:val="a6"/>
            <w:spacing w:line="360" w:lineRule="auto"/>
            <w:jc w:val="both"/>
            <w:rPr>
              <w:rFonts w:ascii="Times New Roman" w:eastAsiaTheme="majorEastAsia" w:hAnsi="Times New Roman" w:cs="Times New Roman"/>
              <w:sz w:val="28"/>
              <w:szCs w:val="28"/>
            </w:rPr>
          </w:pPr>
          <w:r w:rsidRPr="00E42788">
            <w:rPr>
              <w:rFonts w:eastAsiaTheme="majorEastAsia"/>
              <w:sz w:val="28"/>
              <w:szCs w:val="28"/>
            </w:rPr>
            <w:t xml:space="preserve">        Вряд ли найдётся в нашей стране человек, который не слышал бы о</w:t>
          </w:r>
          <w:r w:rsidR="002211A9" w:rsidRPr="00E42788">
            <w:rPr>
              <w:rFonts w:eastAsiaTheme="majorEastAsia"/>
              <w:sz w:val="28"/>
              <w:szCs w:val="28"/>
            </w:rPr>
            <w:t>б</w:t>
          </w:r>
          <w:r w:rsidRPr="00E42788">
            <w:rPr>
              <w:rFonts w:eastAsiaTheme="majorEastAsia"/>
              <w:sz w:val="28"/>
              <w:szCs w:val="28"/>
            </w:rPr>
            <w:t> известняковых  карьерах, не видел бы их и не знал бы о том, как добываемый в них известняк влияет на строительство и промышленость. О карьерах не написаны статьи и тома научных трудов. Но эта тема актуальна сегодня, потому что все мы непосредственно связаны с поверхностью земли и наша повседневная жизнь связана с жизнью окружающей нас природы.</w:t>
          </w:r>
          <w:r w:rsidR="004A235D" w:rsidRPr="00E42788">
            <w:rPr>
              <w:rFonts w:ascii="Times New Roman" w:eastAsiaTheme="majorEastAsia" w:hAnsi="Times New Roman" w:cs="Times New Roman"/>
              <w:sz w:val="28"/>
              <w:szCs w:val="28"/>
            </w:rPr>
            <w:t xml:space="preserve"> Практически все карьеры на Земле – это дело рук человека, и, как любое вмешательство в жизнь природы, они приносят вред окружающей среде. В карьерах добывают полезные ископаемые открытым способом, то есть обязательно нарушается слой почвы, погибают и вырубаются деревья. Звери и птицы избегают карьеров из-за постоянного шума техники и взрывов. Пыль оседает на траве и листьях. Но среди всех этих минусов есть несколько плюсов. На отвалах пород строят свои норки маленькие животные, ящерки и птицы. Известняковые карьеры открывают отложения палеозойской и мезозойской эры, что представляет научный интерес для ученых и геологов. Известняки, по своей сути, не что иное, как мельчайшие раковинки живых организмов, слежавшиеся за века в плотные пласты.</w:t>
          </w:r>
        </w:p>
        <w:p w:rsidR="00E42788" w:rsidRDefault="007377B7" w:rsidP="00516F12">
          <w:pPr>
            <w:spacing w:line="360" w:lineRule="auto"/>
            <w:jc w:val="both"/>
            <w:rPr>
              <w:rFonts w:eastAsiaTheme="majorEastAsia"/>
              <w:sz w:val="28"/>
              <w:szCs w:val="28"/>
            </w:rPr>
          </w:pPr>
          <w:r w:rsidRPr="00E42788">
            <w:rPr>
              <w:rFonts w:eastAsiaTheme="majorEastAsia"/>
              <w:sz w:val="28"/>
              <w:szCs w:val="28"/>
            </w:rPr>
            <w:t xml:space="preserve"> «Человек, который не знает даже основ геологии, в известном смысле подобен слепому. На склоне оврага он видит в одном месте твердый камень, </w:t>
          </w:r>
          <w:r w:rsidRPr="00E42788">
            <w:rPr>
              <w:rFonts w:eastAsiaTheme="majorEastAsia"/>
              <w:sz w:val="28"/>
              <w:szCs w:val="28"/>
            </w:rPr>
            <w:lastRenderedPageBreak/>
            <w:t>в другом — рыхлую почву, но что это за породы, как образовался овраг, он не понимает. В горной долине он заметит камни разного цвета, будет удивляться, почему их слои то как-то странно закручены, то стоят вертикально, как доски, полюбуется живописной скалой, мрачным ущельем, водопадом, но, кроме поверхностных впечатлений, все эти разнообразные факты ему ничего не дадут. И так везде он будет воспринимать только внешние формы, а не сущность явлений, видеть, но не понимать. Геология учит нас смотреть открытыми глазами на окружающую природу и понимать историю</w:t>
          </w:r>
          <w:r w:rsidR="00E42788">
            <w:rPr>
              <w:rFonts w:eastAsiaTheme="majorEastAsia"/>
              <w:sz w:val="28"/>
              <w:szCs w:val="28"/>
            </w:rPr>
            <w:t xml:space="preserve"> её развития</w:t>
          </w:r>
          <w:proofErr w:type="gramStart"/>
          <w:r w:rsidR="00E42788">
            <w:rPr>
              <w:rFonts w:eastAsiaTheme="majorEastAsia"/>
              <w:sz w:val="28"/>
              <w:szCs w:val="28"/>
            </w:rPr>
            <w:t>.</w:t>
          </w:r>
          <w:r w:rsidR="00A470D1">
            <w:rPr>
              <w:rFonts w:eastAsiaTheme="majorEastAsia"/>
              <w:sz w:val="28"/>
              <w:szCs w:val="28"/>
            </w:rPr>
            <w:t>»</w:t>
          </w:r>
          <w:proofErr w:type="gramEnd"/>
        </w:p>
        <w:p w:rsidR="00E42788" w:rsidRDefault="00E42788" w:rsidP="00516F12">
          <w:pPr>
            <w:spacing w:line="360" w:lineRule="auto"/>
            <w:jc w:val="both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 xml:space="preserve">                                                                                                                  </w:t>
          </w:r>
          <w:proofErr w:type="spellStart"/>
          <w:r>
            <w:rPr>
              <w:rFonts w:eastAsiaTheme="majorEastAsia"/>
              <w:sz w:val="28"/>
              <w:szCs w:val="28"/>
            </w:rPr>
            <w:t>В.Обручёв</w:t>
          </w:r>
          <w:proofErr w:type="spellEnd"/>
          <w:r>
            <w:rPr>
              <w:rFonts w:eastAsiaTheme="majorEastAsia"/>
              <w:sz w:val="28"/>
              <w:szCs w:val="28"/>
            </w:rPr>
            <w:t>.</w:t>
          </w:r>
        </w:p>
        <w:p w:rsidR="004A235D" w:rsidRPr="00E42788" w:rsidRDefault="004A235D" w:rsidP="00516F12">
          <w:pPr>
            <w:spacing w:line="360" w:lineRule="auto"/>
            <w:jc w:val="both"/>
            <w:rPr>
              <w:rFonts w:eastAsiaTheme="majorEastAsia"/>
              <w:sz w:val="28"/>
              <w:szCs w:val="28"/>
            </w:rPr>
          </w:pPr>
          <w:r w:rsidRPr="00E42788">
            <w:rPr>
              <w:rFonts w:eastAsiaTheme="majorEastAsia"/>
              <w:sz w:val="28"/>
              <w:szCs w:val="28"/>
            </w:rPr>
            <w:t xml:space="preserve">  В своём исследовании мы хотим рассмотреть «обе стороны медали» вопроса о том, стать известковому карьеру памятником природы или всё-таки должна в нём проводиться дальнейшая работа по добычи данной горной породы. </w:t>
          </w:r>
        </w:p>
        <w:p w:rsidR="007377B7" w:rsidRPr="00E42788" w:rsidRDefault="007377B7" w:rsidP="00516F12">
          <w:pPr>
            <w:pStyle w:val="a8"/>
            <w:spacing w:line="360" w:lineRule="auto"/>
            <w:rPr>
              <w:rFonts w:eastAsiaTheme="majorEastAsia"/>
              <w:sz w:val="28"/>
              <w:szCs w:val="28"/>
            </w:rPr>
          </w:pPr>
        </w:p>
        <w:p w:rsidR="007377B7" w:rsidRPr="00E42788" w:rsidRDefault="007377B7" w:rsidP="00516F12">
          <w:pPr>
            <w:pStyle w:val="a8"/>
            <w:spacing w:line="360" w:lineRule="auto"/>
            <w:rPr>
              <w:rFonts w:eastAsiaTheme="majorEastAsia"/>
              <w:sz w:val="28"/>
              <w:szCs w:val="28"/>
            </w:rPr>
          </w:pPr>
        </w:p>
        <w:p w:rsidR="007377B7" w:rsidRPr="00E42788" w:rsidRDefault="007377B7" w:rsidP="00516F12">
          <w:pPr>
            <w:pStyle w:val="a8"/>
            <w:spacing w:line="360" w:lineRule="auto"/>
            <w:jc w:val="both"/>
            <w:rPr>
              <w:rFonts w:eastAsiaTheme="majorEastAsia"/>
              <w:sz w:val="28"/>
              <w:szCs w:val="28"/>
            </w:rPr>
          </w:pPr>
        </w:p>
        <w:p w:rsidR="007377B7" w:rsidRPr="00E42788" w:rsidRDefault="007377B7" w:rsidP="007B2269">
          <w:pPr>
            <w:pStyle w:val="a6"/>
            <w:jc w:val="both"/>
            <w:rPr>
              <w:rFonts w:ascii="Times New Roman" w:eastAsiaTheme="majorEastAsia" w:hAnsi="Times New Roman" w:cs="Times New Roman"/>
              <w:caps/>
              <w:sz w:val="28"/>
              <w:szCs w:val="28"/>
            </w:rPr>
          </w:pPr>
          <w:r w:rsidRPr="00E42788">
            <w:rPr>
              <w:rFonts w:ascii="Times New Roman" w:eastAsiaTheme="majorEastAsia" w:hAnsi="Times New Roman" w:cs="Times New Roman"/>
              <w:caps/>
              <w:sz w:val="28"/>
              <w:szCs w:val="28"/>
            </w:rPr>
            <w:br w:type="page"/>
          </w:r>
        </w:p>
      </w:sdtContent>
    </w:sdt>
    <w:p w:rsidR="007377B7" w:rsidRPr="007377B7" w:rsidRDefault="007377B7" w:rsidP="007377B7">
      <w:pPr>
        <w:spacing w:after="0" w:line="294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32C5" w:rsidRPr="001225B0" w:rsidRDefault="00377F06" w:rsidP="007B2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225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="007377B7" w:rsidRPr="001225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Методический паспорт проекта</w:t>
      </w:r>
    </w:p>
    <w:p w:rsidR="007377B7" w:rsidRDefault="007377B7" w:rsidP="007B22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7B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232C5" w:rsidRPr="00D63551" w:rsidRDefault="002232C5" w:rsidP="007B22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проекта</w:t>
      </w:r>
      <w:r w:rsidR="00EF45D9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25B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45D9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F0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Известковые карьеры Тульской</w:t>
      </w:r>
      <w:r w:rsidR="001225B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области»</w:t>
      </w:r>
    </w:p>
    <w:p w:rsidR="007377B7" w:rsidRPr="00D63551" w:rsidRDefault="007377B7" w:rsidP="007B2269">
      <w:pPr>
        <w:pStyle w:val="a8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B50" w:rsidRPr="00D63551" w:rsidRDefault="00FD714D" w:rsidP="007B2269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7B50" w:rsidRPr="00D635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проекта:</w:t>
      </w:r>
    </w:p>
    <w:p w:rsidR="00D87B50" w:rsidRPr="00D63551" w:rsidRDefault="00D20854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асширение знаний о применении известняка в строительстве и промышленности</w:t>
      </w:r>
      <w:r w:rsidR="001F0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Тульской</w:t>
      </w:r>
      <w:r w:rsidR="00FD714D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области, в част</w:t>
      </w:r>
      <w:r w:rsidR="001F0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ности, на примере </w:t>
      </w:r>
      <w:proofErr w:type="spellStart"/>
      <w:r w:rsidR="001F00ED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Гурьевского</w:t>
      </w:r>
      <w:proofErr w:type="spellEnd"/>
      <w:r w:rsidR="00FD714D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2E59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известкового карьера рассмотрение и более глубокое познание его исторической ценности; изучение экологических проблем, связанных</w:t>
      </w:r>
      <w:r w:rsidR="00CD0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добычей</w:t>
      </w:r>
      <w:r w:rsidR="00FD714D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данной</w:t>
      </w:r>
      <w:r w:rsidR="00CD0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2E59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горной</w:t>
      </w:r>
      <w:r w:rsidR="00FD714D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породы. </w:t>
      </w:r>
    </w:p>
    <w:p w:rsidR="00D87B50" w:rsidRPr="00D63551" w:rsidRDefault="00D87B50" w:rsidP="00516F12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проекта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20854" w:rsidRPr="00D63551" w:rsidRDefault="00FD714D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Составить расширенный обзор 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теме проекта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D20854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20854" w:rsidRPr="00D63551" w:rsidRDefault="00D20854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справочных материалов об</w:t>
      </w:r>
      <w:r w:rsidR="001F0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известковых карьерах Тульской 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 и близлежащих областей; </w:t>
      </w:r>
    </w:p>
    <w:p w:rsidR="00D20854" w:rsidRPr="00D63551" w:rsidRDefault="00D20854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палеонтологические характеристики древних ископаемых форм и эволюционную значимость;</w:t>
      </w:r>
    </w:p>
    <w:p w:rsidR="00D20854" w:rsidRPr="00D63551" w:rsidRDefault="00D20854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Спрогнозировать некоторые пути решения экологических проблем, связанных с работой известковых карьеров. </w:t>
      </w:r>
    </w:p>
    <w:p w:rsidR="00307C41" w:rsidRPr="00D63551" w:rsidRDefault="00307C41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 тесную связь наук - экологии,</w:t>
      </w:r>
      <w:r w:rsidR="007E3AF1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химии, биологии и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географии и возможное использование знаний по данным направлениям для выбора профессии в будущем. </w:t>
      </w:r>
    </w:p>
    <w:p w:rsidR="001225B0" w:rsidRPr="00D63551" w:rsidRDefault="001225B0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 исследования: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225B0" w:rsidRPr="00D63551" w:rsidRDefault="001225B0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="00482E59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горные породы, виды известняка </w:t>
      </w:r>
      <w:proofErr w:type="spellStart"/>
      <w:r w:rsidR="001F00E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Венёвского</w:t>
      </w:r>
      <w:proofErr w:type="spellEnd"/>
      <w:r w:rsidR="00482E59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известкового карьера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225B0" w:rsidRPr="00D63551" w:rsidRDefault="001225B0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исследования: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20854" w:rsidRPr="00D63551" w:rsidRDefault="001225B0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работа </w:t>
      </w:r>
      <w:proofErr w:type="gramStart"/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справочной литературой, беседа с работниками краеведческого музея, фото экспонатов, фото палеонтологов, работающ</w:t>
      </w:r>
      <w:r w:rsidR="00DC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в экспедициях в </w:t>
      </w:r>
      <w:proofErr w:type="spellStart"/>
      <w:r w:rsidR="00DC365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Венёвский</w:t>
      </w:r>
      <w:proofErr w:type="spellEnd"/>
      <w:r w:rsidR="00DC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карьер.</w:t>
      </w:r>
    </w:p>
    <w:p w:rsidR="00D82668" w:rsidRPr="00D63551" w:rsidRDefault="00D82668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работы над проектом: 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82668" w:rsidRPr="00D63551" w:rsidRDefault="004C59BB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- 2</w:t>
      </w:r>
      <w:r w:rsidR="00D8266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месяц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8266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</w:p>
    <w:p w:rsidR="00D82668" w:rsidRPr="00D63551" w:rsidRDefault="00D82668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Режим  работы: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82668" w:rsidRPr="00D63551" w:rsidRDefault="00D82668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- внеурочный </w:t>
      </w:r>
    </w:p>
    <w:p w:rsidR="00D82668" w:rsidRPr="00D63551" w:rsidRDefault="00D82668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Информационно-техническое обеспечение: 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82668" w:rsidRPr="00D63551" w:rsidRDefault="00D82668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1. Интернет-ресурсы, учебно-публицистическая литература и справочная литература,</w:t>
      </w:r>
    </w:p>
    <w:p w:rsidR="00D82668" w:rsidRPr="00D63551" w:rsidRDefault="00D82668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2. Компьютер, видеоролики. </w:t>
      </w:r>
    </w:p>
    <w:p w:rsidR="00D82668" w:rsidRPr="00D63551" w:rsidRDefault="001225B0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Фотографии, макеты и сами  музейные экспонаты; коллекции горных пород и минералов. </w:t>
      </w:r>
      <w:r w:rsidR="00FD1836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7377B7" w:rsidRPr="00D63551" w:rsidRDefault="007377B7" w:rsidP="00516F12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Гипотеза проекта:</w:t>
      </w:r>
    </w:p>
    <w:p w:rsidR="007377B7" w:rsidRPr="00D63551" w:rsidRDefault="001225B0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211A9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Несмотря на то,</w:t>
      </w:r>
      <w:r w:rsidR="007377B7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известняк имеет </w:t>
      </w:r>
      <w:proofErr w:type="gramStart"/>
      <w:r w:rsidR="007377B7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важное значение</w:t>
      </w:r>
      <w:proofErr w:type="gramEnd"/>
      <w:r w:rsidR="007377B7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разных отраслях строительства и промышленности, </w:t>
      </w:r>
      <w:r w:rsidR="002211A9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7377B7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палеонтологии и </w:t>
      </w:r>
      <w:r w:rsidR="004C59BB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археологии, его добыча приводит к негативным экологическим последствиям, но</w:t>
      </w:r>
      <w:r w:rsidR="002211A9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известковые </w:t>
      </w:r>
      <w:r w:rsidR="004C59BB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карьеры можно использовать 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непосредственно для более глубокого познан</w:t>
      </w:r>
      <w:r w:rsidR="004C59BB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 происхождения жизни на Земле, что позволит избежать экологических проблем. </w:t>
      </w:r>
    </w:p>
    <w:p w:rsidR="00D82668" w:rsidRPr="00D63551" w:rsidRDefault="00D82668" w:rsidP="007B22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2668" w:rsidRPr="00D63551" w:rsidRDefault="00D82668" w:rsidP="007B22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создания проекта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82668" w:rsidRPr="00D63551" w:rsidRDefault="00D82668" w:rsidP="007B22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1этап: организационный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82668" w:rsidRPr="00D63551" w:rsidRDefault="00D82668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Выбрав данную  тему исследования  причиной, определив цели и задачи исследования, составила план для проведения работы.  </w:t>
      </w:r>
    </w:p>
    <w:p w:rsidR="00D82668" w:rsidRPr="00D63551" w:rsidRDefault="00D82668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 учителя — помощь в поиске информации, а также более глубокое изучение данной темы.  </w:t>
      </w:r>
    </w:p>
    <w:p w:rsidR="00D82668" w:rsidRPr="00D63551" w:rsidRDefault="00D82668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2 этап: поисково-исследовательский 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82668" w:rsidRPr="00D63551" w:rsidRDefault="00D82668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Изучала информацию </w:t>
      </w:r>
      <w:proofErr w:type="gramStart"/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A7C5E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proofErr w:type="gramEnd"/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ресурсов, пользовалась статьями из научных журнал</w:t>
      </w:r>
      <w:r w:rsidR="00DA7C5E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ов, посетила краеведческий музей нашего города.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Роль учителя - тесное взаимодействие в процессе обработки полученной информации.  </w:t>
      </w:r>
    </w:p>
    <w:p w:rsidR="00D82668" w:rsidRPr="00D63551" w:rsidRDefault="00D82668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3 этап: создание продукта проектной работы 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82668" w:rsidRPr="00D63551" w:rsidRDefault="00D82668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Продуктом проектной деятельности является</w:t>
      </w:r>
      <w:r w:rsidR="00DA7C5E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исследовательский проект </w:t>
      </w:r>
      <w:r w:rsidR="00DC3657">
        <w:rPr>
          <w:rFonts w:ascii="Times New Roman" w:eastAsia="Times New Roman" w:hAnsi="Times New Roman" w:cs="Times New Roman"/>
          <w:sz w:val="28"/>
          <w:szCs w:val="28"/>
          <w:lang w:eastAsia="ru-RU"/>
        </w:rPr>
        <w:t>(«Известковые карьеры Тульской</w:t>
      </w:r>
      <w:r w:rsidR="00DA7C5E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области»</w:t>
      </w:r>
      <w:r w:rsidR="001225B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 в дальнейшем можно использовать для проведения мероприятий по</w:t>
      </w:r>
      <w:r w:rsidR="00DA7C5E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исследованиям горных пород и путей их возникновения, их дальнейшего формирования; химических свойств известняка и его областей применения, а так же 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сохранению 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окружа</w:t>
      </w:r>
      <w:r w:rsidR="00DA7C5E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ющей среды, </w:t>
      </w:r>
      <w:r w:rsidR="00A47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7C5E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повышения  экологической грамотности и для более широкого познания разделов  биологии.</w:t>
      </w:r>
      <w:proofErr w:type="gramEnd"/>
      <w:r w:rsidR="00DA7C5E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 учителя - обучающая. </w:t>
      </w:r>
    </w:p>
    <w:p w:rsidR="00E068D1" w:rsidRPr="00D63551" w:rsidRDefault="00E068D1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B50" w:rsidRPr="00D63551" w:rsidRDefault="00D87B50" w:rsidP="00CD0D8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 работы над</w:t>
      </w:r>
      <w:r w:rsidR="00FB6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проектом: обсуждение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что удалось и не </w:t>
      </w:r>
      <w:r w:rsidR="00E068D1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удалось сделать в данной работе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B50" w:rsidRPr="00D63551" w:rsidRDefault="00D87B50" w:rsidP="00E068D1">
      <w:pPr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6A5F" w:rsidRPr="00D63551" w:rsidRDefault="00566B16" w:rsidP="00307C41">
      <w:pPr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AA6A5F"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="00DA7C5E"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Теоретическая часть. </w:t>
      </w:r>
    </w:p>
    <w:p w:rsidR="00D87B50" w:rsidRPr="00D63551" w:rsidRDefault="00AA6A5F" w:rsidP="00307C41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="00377F06"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D87B50"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Карьеры России</w:t>
      </w:r>
      <w:r w:rsidR="00307C41"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D87B50" w:rsidRPr="00D63551" w:rsidRDefault="00D87B50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B50" w:rsidRPr="00D63551" w:rsidRDefault="00E068D1" w:rsidP="00AE22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07C41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Изучив статистические данные и некоторые источники, а выяснила, что р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оссийский рынок производства нерудных материалов насчитывает свыше 7 тыс. предприятий разной производительности — от нескольких десятков тысяч до миллионов кубометров готовой продукции в год — и по объему добычи и переработки сырья в несколько раз перекрывает показатели других горнодобывающих отраслей.</w:t>
      </w:r>
    </w:p>
    <w:p w:rsidR="00AE2222" w:rsidRDefault="00307C41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нерудным строительным материалам относят щебень, стеновые камни и блоки, облицовочные изделия и другие материалы, получаемые в результате механической переработки изверженных, осадочных и метаморфических пород, добываемых открытым способом в карьерах. Основные процессы переработки включают добычу минерального сырья, его механическую обработку или обогащени</w:t>
      </w:r>
      <w:r w:rsidR="00AE2222">
        <w:rPr>
          <w:rFonts w:ascii="Times New Roman" w:eastAsia="Times New Roman" w:hAnsi="Times New Roman" w:cs="Times New Roman"/>
          <w:sz w:val="28"/>
          <w:szCs w:val="28"/>
          <w:lang w:eastAsia="ru-RU"/>
        </w:rPr>
        <w:t>е.</w:t>
      </w:r>
    </w:p>
    <w:p w:rsidR="00D87B50" w:rsidRPr="00D63551" w:rsidRDefault="00307C41" w:rsidP="00CD0D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Главная составляющая известнякового щебня – карбонат кальция или кальцит, он и придает камням белый цвет. </w:t>
      </w:r>
      <w:proofErr w:type="spellStart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Доломитизированные</w:t>
      </w:r>
      <w:proofErr w:type="spellEnd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известняки обычно желтого цвета. Они возникали в водах с повышенной соленостью. В заиленных участках морей откладывался глинистый известняк зеленоватого цвета. В зависимости от прочности щебня, известняк делится ни три группы: средней, слабой и очень слабой прочности. Так что, известняковые карьеры – довольно интересное место, где при желании можно найти древние окаменелости головоногих моллюсков, </w:t>
      </w:r>
      <w:proofErr w:type="spellStart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брахиопод</w:t>
      </w:r>
      <w:proofErr w:type="spellEnd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трилобитов. Они самое настоящее окно в прошлое. Заброшенные отвалы карьера, особенно известнякового, становятся домом для многих видов живых существ. В щелях между камнями гнездятся птицы, живут ящерицы. На известняке и 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песке процветают редкие виды растений. Они плохо переносят конкуренцию со стороны других растений в обычных условиях, но прекрасно растут там, где другие не могут существовать. Отвалы карьеров редко посещаются людьми, и если их не превращают в помойку, то они вполне могут стать убежищем для многих представителей флоры и фауны. Но в первую очередь карьеры интересны как геологические объекты. С их помощью можно увидеть геологическое строение территор</w:t>
      </w:r>
      <w:proofErr w:type="gramStart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и ее</w:t>
      </w:r>
      <w:proofErr w:type="gramEnd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древнейших обитателей. Естественные обнажения для этого подходят далеко не везде, да и глубина карьеров обычно больше, чем оврагов и обрывов рек, а значит, вскрыты более древние слои. По сути карьеры — это окно в древний мир Земли, приоткрывшееся лишь на короткий срок. Они вскрывают отложения каменноугольного периода палеозойской эры и юрского периода мезозойской эры. Добыча известняка в России ведется уже несколько веков. Сейчас известняк добывают в основном не для строительства и облицовки зданий, а в качестве сырья для производства цемента и на щебенку для дорог. Поэтому блоки известняка не выпиливают, </w:t>
      </w:r>
      <w:r w:rsidR="00E068D1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раньше, а взрывают и дроб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ят.</w:t>
      </w:r>
    </w:p>
    <w:p w:rsidR="00D87B50" w:rsidRPr="00D63551" w:rsidRDefault="00E068D1" w:rsidP="00516F1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</w:t>
      </w:r>
      <w:r w:rsidR="007A488B"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</w:t>
      </w:r>
      <w:r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A6A5F"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4.2. </w:t>
      </w:r>
      <w:r w:rsidR="00D87B50"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Образование известковых пород</w:t>
      </w:r>
      <w:r w:rsidR="00307C41"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D87B50" w:rsidRPr="00D63551" w:rsidRDefault="00E068D1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Возраст отложений известняка — около 300 миллионов лет. Это каменноугольный период палеозойской эры. Иначе этот период называют «карбон». В это время на суше росли густые леса, климат был теплый и влажный; стволы упавших деревьев образовали огромные залежи </w:t>
      </w:r>
      <w:r w:rsidR="00DC3657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угля. А на территории Тульской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 все было иначе — здесь находилось море, неглубокое, довольно теплое и насыщенное жизнью. Многочисленные окаменелости, которые можно найти в карьерах Подмосковья, позволяют нам представить себе экосистемы того времени. Здесь медленно росли коралловые рифы, ползали по дну морские ежи, колыхались в воде морские лилии, плавали рыбы и головоногие моллюски — наутилусы. На дне можно было увидеть брюхоногих моллюсков — </w:t>
      </w:r>
      <w:proofErr w:type="spellStart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гастропод</w:t>
      </w:r>
      <w:proofErr w:type="spellEnd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моллюсков</w:t>
      </w:r>
      <w:r w:rsidR="00F517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амнеточцев</w:t>
      </w:r>
      <w:proofErr w:type="spellEnd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зарывающихся в ил и мягкий камень дна, </w:t>
      </w:r>
      <w:proofErr w:type="spellStart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брахиопод</w:t>
      </w:r>
      <w:proofErr w:type="spellEnd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плеченогих</w:t>
      </w:r>
      <w:proofErr w:type="spellEnd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похожих на моллюсков раковинных животных, относящихся к 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совершенно другому типу — щупальцевым. Иногда попадались трилобиты; эти членистоногие, доминировавшие в морях </w:t>
      </w:r>
      <w:proofErr w:type="spellStart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ордовика</w:t>
      </w:r>
      <w:proofErr w:type="spellEnd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силура, в карбоне уже вымирали.</w:t>
      </w:r>
      <w:r w:rsidR="00F517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D4B3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экскурсии в известняковый карьер можно без труда найти</w:t>
      </w:r>
      <w:r w:rsidR="00F517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множество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иголок морских ежей и члеников морских лилий. Сохранность образцов очень разная. Обломки буквально валяются под ногами, а вот чтобы найти целый и крупный образец, нужно постараться. Сложнее найти целые раковины крупных </w:t>
      </w:r>
      <w:proofErr w:type="spellStart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гастропод</w:t>
      </w:r>
      <w:proofErr w:type="spellEnd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беллерофонов</w:t>
      </w:r>
      <w:proofErr w:type="spellEnd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головоногих моллюсков — наутилусов и роющих </w:t>
      </w:r>
      <w:proofErr w:type="spellStart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двустворок</w:t>
      </w:r>
      <w:proofErr w:type="spellEnd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рода </w:t>
      </w:r>
      <w:proofErr w:type="spellStart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конокардиум</w:t>
      </w:r>
      <w:proofErr w:type="spellEnd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Самые редкие представители </w:t>
      </w:r>
      <w:proofErr w:type="spellStart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палеофауны</w:t>
      </w:r>
      <w:proofErr w:type="spellEnd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Подмосковья — трилобиты, — видимо, дело не только в сохранности окаменелостей, но и в том, что в морях каменноугольного периода они были уже редки. Эти представители </w:t>
      </w:r>
      <w:proofErr w:type="spellStart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палеофауны</w:t>
      </w:r>
      <w:proofErr w:type="spellEnd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пожалуй, самое интересное, что можно обнаружить в карьерах нашего региона. За день на карьере можно собрать неплохую коллекцию окаменелостей.</w:t>
      </w:r>
    </w:p>
    <w:p w:rsidR="00D87B50" w:rsidRPr="00D63551" w:rsidRDefault="00D87B50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сожалению, в действующих сейчас известняковых карьерах практически невозможно найти окаменевшие кости рыб или древнейших реп</w:t>
      </w:r>
      <w:r w:rsidR="009D4B3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тилий — предков динозавров. 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r w:rsidR="00DC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раньше в карьере около </w:t>
      </w:r>
      <w:proofErr w:type="spellStart"/>
      <w:r w:rsidR="00DC365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="00DC3657">
        <w:rPr>
          <w:rFonts w:ascii="Times New Roman" w:eastAsia="Times New Roman" w:hAnsi="Times New Roman" w:cs="Times New Roman"/>
          <w:sz w:val="28"/>
          <w:szCs w:val="28"/>
          <w:lang w:eastAsia="ru-RU"/>
        </w:rPr>
        <w:t>.В</w:t>
      </w:r>
      <w:proofErr w:type="gramEnd"/>
      <w:r w:rsidR="00DC3657">
        <w:rPr>
          <w:rFonts w:ascii="Times New Roman" w:eastAsia="Times New Roman" w:hAnsi="Times New Roman" w:cs="Times New Roman"/>
          <w:sz w:val="28"/>
          <w:szCs w:val="28"/>
          <w:lang w:eastAsia="ru-RU"/>
        </w:rPr>
        <w:t>енёв</w:t>
      </w:r>
      <w:proofErr w:type="spellEnd"/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неоднократно находили окаменевшие отпечатки рыб, теперь их можно увидеть в Палеонтологическом музее. Сейчас эти карьеры частично </w:t>
      </w:r>
      <w:proofErr w:type="spellStart"/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рекультивированы</w:t>
      </w:r>
      <w:proofErr w:type="spellEnd"/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, частично заросли</w:t>
      </w:r>
      <w:r w:rsidR="009D4B3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B50" w:rsidRPr="00D63551" w:rsidRDefault="00D87B50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B50" w:rsidRPr="00D63551" w:rsidRDefault="00AA6A5F" w:rsidP="00516F1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="00377F06"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="00D87B50"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Области применения известняка</w:t>
      </w:r>
      <w:r w:rsidR="009D4B30"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D87B50" w:rsidRPr="00D63551" w:rsidRDefault="00D87B50" w:rsidP="00516F1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B50" w:rsidRPr="00D63551" w:rsidRDefault="009D4B30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Известняк был популяр</w:t>
      </w:r>
      <w:r w:rsidR="00CB415E">
        <w:rPr>
          <w:rFonts w:ascii="Times New Roman" w:eastAsia="Times New Roman" w:hAnsi="Times New Roman" w:cs="Times New Roman"/>
          <w:sz w:val="28"/>
          <w:szCs w:val="28"/>
          <w:lang w:eastAsia="ru-RU"/>
        </w:rPr>
        <w:t>ен еще с древних времен.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15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Толстым слоем данной горной породы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покрыты даже древние Египетские пирамиды. В нашей стране его часто применяли для возведения храмов. </w:t>
      </w:r>
      <w:proofErr w:type="gramStart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Термин «известняк» (от греческого </w:t>
      </w:r>
      <w:proofErr w:type="spellStart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асбестос</w:t>
      </w:r>
      <w:proofErr w:type="spellEnd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неугасимый) возник в среде промышленников, занимавшихся изготовлением извести.</w:t>
      </w:r>
      <w:proofErr w:type="gramEnd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Брали камень, отжигали в больших печах, получая белый едкий порошок – негашеную известь; а потом с 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шипением и пузырями «гасили» в воде и использовали как связующий материал в каменной или кирпичной кладке.</w:t>
      </w:r>
    </w:p>
    <w:p w:rsidR="006642F1" w:rsidRDefault="00CD0D89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Нередко встречаются 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морозостойкие разновидности прочной породы, позволившие древним сооружениям дожить на наших времен, сохранив практически неизменным свой внешний вид.</w:t>
      </w:r>
      <w:proofErr w:type="gramEnd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Пористые известняки имеют несколько видов, отличающихся друг от друга степенью и характером зернистости: оолитовые, </w:t>
      </w:r>
      <w:proofErr w:type="spellStart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пизолитовые</w:t>
      </w:r>
      <w:proofErr w:type="spellEnd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ракушечные, известковый туф и другие</w:t>
      </w:r>
      <w:r w:rsidR="00452C0B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Наиболее широкое применение он получил в </w:t>
      </w:r>
      <w:r w:rsidR="00D87B50" w:rsidRPr="00D6355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строительной отрасли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первую очередь, в дорожном строительстве, где является неотъемлемой частью асфальтобетона</w:t>
      </w:r>
      <w:r w:rsidR="006642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C0B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1F66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87B50" w:rsidRPr="00D63551" w:rsidRDefault="00D81F66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Другое назначение минерального порошка в дорожном строительстве – заполнение мелких пор более крупными частицами. Ракушечник и плитка из него используется для наружной и внутренней отделки помещений (квартир, ресторанов, офисов, саун), а также для изготовления декоративных архитектурных элементов, облицовки каминов и печей. Он является единственным материалом, имеющим 100% защиту от радиации. ...</w:t>
      </w:r>
    </w:p>
    <w:p w:rsidR="00F517ED" w:rsidRDefault="00D87B50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дело в том, что в качестве пылевидных наполнителей могут использоваться и другие продукты – шлаковая пыль, зола ТЭЦ, молотый известняк, гипс, кирпичная пыль, древесные опилки, - исходя из региональных особенностей и конкретной ситуации каждого производителя кровельных материалов</w:t>
      </w:r>
      <w:r w:rsidR="00F517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B50" w:rsidRPr="00D63551" w:rsidRDefault="00D81F66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D0D8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Следующая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сфера применения молотого известняка – </w:t>
      </w:r>
      <w:r w:rsidR="00D87B50" w:rsidRPr="00D6355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производство комбикормов для животных и птиц, где он служит минеральной добавкой.</w:t>
      </w:r>
    </w:p>
    <w:p w:rsidR="00D87B50" w:rsidRPr="00D63551" w:rsidRDefault="00F517ED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амая «традиционная» сфера также связанная с сельским хозяйством – это </w:t>
      </w:r>
      <w:proofErr w:type="spellStart"/>
      <w:r w:rsidR="00D87B50" w:rsidRPr="00D6355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раскисление</w:t>
      </w:r>
      <w:proofErr w:type="spellEnd"/>
      <w:r w:rsidR="00D87B50" w:rsidRPr="00D6355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почв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проведении агрохимических мероприятий в сельском хозяйстве. Здесь данный продукт давно известен как мука известняковая для известкования почв. </w:t>
      </w:r>
    </w:p>
    <w:p w:rsidR="00D87B50" w:rsidRPr="00D63551" w:rsidRDefault="009D4B30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Говоря о мировой структуре потребления молотого известняка, необходимо упомянуть такое направление, как производство стекла. Но здесь существует 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определенные российские производственно-технологические особенности. В России вместо молотого известняка </w:t>
      </w:r>
      <w:r w:rsidR="00D87B50" w:rsidRPr="00D6355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в стекольной промышленности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используют так называемый «синтетический мел.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Область применения извести многогранна и важна. Наиболее крупными потребителями данной продукции являются черная металлургия, строительная индустрия, целлюлозно-бумажная промышленность, химическая промышленность, сахарная промышленность и сельское хозяйство. Также в значительных объемах известь используется для охраны окружающей среды (нейтрализация сточных вод и дымовых газов).</w:t>
      </w:r>
    </w:p>
    <w:p w:rsidR="00D87B50" w:rsidRPr="00D63551" w:rsidRDefault="00D81F66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  </w:t>
      </w:r>
      <w:r w:rsidR="00D87B50" w:rsidRPr="00D6355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Химическая промышленность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: Перспективно применение гидратной извести и известковых сорбентов для получения химически осажденного высокодисперсного карбоната кальция, используемого при изготовлении высших сортов мелованной бумаги и как наполнителя в электронной, электротехнической, кабельной, резинотехнической, лакокрасочной, парфюмерной и фармацевтической промышленности.</w:t>
      </w:r>
    </w:p>
    <w:p w:rsidR="00D87B50" w:rsidRPr="00D63551" w:rsidRDefault="00D87B50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 же известь используется для получения гипохлорита кальция, для получения фторида кальция.</w:t>
      </w:r>
    </w:p>
    <w:p w:rsidR="00D87B50" w:rsidRPr="00D63551" w:rsidRDefault="00D87B50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В нефтехимической промышленности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известь используется как нейтрализатор кислых гудронов.</w:t>
      </w:r>
    </w:p>
    <w:p w:rsidR="00D87B50" w:rsidRPr="00D63551" w:rsidRDefault="00D87B50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 же в качестве реагента в основном органическом и неорганическом синтезе.</w:t>
      </w:r>
    </w:p>
    <w:p w:rsidR="00D87B50" w:rsidRPr="00D63551" w:rsidRDefault="00D87B50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Пищевая и кожевенная промышленность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Известь применяется в основном как </w:t>
      </w:r>
      <w:proofErr w:type="spellStart"/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омылитель</w:t>
      </w:r>
      <w:proofErr w:type="spellEnd"/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жиров.</w:t>
      </w:r>
    </w:p>
    <w:p w:rsidR="00D87B50" w:rsidRDefault="00D87B50" w:rsidP="00FD1836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Текстильная промышленность: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4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Известь применяется при обработке тканей в процессе крашения.</w:t>
      </w:r>
    </w:p>
    <w:p w:rsidR="00CB6962" w:rsidRDefault="00CB6962" w:rsidP="00FD1836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6962" w:rsidRDefault="00CB6962" w:rsidP="00FD1836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6962" w:rsidRPr="00D63551" w:rsidRDefault="00CB6962" w:rsidP="00FD1836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1836" w:rsidRDefault="00FD1836" w:rsidP="00FD1836">
      <w:pPr>
        <w:pStyle w:val="paragraph"/>
        <w:spacing w:before="0" w:beforeAutospacing="0" w:after="0" w:afterAutospacing="0" w:line="360" w:lineRule="auto"/>
        <w:ind w:left="57"/>
        <w:jc w:val="both"/>
        <w:textAlignment w:val="baseline"/>
        <w:rPr>
          <w:rStyle w:val="normaltextrun"/>
          <w:b/>
          <w:bCs/>
          <w:sz w:val="28"/>
          <w:szCs w:val="28"/>
        </w:rPr>
      </w:pPr>
      <w:r>
        <w:rPr>
          <w:rStyle w:val="normaltextrun"/>
          <w:b/>
          <w:bCs/>
          <w:sz w:val="28"/>
          <w:szCs w:val="28"/>
        </w:rPr>
        <w:t xml:space="preserve">                    </w:t>
      </w:r>
      <w:r w:rsidR="00AA6A5F" w:rsidRPr="00D63551">
        <w:rPr>
          <w:rStyle w:val="normaltextrun"/>
          <w:b/>
          <w:bCs/>
          <w:sz w:val="28"/>
          <w:szCs w:val="28"/>
        </w:rPr>
        <w:t>5</w:t>
      </w:r>
      <w:r>
        <w:rPr>
          <w:rStyle w:val="normaltextrun"/>
          <w:b/>
          <w:bCs/>
          <w:sz w:val="28"/>
          <w:szCs w:val="28"/>
        </w:rPr>
        <w:t>.Практическая</w:t>
      </w:r>
    </w:p>
    <w:p w:rsidR="00CD0D89" w:rsidRDefault="00FD1836" w:rsidP="00FD1836">
      <w:pPr>
        <w:pStyle w:val="paragraph"/>
        <w:spacing w:before="0" w:beforeAutospacing="0" w:after="0" w:afterAutospacing="0" w:line="360" w:lineRule="auto"/>
        <w:ind w:left="57"/>
        <w:jc w:val="both"/>
        <w:textAlignment w:val="baseline"/>
        <w:rPr>
          <w:rStyle w:val="normaltextrun"/>
          <w:b/>
          <w:bCs/>
          <w:sz w:val="28"/>
          <w:szCs w:val="28"/>
        </w:rPr>
      </w:pPr>
      <w:r>
        <w:rPr>
          <w:rStyle w:val="normaltextrun"/>
          <w:b/>
          <w:bCs/>
          <w:sz w:val="28"/>
          <w:szCs w:val="28"/>
        </w:rPr>
        <w:t xml:space="preserve">                     </w:t>
      </w:r>
      <w:r w:rsidR="00C05E9B">
        <w:rPr>
          <w:rStyle w:val="normaltextrun"/>
          <w:b/>
          <w:bCs/>
          <w:sz w:val="28"/>
          <w:szCs w:val="28"/>
        </w:rPr>
        <w:t>ч</w:t>
      </w:r>
      <w:r>
        <w:rPr>
          <w:rStyle w:val="normaltextrun"/>
          <w:b/>
          <w:bCs/>
          <w:sz w:val="28"/>
          <w:szCs w:val="28"/>
        </w:rPr>
        <w:t>асть</w:t>
      </w:r>
      <w:r w:rsidR="00C05E9B">
        <w:rPr>
          <w:rStyle w:val="normaltextrun"/>
          <w:b/>
          <w:bCs/>
          <w:sz w:val="28"/>
          <w:szCs w:val="28"/>
        </w:rPr>
        <w:t xml:space="preserve"> </w:t>
      </w:r>
      <w:r w:rsidR="00CD0D89">
        <w:rPr>
          <w:rStyle w:val="normaltextrun"/>
          <w:b/>
          <w:bCs/>
          <w:sz w:val="28"/>
          <w:szCs w:val="28"/>
        </w:rPr>
        <w:t>-</w:t>
      </w:r>
      <w:r w:rsidR="00C05E9B">
        <w:rPr>
          <w:rStyle w:val="normaltextrun"/>
          <w:b/>
          <w:bCs/>
          <w:sz w:val="28"/>
          <w:szCs w:val="28"/>
        </w:rPr>
        <w:t xml:space="preserve"> </w:t>
      </w:r>
      <w:r w:rsidR="00CD0D89" w:rsidRPr="00C05E9B">
        <w:rPr>
          <w:rStyle w:val="normaltextrun"/>
          <w:b/>
          <w:bCs/>
          <w:sz w:val="28"/>
          <w:szCs w:val="28"/>
          <w:u w:val="single"/>
        </w:rPr>
        <w:t>исследование.</w:t>
      </w:r>
    </w:p>
    <w:p w:rsidR="00FD714D" w:rsidRPr="00D63551" w:rsidRDefault="00CA3962" w:rsidP="00C05E9B">
      <w:pPr>
        <w:pStyle w:val="paragraph"/>
        <w:spacing w:before="0" w:beforeAutospacing="0" w:after="0" w:afterAutospacing="0" w:line="360" w:lineRule="auto"/>
        <w:ind w:left="57"/>
        <w:jc w:val="both"/>
        <w:textAlignment w:val="baseline"/>
        <w:rPr>
          <w:b/>
          <w:bCs/>
          <w:sz w:val="28"/>
          <w:szCs w:val="28"/>
        </w:rPr>
      </w:pPr>
      <w:r>
        <w:rPr>
          <w:rStyle w:val="normaltextrun"/>
          <w:b/>
          <w:bCs/>
          <w:sz w:val="28"/>
          <w:szCs w:val="28"/>
        </w:rPr>
        <w:lastRenderedPageBreak/>
        <w:t>-</w:t>
      </w:r>
      <w:r w:rsidR="006642F1">
        <w:rPr>
          <w:rStyle w:val="normaltextrun"/>
          <w:b/>
          <w:bCs/>
          <w:sz w:val="28"/>
          <w:szCs w:val="28"/>
        </w:rPr>
        <w:t xml:space="preserve">    </w:t>
      </w:r>
      <w:proofErr w:type="spellStart"/>
      <w:r w:rsidR="00DC3657">
        <w:rPr>
          <w:rStyle w:val="normaltextrun"/>
          <w:b/>
          <w:bCs/>
          <w:sz w:val="28"/>
          <w:szCs w:val="28"/>
        </w:rPr>
        <w:t>Венёвский</w:t>
      </w:r>
      <w:proofErr w:type="spellEnd"/>
      <w:r w:rsidR="00F517ED" w:rsidRPr="00F517ED">
        <w:rPr>
          <w:rStyle w:val="normaltextrun"/>
          <w:b/>
          <w:bCs/>
          <w:sz w:val="28"/>
          <w:szCs w:val="28"/>
        </w:rPr>
        <w:t xml:space="preserve"> известковый карьер</w:t>
      </w:r>
      <w:proofErr w:type="gramStart"/>
      <w:r w:rsidR="008B1CCA" w:rsidRPr="00D63551">
        <w:rPr>
          <w:color w:val="000000"/>
          <w:sz w:val="28"/>
          <w:szCs w:val="28"/>
        </w:rPr>
        <w:br/>
      </w:r>
      <w:r w:rsidR="00701DFE" w:rsidRPr="00D63551">
        <w:rPr>
          <w:color w:val="000000"/>
          <w:sz w:val="28"/>
          <w:szCs w:val="28"/>
        </w:rPr>
        <w:t xml:space="preserve">     </w:t>
      </w:r>
      <w:r w:rsidR="008B1CCA" w:rsidRPr="00D63551">
        <w:rPr>
          <w:color w:val="000000"/>
          <w:sz w:val="28"/>
          <w:szCs w:val="28"/>
        </w:rPr>
        <w:t>Д</w:t>
      </w:r>
      <w:proofErr w:type="gramEnd"/>
      <w:r w:rsidR="008B1CCA" w:rsidRPr="00D63551">
        <w:rPr>
          <w:color w:val="000000"/>
          <w:sz w:val="28"/>
          <w:szCs w:val="28"/>
        </w:rPr>
        <w:t xml:space="preserve">о сих </w:t>
      </w:r>
      <w:r w:rsidR="006642F1">
        <w:rPr>
          <w:color w:val="000000"/>
          <w:sz w:val="28"/>
          <w:szCs w:val="28"/>
        </w:rPr>
        <w:t xml:space="preserve">пор </w:t>
      </w:r>
      <w:r w:rsidR="008B1CCA" w:rsidRPr="00D63551">
        <w:rPr>
          <w:color w:val="000000"/>
          <w:sz w:val="28"/>
          <w:szCs w:val="28"/>
        </w:rPr>
        <w:t>неясно откуда попала на Русь, богатую лесом, где в</w:t>
      </w:r>
      <w:r w:rsidR="006642F1">
        <w:rPr>
          <w:color w:val="000000"/>
          <w:sz w:val="28"/>
          <w:szCs w:val="28"/>
        </w:rPr>
        <w:t xml:space="preserve"> </w:t>
      </w:r>
      <w:r w:rsidR="008B1CCA" w:rsidRPr="00D63551">
        <w:rPr>
          <w:color w:val="000000"/>
          <w:sz w:val="28"/>
          <w:szCs w:val="28"/>
        </w:rPr>
        <w:t>общем-то долгое время не было традиций каменного строительства, культура строительства именно из известняка, белого камня. Скорее всего, из Византии, вместе с традициями христианства…</w:t>
      </w:r>
      <w:r w:rsidR="00AE2222">
        <w:rPr>
          <w:color w:val="000000"/>
          <w:sz w:val="28"/>
          <w:szCs w:val="28"/>
        </w:rPr>
        <w:t xml:space="preserve"> </w:t>
      </w:r>
      <w:r w:rsidR="008B1CCA" w:rsidRPr="00D63551">
        <w:rPr>
          <w:color w:val="000000"/>
          <w:sz w:val="28"/>
          <w:szCs w:val="28"/>
        </w:rPr>
        <w:t>Кто знает…</w:t>
      </w:r>
      <w:r w:rsidR="008B1CCA" w:rsidRPr="00D63551">
        <w:rPr>
          <w:color w:val="000000"/>
          <w:sz w:val="28"/>
          <w:szCs w:val="28"/>
        </w:rPr>
        <w:br/>
      </w:r>
      <w:r w:rsidR="00AE2222">
        <w:rPr>
          <w:color w:val="000000"/>
          <w:sz w:val="28"/>
          <w:szCs w:val="28"/>
        </w:rPr>
        <w:t xml:space="preserve">     </w:t>
      </w:r>
      <w:r w:rsidR="008B1CCA" w:rsidRPr="00D63551">
        <w:rPr>
          <w:color w:val="000000"/>
          <w:sz w:val="28"/>
          <w:szCs w:val="28"/>
        </w:rPr>
        <w:t xml:space="preserve">Известняк, состоящий в основном из карбоната кальция, минерала кальцита (а также примесей глины, доломита, зерен различных минералов) - камень (горная порода) широко </w:t>
      </w:r>
      <w:r w:rsidR="00EF45D9" w:rsidRPr="00D63551">
        <w:rPr>
          <w:color w:val="000000"/>
          <w:sz w:val="28"/>
          <w:szCs w:val="28"/>
        </w:rPr>
        <w:t>распространён</w:t>
      </w:r>
      <w:r w:rsidR="008B1CCA" w:rsidRPr="00D63551">
        <w:rPr>
          <w:color w:val="000000"/>
          <w:sz w:val="28"/>
          <w:szCs w:val="28"/>
        </w:rPr>
        <w:t xml:space="preserve"> </w:t>
      </w:r>
      <w:r w:rsidR="00DC3657">
        <w:rPr>
          <w:color w:val="000000"/>
          <w:sz w:val="28"/>
          <w:szCs w:val="28"/>
        </w:rPr>
        <w:t>в окрестностях Тулы</w:t>
      </w:r>
      <w:r w:rsidR="00EF45D9" w:rsidRPr="00D63551">
        <w:rPr>
          <w:color w:val="000000"/>
          <w:sz w:val="28"/>
          <w:szCs w:val="28"/>
        </w:rPr>
        <w:t xml:space="preserve">. </w:t>
      </w:r>
      <w:r w:rsidR="008B1CCA" w:rsidRPr="00D63551">
        <w:rPr>
          <w:color w:val="000000"/>
          <w:sz w:val="28"/>
          <w:szCs w:val="28"/>
        </w:rPr>
        <w:br/>
      </w:r>
      <w:r w:rsidR="00766F4A">
        <w:rPr>
          <w:color w:val="000000"/>
          <w:sz w:val="28"/>
          <w:szCs w:val="28"/>
        </w:rPr>
        <w:t xml:space="preserve">    </w:t>
      </w:r>
      <w:r w:rsidR="008B1CCA" w:rsidRPr="00D63551">
        <w:rPr>
          <w:color w:val="000000"/>
          <w:sz w:val="28"/>
          <w:szCs w:val="28"/>
        </w:rPr>
        <w:t xml:space="preserve">Старейшими разработками известняка в Древней Руси были, очевидно, карьеры в районе Изборска, Пскова, Новгорода, добывали белый камень и вблизи Старицы на Волге, и под </w:t>
      </w:r>
      <w:proofErr w:type="spellStart"/>
      <w:r w:rsidR="008B1CCA" w:rsidRPr="00D63551">
        <w:rPr>
          <w:color w:val="000000"/>
          <w:sz w:val="28"/>
          <w:szCs w:val="28"/>
        </w:rPr>
        <w:t>Касимовым</w:t>
      </w:r>
      <w:proofErr w:type="spellEnd"/>
      <w:r w:rsidR="008B1CCA" w:rsidRPr="00D63551">
        <w:rPr>
          <w:color w:val="000000"/>
          <w:sz w:val="28"/>
          <w:szCs w:val="28"/>
        </w:rPr>
        <w:t xml:space="preserve"> на Оке. Особенно значительными были раз</w:t>
      </w:r>
      <w:r w:rsidR="00DC3657">
        <w:rPr>
          <w:color w:val="000000"/>
          <w:sz w:val="28"/>
          <w:szCs w:val="28"/>
        </w:rPr>
        <w:t>работки известняка в Тульской губернии</w:t>
      </w:r>
      <w:r w:rsidR="008B1CCA" w:rsidRPr="00D63551">
        <w:rPr>
          <w:color w:val="000000"/>
          <w:sz w:val="28"/>
          <w:szCs w:val="28"/>
        </w:rPr>
        <w:t xml:space="preserve"> – с XII века</w:t>
      </w:r>
      <w:r w:rsidR="00DC3657">
        <w:rPr>
          <w:color w:val="000000"/>
          <w:sz w:val="28"/>
          <w:szCs w:val="28"/>
        </w:rPr>
        <w:t xml:space="preserve"> камень ломали по берегам </w:t>
      </w:r>
      <w:r w:rsidR="00766F4A">
        <w:rPr>
          <w:color w:val="000000"/>
          <w:sz w:val="28"/>
          <w:szCs w:val="28"/>
        </w:rPr>
        <w:t xml:space="preserve"> реки</w:t>
      </w:r>
      <w:r w:rsidR="00DC3657">
        <w:rPr>
          <w:color w:val="000000"/>
          <w:sz w:val="28"/>
          <w:szCs w:val="28"/>
        </w:rPr>
        <w:t xml:space="preserve"> Ока, Осётр и </w:t>
      </w:r>
      <w:proofErr w:type="spellStart"/>
      <w:r w:rsidR="00DC3657">
        <w:rPr>
          <w:color w:val="000000"/>
          <w:sz w:val="28"/>
          <w:szCs w:val="28"/>
        </w:rPr>
        <w:t>Прони</w:t>
      </w:r>
      <w:proofErr w:type="spellEnd"/>
      <w:r w:rsidR="00766F4A">
        <w:rPr>
          <w:color w:val="000000"/>
          <w:sz w:val="28"/>
          <w:szCs w:val="28"/>
        </w:rPr>
        <w:t>. К</w:t>
      </w:r>
      <w:r w:rsidR="00AE2222">
        <w:rPr>
          <w:color w:val="000000"/>
          <w:sz w:val="28"/>
          <w:szCs w:val="28"/>
        </w:rPr>
        <w:t>аменоломни существовали</w:t>
      </w:r>
      <w:r w:rsidR="00DC3657">
        <w:rPr>
          <w:color w:val="000000"/>
          <w:sz w:val="28"/>
          <w:szCs w:val="28"/>
        </w:rPr>
        <w:t xml:space="preserve"> в Венёве</w:t>
      </w:r>
      <w:r w:rsidR="008B1CCA" w:rsidRPr="00D63551">
        <w:rPr>
          <w:color w:val="000000"/>
          <w:sz w:val="28"/>
          <w:szCs w:val="28"/>
        </w:rPr>
        <w:t xml:space="preserve"> (а часть уже находится </w:t>
      </w:r>
      <w:r w:rsidR="00766F4A">
        <w:rPr>
          <w:color w:val="000000"/>
          <w:sz w:val="28"/>
          <w:szCs w:val="28"/>
        </w:rPr>
        <w:t xml:space="preserve">под городом), </w:t>
      </w:r>
      <w:r w:rsidR="00DC3657">
        <w:rPr>
          <w:color w:val="000000"/>
          <w:sz w:val="28"/>
          <w:szCs w:val="28"/>
        </w:rPr>
        <w:t xml:space="preserve">Донской, </w:t>
      </w:r>
      <w:proofErr w:type="spellStart"/>
      <w:r w:rsidR="000518FA">
        <w:rPr>
          <w:color w:val="000000"/>
          <w:sz w:val="28"/>
          <w:szCs w:val="28"/>
        </w:rPr>
        <w:t>Киреевск</w:t>
      </w:r>
      <w:proofErr w:type="spellEnd"/>
      <w:r w:rsidR="000518FA">
        <w:rPr>
          <w:color w:val="000000"/>
          <w:sz w:val="28"/>
          <w:szCs w:val="28"/>
        </w:rPr>
        <w:t>.</w:t>
      </w:r>
      <w:r w:rsidR="005458F8">
        <w:rPr>
          <w:color w:val="000000"/>
          <w:sz w:val="28"/>
          <w:szCs w:val="28"/>
        </w:rPr>
        <w:t xml:space="preserve"> </w:t>
      </w:r>
      <w:proofErr w:type="spellStart"/>
      <w:r w:rsidR="000518FA">
        <w:rPr>
          <w:rStyle w:val="normaltextrun"/>
          <w:color w:val="000000"/>
          <w:sz w:val="28"/>
          <w:szCs w:val="28"/>
        </w:rPr>
        <w:t>Венёвский</w:t>
      </w:r>
      <w:proofErr w:type="spellEnd"/>
      <w:r w:rsidR="00FD714D" w:rsidRPr="00D63551">
        <w:rPr>
          <w:rStyle w:val="normaltextrun"/>
          <w:color w:val="000000"/>
          <w:sz w:val="28"/>
          <w:szCs w:val="28"/>
        </w:rPr>
        <w:t xml:space="preserve"> известня</w:t>
      </w:r>
      <w:r w:rsidR="00AE2222">
        <w:rPr>
          <w:rStyle w:val="normaltextrun"/>
          <w:color w:val="000000"/>
          <w:sz w:val="28"/>
          <w:szCs w:val="28"/>
        </w:rPr>
        <w:t>ковый карьер – один из старейших в России</w:t>
      </w:r>
      <w:proofErr w:type="gramStart"/>
      <w:r w:rsidR="00AE2222">
        <w:rPr>
          <w:rStyle w:val="normaltextrun"/>
          <w:color w:val="000000"/>
          <w:sz w:val="28"/>
          <w:szCs w:val="28"/>
        </w:rPr>
        <w:t xml:space="preserve"> </w:t>
      </w:r>
      <w:r w:rsidR="00FD714D" w:rsidRPr="00D63551">
        <w:rPr>
          <w:rStyle w:val="normaltextrun"/>
          <w:color w:val="000000"/>
          <w:sz w:val="28"/>
          <w:szCs w:val="28"/>
        </w:rPr>
        <w:t xml:space="preserve"> </w:t>
      </w:r>
      <w:r w:rsidR="00FD714D" w:rsidRPr="00D63551">
        <w:rPr>
          <w:color w:val="000000"/>
          <w:sz w:val="28"/>
          <w:szCs w:val="28"/>
        </w:rPr>
        <w:br/>
      </w:r>
      <w:r w:rsidR="00FD714D" w:rsidRPr="00D63551">
        <w:rPr>
          <w:rStyle w:val="normaltextrun"/>
          <w:color w:val="000000"/>
          <w:sz w:val="28"/>
          <w:szCs w:val="28"/>
        </w:rPr>
        <w:t>Б</w:t>
      </w:r>
      <w:proofErr w:type="gramEnd"/>
      <w:r w:rsidR="00FD714D" w:rsidRPr="00D63551">
        <w:rPr>
          <w:rStyle w:val="normaltextrun"/>
          <w:color w:val="000000"/>
          <w:sz w:val="28"/>
          <w:szCs w:val="28"/>
        </w:rPr>
        <w:t>лагодаря тому, что камень из этого месторождения легко поддается обработке, но при этом устойчив к атмосферным воздействиям, его использовали для строительства множества храмов. Этот факт отображен в гербе города - там красуются три белых камня.</w:t>
      </w:r>
    </w:p>
    <w:p w:rsidR="000B648B" w:rsidRPr="00AE2222" w:rsidRDefault="009D4B30" w:rsidP="00C05E9B">
      <w:pPr>
        <w:pStyle w:val="a6"/>
        <w:spacing w:line="360" w:lineRule="auto"/>
        <w:ind w:left="57"/>
        <w:jc w:val="both"/>
        <w:rPr>
          <w:rFonts w:eastAsia="Times New Roman"/>
          <w:sz w:val="28"/>
          <w:szCs w:val="28"/>
          <w:lang w:eastAsia="ru-RU"/>
        </w:rPr>
      </w:pPr>
      <w:r w:rsidRPr="00AE2222">
        <w:rPr>
          <w:rFonts w:eastAsia="Times New Roman"/>
          <w:lang w:eastAsia="ru-RU"/>
        </w:rPr>
        <w:t xml:space="preserve">    </w:t>
      </w:r>
      <w:r w:rsidR="000B648B" w:rsidRPr="00AE2222">
        <w:rPr>
          <w:rFonts w:eastAsia="Times New Roman"/>
          <w:sz w:val="28"/>
          <w:szCs w:val="28"/>
          <w:lang w:eastAsia="ru-RU"/>
        </w:rPr>
        <w:t>Когда-то это место называлось Рыбушкин овраг. Добыча известняка здесь велась с давних пор. Обнаруженные породы г</w:t>
      </w:r>
      <w:r w:rsidR="000518FA">
        <w:rPr>
          <w:rFonts w:eastAsia="Times New Roman"/>
          <w:sz w:val="28"/>
          <w:szCs w:val="28"/>
          <w:lang w:eastAsia="ru-RU"/>
        </w:rPr>
        <w:t>еологи причисляют к «тульскому</w:t>
      </w:r>
      <w:r w:rsidR="000B648B" w:rsidRPr="00AE2222">
        <w:rPr>
          <w:rFonts w:eastAsia="Times New Roman"/>
          <w:sz w:val="28"/>
          <w:szCs w:val="28"/>
          <w:lang w:eastAsia="ru-RU"/>
        </w:rPr>
        <w:t xml:space="preserve"> веку», который начался 315 миллионов лет назад, а закончился 307 миллионов лет назад. Внушительный возраст! Белый камень очень цен</w:t>
      </w:r>
      <w:r w:rsidR="000518FA">
        <w:rPr>
          <w:rFonts w:eastAsia="Times New Roman"/>
          <w:sz w:val="28"/>
          <w:szCs w:val="28"/>
          <w:lang w:eastAsia="ru-RU"/>
        </w:rPr>
        <w:t>ился. Многие церкви в области</w:t>
      </w:r>
      <w:r w:rsidR="000B648B" w:rsidRPr="00AE2222">
        <w:rPr>
          <w:rFonts w:eastAsia="Times New Roman"/>
          <w:sz w:val="28"/>
          <w:szCs w:val="28"/>
          <w:lang w:eastAsia="ru-RU"/>
        </w:rPr>
        <w:t xml:space="preserve"> постр</w:t>
      </w:r>
      <w:r w:rsidR="00F517ED">
        <w:rPr>
          <w:rFonts w:eastAsia="Times New Roman"/>
          <w:sz w:val="28"/>
          <w:szCs w:val="28"/>
          <w:lang w:eastAsia="ru-RU"/>
        </w:rPr>
        <w:t>оены из местного извес</w:t>
      </w:r>
      <w:r w:rsidR="000518FA">
        <w:rPr>
          <w:rFonts w:eastAsia="Times New Roman"/>
          <w:sz w:val="28"/>
          <w:szCs w:val="28"/>
          <w:lang w:eastAsia="ru-RU"/>
        </w:rPr>
        <w:t>тняка. Тульские</w:t>
      </w:r>
      <w:r w:rsidR="00F517ED">
        <w:rPr>
          <w:rFonts w:eastAsia="Times New Roman"/>
          <w:sz w:val="28"/>
          <w:szCs w:val="28"/>
          <w:lang w:eastAsia="ru-RU"/>
        </w:rPr>
        <w:t xml:space="preserve"> краеведы поведали нам о том</w:t>
      </w:r>
      <w:r w:rsidR="000B648B" w:rsidRPr="00AE2222">
        <w:rPr>
          <w:rFonts w:eastAsia="Times New Roman"/>
          <w:sz w:val="28"/>
          <w:szCs w:val="28"/>
          <w:lang w:eastAsia="ru-RU"/>
        </w:rPr>
        <w:t>, что добытый камень использовался для строите</w:t>
      </w:r>
      <w:r w:rsidR="005458F8">
        <w:rPr>
          <w:rFonts w:eastAsia="Times New Roman"/>
          <w:sz w:val="28"/>
          <w:szCs w:val="28"/>
          <w:lang w:eastAsia="ru-RU"/>
        </w:rPr>
        <w:t xml:space="preserve">льства </w:t>
      </w:r>
      <w:r w:rsidR="000B648B" w:rsidRPr="00AE2222">
        <w:rPr>
          <w:rFonts w:eastAsia="Times New Roman"/>
          <w:sz w:val="28"/>
          <w:szCs w:val="28"/>
          <w:lang w:eastAsia="ru-RU"/>
        </w:rPr>
        <w:t xml:space="preserve"> соборов во Владимире, храма Покрова на Нерли и других знаковых сооружений. Особенно много известняка залегало по берегам реки</w:t>
      </w:r>
      <w:r w:rsidR="005458F8">
        <w:rPr>
          <w:rFonts w:eastAsia="Times New Roman"/>
          <w:sz w:val="28"/>
          <w:szCs w:val="28"/>
          <w:lang w:eastAsia="ru-RU"/>
        </w:rPr>
        <w:t xml:space="preserve"> Осётр</w:t>
      </w:r>
      <w:r w:rsidR="000B648B" w:rsidRPr="00AE2222">
        <w:rPr>
          <w:rFonts w:eastAsia="Times New Roman"/>
          <w:sz w:val="28"/>
          <w:szCs w:val="28"/>
          <w:lang w:eastAsia="ru-RU"/>
        </w:rPr>
        <w:t xml:space="preserve">. </w:t>
      </w:r>
    </w:p>
    <w:p w:rsidR="000B648B" w:rsidRPr="00D63551" w:rsidRDefault="00452C0B" w:rsidP="00C05E9B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0B648B" w:rsidRPr="00D635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XIX веке участки в карьере сдавались в аренду для добычи бута – это камни размером не более 50 сантиметров, у которых имеются две примерно </w:t>
      </w:r>
      <w:r w:rsidR="000B648B" w:rsidRPr="00D635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параллельные грани. Их использовали для возведения плотин и фундаментов зданий, а также перерабатывали в щебень.</w:t>
      </w:r>
      <w:bookmarkStart w:id="0" w:name="_GoBack"/>
      <w:bookmarkEnd w:id="0"/>
    </w:p>
    <w:p w:rsidR="0090415E" w:rsidRPr="006642F1" w:rsidRDefault="00EC180A" w:rsidP="00C05E9B">
      <w:pPr>
        <w:spacing w:line="360" w:lineRule="auto"/>
        <w:ind w:left="170" w:right="-850"/>
        <w:rPr>
          <w:rFonts w:eastAsia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Изучаемый  нами</w:t>
      </w:r>
      <w:r w:rsidR="000B648B" w:rsidRPr="00D63551">
        <w:rPr>
          <w:rFonts w:eastAsia="Times New Roman"/>
          <w:lang w:eastAsia="ru-RU"/>
        </w:rPr>
        <w:t xml:space="preserve">  </w:t>
      </w:r>
      <w:r w:rsidR="009D4B30" w:rsidRPr="00D63551">
        <w:rPr>
          <w:rFonts w:eastAsia="Times New Roman"/>
          <w:lang w:eastAsia="ru-RU"/>
        </w:rPr>
        <w:t xml:space="preserve"> </w:t>
      </w:r>
      <w:r w:rsidR="00F517ED">
        <w:rPr>
          <w:rFonts w:eastAsia="Times New Roman"/>
          <w:sz w:val="28"/>
          <w:szCs w:val="28"/>
          <w:lang w:eastAsia="ru-RU"/>
        </w:rPr>
        <w:t>к</w:t>
      </w:r>
      <w:r w:rsidR="00F76168">
        <w:rPr>
          <w:rFonts w:eastAsia="Times New Roman"/>
          <w:sz w:val="28"/>
          <w:szCs w:val="28"/>
          <w:lang w:eastAsia="ru-RU"/>
        </w:rPr>
        <w:t xml:space="preserve">арьер расположен  в </w:t>
      </w:r>
      <w:hyperlink r:id="rId9" w:history="1">
        <w:proofErr w:type="spellStart"/>
        <w:r w:rsidR="00F76168" w:rsidRPr="00A13C51">
          <w:rPr>
            <w:rFonts w:cstheme="minorHAnsi"/>
            <w:sz w:val="28"/>
            <w:szCs w:val="28"/>
            <w:shd w:val="clear" w:color="auto" w:fill="FFFFFF"/>
          </w:rPr>
          <w:t>Венёвском</w:t>
        </w:r>
        <w:proofErr w:type="spellEnd"/>
        <w:r w:rsidR="00F76168" w:rsidRPr="00A13C51">
          <w:rPr>
            <w:rFonts w:cstheme="minorHAnsi"/>
            <w:sz w:val="28"/>
            <w:szCs w:val="28"/>
            <w:shd w:val="clear" w:color="auto" w:fill="FFFFFF"/>
          </w:rPr>
          <w:t xml:space="preserve"> районе, вблизи деревни </w:t>
        </w:r>
        <w:proofErr w:type="spellStart"/>
        <w:r w:rsidR="00F76168" w:rsidRPr="00A13C51">
          <w:rPr>
            <w:rFonts w:cstheme="minorHAnsi"/>
            <w:sz w:val="28"/>
            <w:szCs w:val="28"/>
            <w:shd w:val="clear" w:color="auto" w:fill="FFFFFF"/>
          </w:rPr>
          <w:t>Бяково</w:t>
        </w:r>
        <w:proofErr w:type="spellEnd"/>
      </w:hyperlink>
      <w:r w:rsidR="00F76168" w:rsidRPr="00A13C51">
        <w:rPr>
          <w:rFonts w:eastAsia="Times New Roman" w:cstheme="minorHAnsi"/>
          <w:sz w:val="28"/>
          <w:szCs w:val="28"/>
          <w:lang w:eastAsia="ru-RU"/>
        </w:rPr>
        <w:t>.</w:t>
      </w:r>
      <w:r w:rsidR="0090415E" w:rsidRPr="00A13C51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6642F1" w:rsidRPr="00AE2222">
        <w:rPr>
          <w:rFonts w:eastAsia="Times New Roman"/>
          <w:sz w:val="28"/>
          <w:szCs w:val="28"/>
          <w:lang w:eastAsia="ru-RU"/>
        </w:rPr>
        <w:t>Карьер действующий, но взрывные работы по выходным не ведутся. Самые верхние слои разре</w:t>
      </w:r>
      <w:r w:rsidR="00A13C51">
        <w:rPr>
          <w:rFonts w:eastAsia="Times New Roman"/>
          <w:sz w:val="28"/>
          <w:szCs w:val="28"/>
          <w:lang w:eastAsia="ru-RU"/>
        </w:rPr>
        <w:t xml:space="preserve">за вскрывают породы </w:t>
      </w:r>
      <w:r w:rsidR="006642F1" w:rsidRPr="00AE2222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="00A13C51">
        <w:rPr>
          <w:rFonts w:eastAsia="Times New Roman"/>
          <w:sz w:val="28"/>
          <w:szCs w:val="28"/>
          <w:lang w:eastAsia="ru-RU"/>
        </w:rPr>
        <w:t>В</w:t>
      </w:r>
      <w:r w:rsidR="00A13C51" w:rsidRPr="00A13C51">
        <w:rPr>
          <w:rFonts w:cstheme="minorHAnsi"/>
          <w:sz w:val="28"/>
          <w:szCs w:val="28"/>
          <w:shd w:val="clear" w:color="auto" w:fill="FFFFFF"/>
        </w:rPr>
        <w:t>изейского</w:t>
      </w:r>
      <w:proofErr w:type="spellEnd"/>
      <w:r w:rsidR="00A13C51" w:rsidRPr="00A13C51">
        <w:rPr>
          <w:rFonts w:cstheme="minorHAnsi"/>
          <w:sz w:val="28"/>
          <w:szCs w:val="28"/>
          <w:shd w:val="clear" w:color="auto" w:fill="FFFFFF"/>
        </w:rPr>
        <w:t xml:space="preserve"> яруса и низов (тарусский </w:t>
      </w:r>
      <w:r w:rsidR="00A13C51" w:rsidRPr="00A13C51">
        <w:rPr>
          <w:rFonts w:ascii="Times New Roman" w:hAnsi="Times New Roman" w:cs="Times New Roman"/>
          <w:sz w:val="28"/>
          <w:szCs w:val="28"/>
          <w:shd w:val="clear" w:color="auto" w:fill="FFFFFF"/>
        </w:rPr>
        <w:t>горизонт) серпуховского</w:t>
      </w:r>
      <w:r w:rsidR="00A13C51" w:rsidRPr="00A13C51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6642F1" w:rsidRPr="00AE2222">
        <w:rPr>
          <w:rFonts w:eastAsia="Times New Roman"/>
          <w:sz w:val="28"/>
          <w:szCs w:val="28"/>
          <w:lang w:eastAsia="ru-RU"/>
        </w:rPr>
        <w:t>яруса, однако удобные для изу</w:t>
      </w:r>
      <w:r w:rsidR="00A470D1">
        <w:rPr>
          <w:rFonts w:eastAsia="Times New Roman"/>
          <w:sz w:val="28"/>
          <w:szCs w:val="28"/>
          <w:lang w:eastAsia="ru-RU"/>
        </w:rPr>
        <w:t>чения подходы к ним отсутствуют</w:t>
      </w:r>
      <w:r w:rsidR="006642F1" w:rsidRPr="00AE2222">
        <w:rPr>
          <w:rFonts w:eastAsia="Times New Roman"/>
          <w:sz w:val="28"/>
          <w:szCs w:val="28"/>
          <w:lang w:eastAsia="ru-RU"/>
        </w:rPr>
        <w:t xml:space="preserve"> и большая часть</w:t>
      </w:r>
      <w:r w:rsidR="006642F1" w:rsidRPr="00D63551">
        <w:rPr>
          <w:rFonts w:eastAsia="Times New Roman"/>
          <w:lang w:eastAsia="ru-RU"/>
        </w:rPr>
        <w:t xml:space="preserve"> </w:t>
      </w:r>
      <w:r w:rsidR="006642F1" w:rsidRPr="00AE2222">
        <w:rPr>
          <w:rFonts w:eastAsia="Times New Roman"/>
          <w:sz w:val="28"/>
          <w:szCs w:val="28"/>
          <w:lang w:eastAsia="ru-RU"/>
        </w:rPr>
        <w:t xml:space="preserve">палеонтологических и минералогических находок происходит из </w:t>
      </w:r>
      <w:proofErr w:type="spellStart"/>
      <w:r w:rsidR="00A13C51" w:rsidRPr="00A13C51">
        <w:rPr>
          <w:rFonts w:ascii="Times New Roman" w:hAnsi="Times New Roman" w:cs="Times New Roman"/>
          <w:sz w:val="28"/>
          <w:szCs w:val="28"/>
          <w:shd w:val="clear" w:color="auto" w:fill="FFFFFF"/>
        </w:rPr>
        <w:t>визейского</w:t>
      </w:r>
      <w:proofErr w:type="spellEnd"/>
      <w:r w:rsidR="00A13C51" w:rsidRPr="00A13C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яруса </w:t>
      </w:r>
      <w:r w:rsidR="00A13C51" w:rsidRPr="00A13C5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тульского</w:t>
      </w:r>
      <w:r w:rsidR="00A13C51" w:rsidRPr="00A13C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горизонта: пески и известковые песчаники с углистыми и известняковыми прослоями, в кровле - глинисто-известняковые породы с прослоями песка и остатками морской </w:t>
      </w:r>
      <w:proofErr w:type="spellStart"/>
      <w:r w:rsidR="00A13C51" w:rsidRPr="00A13C51">
        <w:rPr>
          <w:rFonts w:ascii="Times New Roman" w:hAnsi="Times New Roman" w:cs="Times New Roman"/>
          <w:sz w:val="28"/>
          <w:szCs w:val="28"/>
          <w:shd w:val="clear" w:color="auto" w:fill="FFFFFF"/>
        </w:rPr>
        <w:t>фауны</w:t>
      </w:r>
      <w:proofErr w:type="gramStart"/>
      <w:r w:rsidR="00A13C51" w:rsidRPr="00A13C51">
        <w:rPr>
          <w:rFonts w:ascii="Times New Roman" w:hAnsi="Times New Roman" w:cs="Times New Roman"/>
          <w:sz w:val="28"/>
          <w:szCs w:val="28"/>
          <w:shd w:val="clear" w:color="auto" w:fill="FFFFFF"/>
        </w:rPr>
        <w:t>,а</w:t>
      </w:r>
      <w:proofErr w:type="spellEnd"/>
      <w:proofErr w:type="gramEnd"/>
      <w:r w:rsidR="00A13C51" w:rsidRPr="00A13C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 же алексинского горизонта: серые и светлые известняки с желваками кремня, с прослоем типичного "пятнистого" известняка в основании, с остатками кораллов, губок,</w:t>
      </w:r>
      <w:r w:rsidR="00A13C51" w:rsidRPr="00A13C51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="00A13C51" w:rsidRPr="00A13C51">
        <w:rPr>
          <w:rFonts w:ascii="Times New Roman" w:hAnsi="Times New Roman" w:cs="Times New Roman"/>
          <w:sz w:val="28"/>
          <w:szCs w:val="28"/>
          <w:shd w:val="clear" w:color="auto" w:fill="FFFFFF"/>
        </w:rPr>
        <w:t>гастропод</w:t>
      </w:r>
      <w:proofErr w:type="spellEnd"/>
      <w:r w:rsidR="00A13C51" w:rsidRPr="00A13C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A13C51" w:rsidRPr="00A13C51">
        <w:rPr>
          <w:rFonts w:ascii="Times New Roman" w:hAnsi="Times New Roman" w:cs="Times New Roman"/>
          <w:sz w:val="28"/>
          <w:szCs w:val="28"/>
          <w:shd w:val="clear" w:color="auto" w:fill="FFFFFF"/>
        </w:rPr>
        <w:t>брахиопод</w:t>
      </w:r>
      <w:proofErr w:type="spellEnd"/>
      <w:r w:rsidR="00A13C51" w:rsidRPr="00A13C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A13C51" w:rsidRPr="00A13C51">
        <w:rPr>
          <w:rFonts w:ascii="Times New Roman" w:hAnsi="Times New Roman" w:cs="Times New Roman"/>
          <w:sz w:val="28"/>
          <w:szCs w:val="28"/>
          <w:shd w:val="clear" w:color="auto" w:fill="FFFFFF"/>
        </w:rPr>
        <w:t>наутилид</w:t>
      </w:r>
      <w:proofErr w:type="spellEnd"/>
      <w:r w:rsidR="006642F1" w:rsidRPr="00AE2222">
        <w:rPr>
          <w:rFonts w:eastAsia="Times New Roman"/>
          <w:sz w:val="28"/>
          <w:szCs w:val="28"/>
          <w:u w:val="single"/>
          <w:lang w:eastAsia="ru-RU"/>
        </w:rPr>
        <w:t xml:space="preserve"> яруса среднего карбона. </w:t>
      </w:r>
      <w:r w:rsidR="006642F1" w:rsidRPr="00AE2222">
        <w:rPr>
          <w:rFonts w:eastAsia="Times New Roman"/>
          <w:color w:val="C0504D" w:themeColor="accent2"/>
          <w:sz w:val="28"/>
          <w:szCs w:val="28"/>
          <w:u w:val="single"/>
          <w:lang w:eastAsia="ru-RU"/>
        </w:rPr>
        <w:t>(Приложение 1)</w:t>
      </w:r>
    </w:p>
    <w:p w:rsidR="00766F4A" w:rsidRPr="00766F4A" w:rsidRDefault="00516F12" w:rsidP="00C05E9B">
      <w:pPr>
        <w:pStyle w:val="a8"/>
        <w:spacing w:after="0" w:line="294" w:lineRule="atLeast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r w:rsidR="007356E6" w:rsidRPr="00766F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Ископаемые останки</w:t>
      </w:r>
      <w:r w:rsidR="007356E6"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0415E" w:rsidRPr="00766F4A" w:rsidRDefault="00766F4A" w:rsidP="00C05E9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C0504D" w:themeColor="accent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7356E6"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0415E"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Наиболе</w:t>
      </w:r>
      <w:r w:rsidR="00EC18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 характерные для </w:t>
      </w:r>
      <w:proofErr w:type="spellStart"/>
      <w:r w:rsidR="00EC18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Венёвского</w:t>
      </w:r>
      <w:proofErr w:type="spellEnd"/>
      <w:r w:rsidR="0090415E"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карьера окаменелости — это колонии губок </w:t>
      </w:r>
      <w:proofErr w:type="spellStart"/>
      <w:r w:rsidR="0090415E"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Chaetetes</w:t>
      </w:r>
      <w:proofErr w:type="spellEnd"/>
      <w:r w:rsidR="0090415E"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размером до метра и более. В образованных колониями полостях можно найти «законсервированные» в прекрасной сохранности мшанки и колонии кораллов </w:t>
      </w:r>
      <w:proofErr w:type="spellStart"/>
      <w:r w:rsidR="0090415E"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Syringopora</w:t>
      </w:r>
      <w:proofErr w:type="spellEnd"/>
      <w:r w:rsidR="0090415E"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Из </w:t>
      </w:r>
      <w:proofErr w:type="spellStart"/>
      <w:r w:rsidR="0090415E"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брахиопод</w:t>
      </w:r>
      <w:proofErr w:type="spellEnd"/>
      <w:r w:rsidR="0090415E"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преобладают раковины </w:t>
      </w:r>
      <w:proofErr w:type="spellStart"/>
      <w:r w:rsidR="0090415E"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Choristites</w:t>
      </w:r>
      <w:proofErr w:type="spellEnd"/>
      <w:r w:rsidR="0090415E"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изредка попадаются </w:t>
      </w:r>
      <w:proofErr w:type="spellStart"/>
      <w:r w:rsidR="0090415E"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спирифериды</w:t>
      </w:r>
      <w:proofErr w:type="spellEnd"/>
      <w:r w:rsidR="0090415E"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хорошей сохранности. Иглокожие (морские лилии и морские ежи) встречаются в изобилии в виде члеников, игл и табличек, но есть и целые находки. Довольно часто п</w:t>
      </w:r>
      <w:r w:rsidR="007356E6"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опадаются фрагменты </w:t>
      </w:r>
      <w:proofErr w:type="spellStart"/>
      <w:r w:rsidR="007356E6"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наутилоидей</w:t>
      </w:r>
      <w:proofErr w:type="spellEnd"/>
      <w:r w:rsidR="007356E6"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90415E"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Из минералов представляют интерес кварцевые щетки и друзы, фрагменты известняка с интересным рисунко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м, проявляющимся при шлифовке, также «пейзажные».    </w:t>
      </w:r>
      <w:r w:rsidR="0090415E"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Каменноугольные известняки перекрыты верхнеюрскими черными глинами Оксфордского яруса, доступными в отвалах. В них можно найти небольшие друз</w:t>
      </w:r>
      <w:r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 пирита и марказита, а изредка -</w:t>
      </w:r>
      <w:r w:rsidR="0090415E"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фрагменты головоногих</w:t>
      </w:r>
      <w:r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моллюсков</w:t>
      </w:r>
      <w:r w:rsidR="0090415E"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9D4B30" w:rsidRPr="00766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9D4B30" w:rsidRPr="00766F4A">
        <w:rPr>
          <w:rFonts w:ascii="Times New Roman" w:eastAsia="Times New Roman" w:hAnsi="Times New Roman" w:cs="Times New Roman"/>
          <w:bCs/>
          <w:color w:val="C0504D" w:themeColor="accent2"/>
          <w:sz w:val="28"/>
          <w:szCs w:val="28"/>
          <w:lang w:eastAsia="ru-RU"/>
        </w:rPr>
        <w:t>(Приложение</w:t>
      </w:r>
      <w:r w:rsidR="008B1CCA" w:rsidRPr="00766F4A">
        <w:rPr>
          <w:rFonts w:ascii="Times New Roman" w:eastAsia="Times New Roman" w:hAnsi="Times New Roman" w:cs="Times New Roman"/>
          <w:bCs/>
          <w:color w:val="C0504D" w:themeColor="accent2"/>
          <w:sz w:val="28"/>
          <w:szCs w:val="28"/>
          <w:lang w:eastAsia="ru-RU"/>
        </w:rPr>
        <w:t xml:space="preserve"> 2).</w:t>
      </w:r>
    </w:p>
    <w:p w:rsidR="00701DFE" w:rsidRPr="00D63551" w:rsidRDefault="00701DFE" w:rsidP="00C05E9B">
      <w:pPr>
        <w:spacing w:after="0" w:line="294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87B50" w:rsidRPr="00D63551" w:rsidRDefault="007356E6" w:rsidP="00C05E9B">
      <w:pPr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</w:t>
      </w:r>
      <w:r w:rsidR="00516F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2.Классификация типов известняков</w:t>
      </w:r>
      <w:r w:rsidRPr="00D635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63551">
        <w:rPr>
          <w:rFonts w:ascii="Times New Roman" w:eastAsia="Times New Roman" w:hAnsi="Times New Roman" w:cs="Times New Roman"/>
          <w:bCs/>
          <w:color w:val="C0504D" w:themeColor="accent2"/>
          <w:sz w:val="28"/>
          <w:szCs w:val="28"/>
          <w:lang w:eastAsia="ru-RU"/>
        </w:rPr>
        <w:t>(Приложение 3).</w:t>
      </w:r>
      <w:r w:rsidR="000B648B" w:rsidRPr="00D63551">
        <w:rPr>
          <w:rFonts w:ascii="Times New Roman" w:eastAsia="Times New Roman" w:hAnsi="Times New Roman" w:cs="Times New Roman"/>
          <w:bCs/>
          <w:color w:val="C0504D" w:themeColor="accent2"/>
          <w:sz w:val="28"/>
          <w:szCs w:val="28"/>
          <w:lang w:eastAsia="ru-RU"/>
        </w:rPr>
        <w:t>Таблицы 1,2</w:t>
      </w:r>
    </w:p>
    <w:p w:rsidR="00D87B50" w:rsidRPr="00D63551" w:rsidRDefault="007356E6" w:rsidP="00C05E9B">
      <w:pPr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516F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="00D87B50"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Добыча известняка</w:t>
      </w:r>
      <w:r w:rsidR="00E5635F"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</w:t>
      </w:r>
      <w:r w:rsidR="00E5635F" w:rsidRPr="00D63551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87B50" w:rsidRPr="00D63551" w:rsidRDefault="00D87B50" w:rsidP="00C05E9B">
      <w:pPr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B50" w:rsidRPr="00D63551" w:rsidRDefault="00307C41" w:rsidP="00C05E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Месторождение</w:t>
      </w:r>
      <w:r w:rsidR="00766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породы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разрабатывается открытым способом. Технологический процесс добычи полезного ископаемого можно разделить на следующие основные виды работ:</w:t>
      </w:r>
    </w:p>
    <w:p w:rsidR="00D87B50" w:rsidRPr="00A470D1" w:rsidRDefault="00766F4A" w:rsidP="00C05E9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A470D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1.</w:t>
      </w:r>
      <w:r w:rsidR="00D87B50" w:rsidRPr="00A470D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Вскрышные работы</w:t>
      </w:r>
    </w:p>
    <w:p w:rsidR="00D87B50" w:rsidRPr="00A470D1" w:rsidRDefault="00766F4A" w:rsidP="00C05E9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A470D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2.</w:t>
      </w:r>
      <w:r w:rsidR="00D87B50" w:rsidRPr="00A470D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Добычные работы</w:t>
      </w:r>
    </w:p>
    <w:p w:rsidR="00D87B50" w:rsidRPr="00A470D1" w:rsidRDefault="00766F4A" w:rsidP="00C05E9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A470D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3.</w:t>
      </w:r>
      <w:r w:rsidR="00D87B50" w:rsidRPr="00A470D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Отвалообразование и горнотехническая рекультивация</w:t>
      </w:r>
    </w:p>
    <w:p w:rsidR="00D87B50" w:rsidRPr="00A470D1" w:rsidRDefault="00766F4A" w:rsidP="00C05E9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A470D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4.</w:t>
      </w:r>
      <w:r w:rsidR="00D87B50" w:rsidRPr="00A470D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Транспортные работы</w:t>
      </w:r>
    </w:p>
    <w:p w:rsidR="00D87B50" w:rsidRPr="00A470D1" w:rsidRDefault="00766F4A" w:rsidP="00C05E9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A470D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5.</w:t>
      </w:r>
      <w:r w:rsidR="00D87B50" w:rsidRPr="00A470D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Пе</w:t>
      </w:r>
      <w:r w:rsidR="00A470D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реработка полезного ископаемого</w:t>
      </w:r>
    </w:p>
    <w:p w:rsidR="00D87B50" w:rsidRPr="00D63551" w:rsidRDefault="008B1CCA" w:rsidP="00C05E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Вскрышные работы.</w:t>
      </w:r>
    </w:p>
    <w:p w:rsidR="00D87B50" w:rsidRPr="00D63551" w:rsidRDefault="00D87B50" w:rsidP="00C05E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с помощью бульдозера или погрузчика снимают верхний плодородный слой почвы — чернозем, и складируют его для последующей рекультивации земель, нарушенных горными работами. Далее следует глинистый слой толщиной около 20 метров, который отрабатывается электрическими экскаваторами с емкостью ковша 8 – 10 кубометров. К вскрышным работам относится также частичная выборка некондиционного (некачественного) известняка, который располагается непосредственно под слоем глины.</w:t>
      </w:r>
    </w:p>
    <w:p w:rsidR="00D87B50" w:rsidRPr="00D63551" w:rsidRDefault="00D87B50" w:rsidP="00C05E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Добычные работы.</w:t>
      </w:r>
    </w:p>
    <w:p w:rsidR="007B2269" w:rsidRPr="00D63551" w:rsidRDefault="00255A8C" w:rsidP="00C05E9B">
      <w:pPr>
        <w:spacing w:before="288" w:after="168" w:line="360" w:lineRule="auto"/>
        <w:jc w:val="both"/>
        <w:outlineLvl w:val="0"/>
        <w:rPr>
          <w:rFonts w:ascii="Times New Roman" w:eastAsia="Times New Roman" w:hAnsi="Times New Roman" w:cs="Times New Roman"/>
          <w:color w:val="2E2E2E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горняков принято говорить </w:t>
      </w:r>
      <w:proofErr w:type="spellStart"/>
      <w:proofErr w:type="gramStart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до́быча</w:t>
      </w:r>
      <w:proofErr w:type="spellEnd"/>
      <w:proofErr w:type="gramEnd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, с ударением на первый слог. Непосредственно добыче известняка, предшествуют буровзрывные работы — самая зрелищная часть всего процесса.</w:t>
      </w:r>
      <w:r w:rsidR="00643A77" w:rsidRPr="00D63551">
        <w:rPr>
          <w:rFonts w:ascii="Times New Roman" w:eastAsia="Times New Roman" w:hAnsi="Times New Roman" w:cs="Times New Roman"/>
          <w:color w:val="2E2E2E"/>
          <w:kern w:val="36"/>
          <w:sz w:val="28"/>
          <w:szCs w:val="28"/>
          <w:lang w:eastAsia="ru-RU"/>
        </w:rPr>
        <w:t xml:space="preserve"> </w:t>
      </w:r>
    </w:p>
    <w:p w:rsidR="007B6268" w:rsidRPr="00D63551" w:rsidRDefault="007B6268" w:rsidP="00C05E9B">
      <w:pPr>
        <w:spacing w:before="288" w:after="168" w:line="336" w:lineRule="atLeast"/>
        <w:jc w:val="both"/>
        <w:outlineLvl w:val="0"/>
        <w:rPr>
          <w:rFonts w:ascii="Times New Roman" w:eastAsia="Times New Roman" w:hAnsi="Times New Roman" w:cs="Times New Roman"/>
          <w:color w:val="2E2E2E"/>
          <w:kern w:val="36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color w:val="2E2E2E"/>
          <w:kern w:val="36"/>
          <w:sz w:val="28"/>
          <w:szCs w:val="28"/>
          <w:lang w:eastAsia="ru-RU"/>
        </w:rPr>
        <w:t xml:space="preserve">                                              </w:t>
      </w:r>
      <w:r w:rsidRPr="00D63551">
        <w:rPr>
          <w:rFonts w:ascii="Times New Roman" w:eastAsia="Times New Roman" w:hAnsi="Times New Roman" w:cs="Times New Roman"/>
          <w:noProof/>
          <w:color w:val="2E2E2E"/>
          <w:kern w:val="36"/>
          <w:sz w:val="28"/>
          <w:szCs w:val="28"/>
          <w:lang w:eastAsia="ru-RU"/>
        </w:rPr>
        <w:drawing>
          <wp:inline distT="0" distB="0" distL="0" distR="0" wp14:anchorId="440D4812" wp14:editId="4C92A2B2">
            <wp:extent cx="2735575" cy="1590675"/>
            <wp:effectExtent l="0" t="0" r="825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495" cy="159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1707" w:rsidRPr="00D63551" w:rsidRDefault="00643A77" w:rsidP="00C05E9B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611707" w:rsidRPr="00D635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D635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11707" w:rsidRPr="00D635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5.2.</w:t>
      </w:r>
      <w:r w:rsidR="00611707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D635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Экологические проблемы, </w:t>
      </w:r>
    </w:p>
    <w:p w:rsidR="00643A77" w:rsidRPr="00D63551" w:rsidRDefault="00611707" w:rsidP="00C05E9B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              </w:t>
      </w:r>
      <w:proofErr w:type="gramStart"/>
      <w:r w:rsidR="00643A77" w:rsidRPr="00D635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связанные</w:t>
      </w:r>
      <w:proofErr w:type="gramEnd"/>
      <w:r w:rsidR="00643A77" w:rsidRPr="00D635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 добычей известняка</w:t>
      </w:r>
      <w:r w:rsidRPr="00D635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карьере.</w:t>
      </w:r>
    </w:p>
    <w:p w:rsidR="007B6268" w:rsidRPr="00D63551" w:rsidRDefault="00643A77" w:rsidP="00C05E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11707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626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Недра являются частью земной коры, расположенной ниже почвенного слоя, а при его отсутствии - ниже земной поверхности и дна водоемов и водотоков, простирающейся до глубин, доступных для геологического изучения и освоения.</w:t>
      </w:r>
    </w:p>
    <w:p w:rsidR="007B6268" w:rsidRPr="00516F12" w:rsidRDefault="007B6268" w:rsidP="00C05E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Закон регулирует отношения, возникающие в области геологического изучения, использования и охраны недр, разработки технологий геологического изучения, разведки и добычи </w:t>
      </w:r>
      <w:proofErr w:type="spellStart"/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трудноизвлекаемых</w:t>
      </w:r>
      <w:proofErr w:type="spellEnd"/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полезных ископаемых, использования отходов добычи полезных ископаемых и связанных с ней</w:t>
      </w:r>
      <w:r w:rsidR="00516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перерабатывающих производств, </w:t>
      </w:r>
    </w:p>
    <w:p w:rsidR="007B6268" w:rsidRPr="00516F12" w:rsidRDefault="007B6268" w:rsidP="00C05E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Разграничение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 в сфере государственного регулирования отношений недропользования осуществляется </w:t>
      </w:r>
      <w:hyperlink r:id="rId11" w:anchor="dst0" w:history="1">
        <w:r w:rsidRPr="00D63551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Конституцией</w:t>
        </w:r>
      </w:hyperlink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и принятыми в соответств</w:t>
      </w:r>
      <w:r w:rsidR="00516F12">
        <w:rPr>
          <w:rFonts w:ascii="Times New Roman" w:eastAsia="Times New Roman" w:hAnsi="Times New Roman" w:cs="Times New Roman"/>
          <w:sz w:val="28"/>
          <w:szCs w:val="28"/>
          <w:lang w:eastAsia="ru-RU"/>
        </w:rPr>
        <w:t>ии с ней федеральными законами.</w:t>
      </w:r>
    </w:p>
    <w:p w:rsidR="00643A77" w:rsidRPr="00D63551" w:rsidRDefault="00643A77" w:rsidP="00C05E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26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добычи и переработки полезных ископаемых происходит большой геологический круговорот, в который вовлекаются различные системы. Вследствие этого оказывается большое воздействие на экологию региона добычи, и такое воздействие влечет за собой негативные последствия.</w:t>
      </w:r>
      <w:r w:rsidRPr="00D63551">
        <w:rPr>
          <w:rFonts w:ascii="Times New Roman" w:hAnsi="Times New Roman" w:cs="Times New Roman"/>
          <w:sz w:val="28"/>
          <w:szCs w:val="28"/>
        </w:rPr>
        <w:t xml:space="preserve"> 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негативного влияния добычи и переработки сырья очень актуальны, поскольку эти процессы затрагивают все сферы Земли:</w:t>
      </w:r>
    </w:p>
    <w:p w:rsidR="00643A77" w:rsidRPr="00D63551" w:rsidRDefault="00643A77" w:rsidP="00C05E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литосферу;</w:t>
      </w:r>
    </w:p>
    <w:p w:rsidR="00643A77" w:rsidRPr="00D63551" w:rsidRDefault="00643A77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атмосферу:</w:t>
      </w:r>
    </w:p>
    <w:p w:rsidR="00643A77" w:rsidRPr="00D63551" w:rsidRDefault="00643A77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воду;</w:t>
      </w:r>
    </w:p>
    <w:p w:rsidR="008E77DA" w:rsidRPr="00D63551" w:rsidRDefault="00643A77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66F4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растительный и животный мир, микроорганизмы</w:t>
      </w:r>
    </w:p>
    <w:p w:rsidR="00643A77" w:rsidRPr="00D63551" w:rsidRDefault="00A470D1" w:rsidP="00516F1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Мною б</w:t>
      </w:r>
      <w:r w:rsidR="008E77DA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ыли рассмотрены некоторые проблемы, такие, как:</w:t>
      </w:r>
    </w:p>
    <w:p w:rsidR="008E77DA" w:rsidRPr="00516F12" w:rsidRDefault="00A470D1" w:rsidP="00516F12">
      <w:pPr>
        <w:pStyle w:val="a8"/>
        <w:numPr>
          <w:ilvl w:val="0"/>
          <w:numId w:val="7"/>
        </w:num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целостности коры, увеличение</w:t>
      </w:r>
      <w:r w:rsidR="00643A77" w:rsidRPr="00516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количества</w:t>
      </w:r>
      <w:r w:rsidR="00D63551" w:rsidRPr="00516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трещин. В результате этого велика</w:t>
      </w:r>
      <w:r w:rsidR="00566B16" w:rsidRPr="00516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вероятность обвалов, оползней, разломов </w:t>
      </w:r>
      <w:r w:rsidR="00566B16" w:rsidRPr="00516F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близлежащей к карьеру территории. Создаются антропогенные формы рельефа. Если не предпринимать вовремя какие-либо меры</w:t>
      </w:r>
      <w:r w:rsidR="00D63551" w:rsidRPr="00516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устранению данной проблемы</w:t>
      </w:r>
      <w:r w:rsidR="00566B16" w:rsidRPr="00516F12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образуются насыпи  из отходов переработанного сырья, на них</w:t>
      </w:r>
      <w:r w:rsidR="00D63551" w:rsidRPr="00516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не появятся новые растения </w:t>
      </w:r>
      <w:r w:rsidR="00566B16" w:rsidRPr="00516F12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</w:t>
      </w:r>
      <w:r w:rsidR="00D63551" w:rsidRPr="00516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будут</w:t>
      </w:r>
      <w:r w:rsidR="00566B16" w:rsidRPr="00516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 километры непригодной территории.</w:t>
      </w:r>
      <w:r w:rsidR="00566B16" w:rsidRPr="00516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516F12" w:rsidRDefault="00A470D1" w:rsidP="00A470D1">
      <w:pPr>
        <w:pStyle w:val="a8"/>
        <w:numPr>
          <w:ilvl w:val="0"/>
          <w:numId w:val="7"/>
        </w:num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Образование</w:t>
      </w:r>
      <w:r w:rsidR="00566B16" w:rsidRPr="00516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большого количества различных</w:t>
      </w:r>
      <w:r w:rsidR="00516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газообразных и твёрдых отходов.</w:t>
      </w:r>
    </w:p>
    <w:p w:rsidR="00634821" w:rsidRPr="00516F12" w:rsidRDefault="00A470D1" w:rsidP="00516F12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E9208A" w:rsidRPr="00516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очистки газов от пыли известкового производства в основном применяют сухие способы очистки, так как в присутствии влаги известковая пыль слипается. </w:t>
      </w:r>
      <w:proofErr w:type="gramStart"/>
      <w:r w:rsidR="00E9208A" w:rsidRPr="00516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применяемых пылеулавливающих аппаратов только электрофильтры обеспечивают очистку газов до </w:t>
      </w:r>
      <w:hyperlink r:id="rId12" w:tooltip="Санитарные нормы" w:history="1">
        <w:r w:rsidR="00E9208A" w:rsidRPr="00A470D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санитарных норм</w:t>
        </w:r>
      </w:hyperlink>
      <w:r w:rsidR="00E9208A" w:rsidRPr="00A470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16F12" w:rsidRPr="00A47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B2269" w:rsidRPr="00A47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9208A"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Проблемой, с точки зрения </w:t>
      </w:r>
      <w:hyperlink r:id="rId13" w:tooltip="Безопасность окружающей среды" w:history="1">
        <w:r w:rsidR="00E9208A" w:rsidRPr="00A470D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экологической безопасности</w:t>
        </w:r>
      </w:hyperlink>
      <w:r w:rsidR="00E9208A" w:rsidRPr="00A470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E9208A"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то, что при производстве извести образуется большое количество отходов – отсевы извести и известняка (0-8 мм), аспирационная известково-известняковая пыль, которые ввиду своих специфических свойств не находят полного применения в различных отраслях народного хозяйства.</w:t>
      </w:r>
      <w:proofErr w:type="gramEnd"/>
      <w:r w:rsidR="00E9208A"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Выход и свойства этих отходов, в основном, определяются качеством обжигаемого сырья: его прочностью, </w:t>
      </w:r>
      <w:hyperlink r:id="rId14" w:tooltip="Влажность" w:history="1">
        <w:r w:rsidR="00E9208A" w:rsidRPr="00A470D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влажностью</w:t>
        </w:r>
      </w:hyperlink>
      <w:r w:rsidR="00E9208A"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наличием примесей и содержанием полезных компонентов; технологией подготовки сырья, а также видом применяемого топлива и его расходом. Усредненные показатели химического и фракционного состава пыли известково-обжиг</w:t>
      </w:r>
      <w:r w:rsidR="00634821"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овых печей приведены в </w:t>
      </w:r>
      <w:r w:rsidR="00634821" w:rsidRPr="00D6355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таблице 3 и таблице 4</w:t>
      </w:r>
      <w:r w:rsidR="00E9208A" w:rsidRPr="00D6355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  <w:r w:rsidR="00634821" w:rsidRPr="00D6355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(Приложение </w:t>
      </w:r>
      <w:r w:rsidR="00BD1C37" w:rsidRPr="00D6355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3</w:t>
      </w:r>
      <w:r w:rsidR="00634821" w:rsidRPr="00D6355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)</w:t>
      </w:r>
      <w:r w:rsidR="007B6268" w:rsidRPr="00D6355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370691" w:rsidRPr="00D63551" w:rsidRDefault="00370691" w:rsidP="00516F12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E9208A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Утилизация отходов известково-обжиговых участков затруднена из-за высокого их пыления при сборе, транспортировке, подготовке.</w:t>
      </w:r>
      <w:r w:rsidRPr="0037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же одной из проблем, возникающих при использовании технологии сухой очистки газов от пыли является вторичное пыление при разгрузке пылеуловителей и накопительных </w:t>
      </w:r>
      <w:hyperlink r:id="rId15" w:tooltip="Бункер" w:history="1">
        <w:r w:rsidRPr="00D63551">
          <w:rPr>
            <w:rFonts w:ascii="Times New Roman" w:eastAsia="Times New Roman" w:hAnsi="Times New Roman" w:cs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бункеров</w:t>
        </w:r>
      </w:hyperlink>
      <w:r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приводит к значительным пылевыделениям в окружающую среду и к усложнению технологии утилизации известковой </w:t>
      </w:r>
      <w:r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пыли. Определённые трудности связаны и с </w:t>
      </w:r>
      <w:proofErr w:type="spellStart"/>
      <w:r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беспыльной</w:t>
      </w:r>
      <w:proofErr w:type="spellEnd"/>
      <w:r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доставкой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известьсодержащих</w:t>
      </w:r>
      <w:proofErr w:type="spellEnd"/>
      <w:r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отходов к месту использования.</w:t>
      </w:r>
    </w:p>
    <w:p w:rsidR="00E9208A" w:rsidRPr="00370691" w:rsidRDefault="00370691" w:rsidP="00516F12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Для решения указанной проблемы предлагается технология подготовки </w:t>
      </w:r>
      <w:proofErr w:type="gramStart"/>
      <w:r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известковых</w:t>
      </w:r>
      <w:proofErr w:type="gramEnd"/>
      <w:r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пылей</w:t>
      </w:r>
      <w:proofErr w:type="spellEnd"/>
      <w:r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утилизации, которая базируется на применении специального вибрационного </w:t>
      </w:r>
      <w:hyperlink r:id="rId16" w:tooltip="Смесители" w:history="1">
        <w:r w:rsidRPr="00D63551">
          <w:rPr>
            <w:rFonts w:ascii="Times New Roman" w:eastAsia="Times New Roman" w:hAnsi="Times New Roman" w:cs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смесителя</w:t>
        </w:r>
      </w:hyperlink>
      <w:r>
        <w:rPr>
          <w:rFonts w:ascii="Times New Roman" w:eastAsia="Times New Roman" w:hAnsi="Times New Roman" w:cs="Times New Roman"/>
          <w:color w:val="743399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63551">
        <w:rPr>
          <w:rFonts w:ascii="Times New Roman" w:eastAsia="Times New Roman" w:hAnsi="Times New Roman" w:cs="Times New Roman"/>
          <w:color w:val="743399"/>
          <w:sz w:val="28"/>
          <w:szCs w:val="28"/>
          <w:bdr w:val="none" w:sz="0" w:space="0" w:color="auto" w:frame="1"/>
          <w:lang w:eastAsia="ru-RU"/>
        </w:rPr>
        <w:t>-</w:t>
      </w:r>
      <w:r>
        <w:rPr>
          <w:rFonts w:ascii="Times New Roman" w:eastAsia="Times New Roman" w:hAnsi="Times New Roman" w:cs="Times New Roman"/>
          <w:color w:val="743399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увлажнителя, устанавливаемого под накопительной ёмкостью. </w:t>
      </w:r>
    </w:p>
    <w:p w:rsidR="00E9208A" w:rsidRPr="00D63551" w:rsidRDefault="007B6268" w:rsidP="00516F12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B2269"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9208A"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в результате об</w:t>
      </w:r>
      <w:r w:rsid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жига известняков на </w:t>
      </w:r>
      <w:r w:rsidR="00E9208A"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устаревших</w:t>
      </w:r>
      <w:r w:rsid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изношенных</w:t>
      </w:r>
      <w:r w:rsidR="00E9208A"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печных агрегатах, а также из-за отсутствия рациональных мероприятий по подготовке и утилизации образующихся отходов ухудшается состояние окружающей природной среды, возрастают экологические проблемы, связанные с загрязнением земной поверхности и воздушного бассейна. При этом важным направлением повышения экологической безопасности известкового производства является совершенствование технологии подготовки </w:t>
      </w:r>
      <w:proofErr w:type="spellStart"/>
      <w:r w:rsidR="00E9208A"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известьсодержащих</w:t>
      </w:r>
      <w:proofErr w:type="spellEnd"/>
      <w:r w:rsidR="00E9208A" w:rsidRPr="00D63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отходов к утилизации.</w:t>
      </w:r>
    </w:p>
    <w:p w:rsidR="00D87B50" w:rsidRPr="00D63551" w:rsidRDefault="00CD0D89" w:rsidP="00CD0D8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proofErr w:type="spellStart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Отвалообразование</w:t>
      </w:r>
      <w:proofErr w:type="spellEnd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горнотехническая рекультивация.</w:t>
      </w:r>
    </w:p>
    <w:p w:rsidR="00D87B50" w:rsidRPr="00D63551" w:rsidRDefault="00CD0D89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неизменной глубине чаша карьера постоянно движется в направлении, по которому залегает известняк. На одной стороне карьера происходит снятие вскрыши и добыча известняка, на другой — выработанное пространство заполняется вскрышными породами, отсевом дробления известняка и черноземом.</w:t>
      </w:r>
    </w:p>
    <w:p w:rsidR="00516F12" w:rsidRDefault="00A66AAB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01DFE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карьере активно борются с пылью, дороги постоянно обливаются специальной </w:t>
      </w:r>
      <w:proofErr w:type="spellStart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поливалкой</w:t>
      </w:r>
      <w:proofErr w:type="spellEnd"/>
      <w:r w:rsidR="00D87B50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зимой полив сменяется посыпкой песчано-соляной смесью.</w:t>
      </w:r>
      <w:r w:rsidR="0031791E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791E" w:rsidRPr="00D6355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Но, тем не менее,</w:t>
      </w:r>
      <w:r w:rsidR="00D87B50" w:rsidRPr="00D6355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D6355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ярус нуждается в особой охране, поскольку имеет большое значение для науки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карьер часто приезжают любители древностей, чтобы отыскать ископаемую фауну каменноугольного периода. Неумелые исследователи могут нанести вред породам, особенно при добыче прозрачных кристаллов кварца, к</w:t>
      </w:r>
      <w:r w:rsidR="00A470D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оторые очень эффектно выглядят.</w:t>
      </w:r>
    </w:p>
    <w:p w:rsidR="00516F12" w:rsidRPr="00D63551" w:rsidRDefault="00516F12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1460" w:rsidRPr="00D63551" w:rsidRDefault="00377F06" w:rsidP="00516F12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6.</w:t>
      </w:r>
      <w:r w:rsidR="00AA6A5F" w:rsidRPr="00D6355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="00D87B50" w:rsidRPr="00D6355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Выводы</w:t>
      </w:r>
    </w:p>
    <w:p w:rsidR="007812D1" w:rsidRPr="00D63551" w:rsidRDefault="007812D1" w:rsidP="00516F12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A41460" w:rsidRPr="00D63551" w:rsidRDefault="00A41460" w:rsidP="00516F12">
      <w:pPr>
        <w:pStyle w:val="a8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августе 2018 года</w:t>
      </w:r>
      <w:r w:rsidR="00EC1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Минэкологии Тульской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 появилась новость о начале подготовки к организации на месте карьера особо охраняемой природной территории – </w:t>
      </w:r>
      <w:hyperlink r:id="rId17" w:tgtFrame="_blank" w:history="1">
        <w:r w:rsidRPr="00D63551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памятник</w:t>
        </w:r>
        <w:r w:rsidR="00EC180A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а природы «Стратотип серпуховского </w:t>
        </w:r>
        <w:r w:rsidRPr="00D63551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яруса»</w:t>
        </w:r>
      </w:hyperlink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1460" w:rsidRPr="00D63551" w:rsidRDefault="00A41460" w:rsidP="00516F12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особо охраняемая территория все-таки будет создана, то здесь начнут проводить экскурсии для</w:t>
      </w:r>
      <w:r w:rsidR="0031791E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 школ,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студентов геологических факультетов и всех интересующихся </w:t>
      </w:r>
      <w:r w:rsidR="0031791E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геологией</w:t>
      </w:r>
      <w:r w:rsidR="0031791E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зоологией и палеонтологией.</w:t>
      </w:r>
    </w:p>
    <w:p w:rsidR="00A66AAB" w:rsidRPr="00D63551" w:rsidRDefault="00A66AAB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B50" w:rsidRPr="00D63551" w:rsidRDefault="007812D1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</w:t>
      </w:r>
      <w:r w:rsidR="00D87B50" w:rsidRPr="00D6355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D87B50" w:rsidRPr="00D635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Погружаясь в камень и познавая его, человек познает себя, – свою роль на этой Земле, свой путь, свои задачи, и знание это открывается Миру в Слове, некогда заброшенном в глубины вещества и через несметные толщи веков проявившемся на планете. Карьер, это наша Малая Родина. Мы должны знать о ней, как можно больше!</w:t>
      </w:r>
    </w:p>
    <w:p w:rsidR="00D87B50" w:rsidRPr="00D63551" w:rsidRDefault="00D87B50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B50" w:rsidRPr="00D63551" w:rsidRDefault="00D87B50" w:rsidP="00516F12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Шершавый известняк, пещерная зима,</w:t>
      </w:r>
    </w:p>
    <w:p w:rsidR="00D87B50" w:rsidRPr="00D63551" w:rsidRDefault="00D87B50" w:rsidP="00516F12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Происхожденье воздуха из крика.</w:t>
      </w:r>
    </w:p>
    <w:p w:rsidR="00D87B50" w:rsidRPr="00D63551" w:rsidRDefault="00D87B50" w:rsidP="00516F12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колючки вавилонского письма</w:t>
      </w:r>
    </w:p>
    <w:p w:rsidR="00D87B50" w:rsidRPr="00D63551" w:rsidRDefault="00D87B50" w:rsidP="00516F12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Жестокая вцепляется музыка.</w:t>
      </w:r>
    </w:p>
    <w:p w:rsidR="00D87B50" w:rsidRPr="00D63551" w:rsidRDefault="00D87B50" w:rsidP="00516F12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B50" w:rsidRPr="00D63551" w:rsidRDefault="00D87B50" w:rsidP="00516F12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 каменные тени облаков</w:t>
      </w:r>
    </w:p>
    <w:p w:rsidR="00D87B50" w:rsidRPr="00D63551" w:rsidRDefault="00D87B50" w:rsidP="00516F12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Рельефны, как следы от сапогов,</w:t>
      </w:r>
    </w:p>
    <w:p w:rsidR="00D87B50" w:rsidRPr="00D63551" w:rsidRDefault="00D87B50" w:rsidP="00516F12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 мягкая сырая лепка снега</w:t>
      </w:r>
    </w:p>
    <w:p w:rsidR="00FA4E72" w:rsidRPr="00D63551" w:rsidRDefault="00D87B50" w:rsidP="00516F12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Скрывает контур </w:t>
      </w:r>
      <w:proofErr w:type="spellStart"/>
      <w:r w:rsidRPr="00D63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Ноева</w:t>
      </w:r>
      <w:proofErr w:type="spellEnd"/>
      <w:r w:rsidRPr="00D63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ковчега.</w:t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87B50" w:rsidRPr="00D63551" w:rsidRDefault="00D87B50" w:rsidP="00516F12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(Владимир Пучков)</w:t>
      </w:r>
    </w:p>
    <w:p w:rsidR="00D87B50" w:rsidRPr="00D63551" w:rsidRDefault="00D87B50" w:rsidP="00516F1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B50" w:rsidRPr="00D63551" w:rsidRDefault="00D87B50" w:rsidP="00516F1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791E" w:rsidRPr="00D63551" w:rsidRDefault="007B6268" w:rsidP="00516F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 xml:space="preserve">   </w:t>
      </w:r>
      <w:r w:rsidR="0031791E" w:rsidRPr="00D6355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Таким образом, моя </w:t>
      </w:r>
      <w:r w:rsidR="0031791E" w:rsidRPr="00D63551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>гипотеза </w:t>
      </w:r>
      <w:r w:rsidR="0031791E" w:rsidRPr="00D6355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 том, что обладая  </w:t>
      </w:r>
      <w:proofErr w:type="spellStart"/>
      <w:r w:rsidR="0031791E" w:rsidRPr="00D6355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уникалными</w:t>
      </w:r>
      <w:proofErr w:type="spellEnd"/>
      <w:r w:rsidR="0031791E" w:rsidRPr="00D6355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свойствами, известняк может использоваться в разных отраслях производства, научных исследованиях, подтвердилась. Я удостоверилась в том,</w:t>
      </w:r>
      <w:r w:rsidR="0048772F" w:rsidRPr="00D6355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что</w:t>
      </w:r>
      <w:r w:rsidR="0031791E" w:rsidRPr="00D6355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добыча этого ценного природного «богатства»  велась многие годы в карьере моего родного города, и в силу экологических проблем данный карьер взят под охрану Минэкологии. </w:t>
      </w:r>
    </w:p>
    <w:p w:rsidR="00D87B50" w:rsidRPr="00D63551" w:rsidRDefault="00D87B50" w:rsidP="0031791E">
      <w:pPr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3AF1" w:rsidRPr="00D63551" w:rsidRDefault="00BD1C37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1C37" w:rsidRPr="00D63551" w:rsidRDefault="00BD1C37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CE9" w:rsidRPr="00D63551" w:rsidRDefault="00C22CE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CE9" w:rsidRPr="00D63551" w:rsidRDefault="00C22CE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CE9" w:rsidRPr="00D63551" w:rsidRDefault="00C22CE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CE9" w:rsidRPr="00D63551" w:rsidRDefault="00C22CE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CE9" w:rsidRPr="00D63551" w:rsidRDefault="00C22CE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CE9" w:rsidRPr="00D63551" w:rsidRDefault="00C22CE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CE9" w:rsidRPr="00D63551" w:rsidRDefault="00C22CE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CE9" w:rsidRPr="00D63551" w:rsidRDefault="00C22CE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68A" w:rsidRDefault="0028368A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68A" w:rsidRDefault="0028368A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68A" w:rsidRDefault="0028368A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68A" w:rsidRDefault="0028368A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68A" w:rsidRDefault="0028368A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68A" w:rsidRDefault="0028368A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859" w:rsidRDefault="00FB685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859" w:rsidRDefault="00FB685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859" w:rsidRDefault="00FB685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859" w:rsidRDefault="00FB685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859" w:rsidRDefault="00FB685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859" w:rsidRDefault="00FB685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859" w:rsidRDefault="00FB685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859" w:rsidRDefault="00FB685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859" w:rsidRDefault="00FB685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859" w:rsidRDefault="00FB685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859" w:rsidRDefault="00FB685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859" w:rsidRDefault="00FB685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859" w:rsidRDefault="00FB685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859" w:rsidRDefault="00FB685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859" w:rsidRDefault="00FB685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859" w:rsidRDefault="00FB685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859" w:rsidRDefault="00FB6859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68A" w:rsidRPr="00D63551" w:rsidRDefault="0028368A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4E72" w:rsidRPr="00D63551" w:rsidRDefault="00FA4E72" w:rsidP="00D87B5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908" w:rsidRPr="00D63551" w:rsidRDefault="00EA215D" w:rsidP="003E4908">
      <w:pPr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7. </w:t>
      </w:r>
      <w:r w:rsidR="003E4908" w:rsidRPr="00D6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использованной литературы:</w:t>
      </w:r>
    </w:p>
    <w:p w:rsidR="003E4908" w:rsidRPr="00D63551" w:rsidRDefault="00EA215D" w:rsidP="003E4908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E490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1. </w:t>
      </w:r>
      <w:r w:rsidR="000518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Ануфриев А.А. Тульский </w:t>
      </w:r>
      <w:r w:rsidR="003E490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белый камень для целей реставрации. //1-ая Межд. «Природные условия строительства и сохранения храмов Православной Руси». Тезисы. Сергиев Посад, 2000.</w:t>
      </w:r>
      <w:r w:rsidR="00CD0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490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518F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E490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3E490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Апродов</w:t>
      </w:r>
      <w:proofErr w:type="spellEnd"/>
      <w:r w:rsidR="003E490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В.А., </w:t>
      </w:r>
      <w:proofErr w:type="spellStart"/>
      <w:r w:rsidR="003E490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Апродова</w:t>
      </w:r>
      <w:proofErr w:type="spellEnd"/>
      <w:r w:rsidR="003E490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 Движения земной коры и г</w:t>
      </w:r>
      <w:r w:rsidR="000518FA">
        <w:rPr>
          <w:rFonts w:ascii="Times New Roman" w:eastAsia="Times New Roman" w:hAnsi="Times New Roman" w:cs="Times New Roman"/>
          <w:sz w:val="28"/>
          <w:szCs w:val="28"/>
          <w:lang w:eastAsia="ru-RU"/>
        </w:rPr>
        <w:t>еологическое прошлое Тульской земли</w:t>
      </w:r>
      <w:r w:rsidR="003E490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. М., Изд.</w:t>
      </w:r>
      <w:r w:rsidR="000518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МГУ, 1963</w:t>
      </w:r>
      <w:r w:rsidR="000518F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</w:t>
      </w:r>
      <w:r w:rsidR="003E490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3E490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Бурмин</w:t>
      </w:r>
      <w:proofErr w:type="spellEnd"/>
      <w:r w:rsidR="003E490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Ю.А., Зверев В.Л. Подземные кладовые Подмосковья</w:t>
      </w:r>
      <w:r w:rsidR="000518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Тулы</w:t>
      </w:r>
      <w:r w:rsidR="003E490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Недра, 1982.</w:t>
      </w:r>
    </w:p>
    <w:p w:rsidR="003E4908" w:rsidRPr="00D63551" w:rsidRDefault="000518FA" w:rsidP="003E4908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E490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3E490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Воларови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Г.П. Цветные камни тульского края.</w:t>
      </w:r>
      <w:r w:rsidR="003E490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Недра, 1991. </w:t>
      </w:r>
      <w:r w:rsidR="003E490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3E490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Интнрнет</w:t>
      </w:r>
      <w:proofErr w:type="spellEnd"/>
      <w:r w:rsidR="003E4908"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-источники, ссылки</w:t>
      </w:r>
    </w:p>
    <w:p w:rsidR="003E4908" w:rsidRPr="00D63551" w:rsidRDefault="006A5694" w:rsidP="003E4908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8" w:history="1">
        <w:r w:rsidR="003E4908" w:rsidRPr="00D63551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http://nerud-m.ru/stati/kareryi-eto-unikalnyie-geograficheskie-ob-ektyi.html</w:t>
        </w:r>
      </w:hyperlink>
    </w:p>
    <w:p w:rsidR="003E4908" w:rsidRPr="00D63551" w:rsidRDefault="006A5694" w:rsidP="003E4908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9" w:history="1">
        <w:r w:rsidR="003E4908" w:rsidRPr="00D63551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http://chistoprudov.dreamwidth.org/52077.html#cutid1</w:t>
        </w:r>
      </w:hyperlink>
    </w:p>
    <w:p w:rsidR="003E4908" w:rsidRPr="00D63551" w:rsidRDefault="006A5694" w:rsidP="003E4908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0" w:history="1">
        <w:r w:rsidR="003E4908" w:rsidRPr="00D63551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http://www.newchemistry.ru/printletter.php?n_id=2128</w:t>
        </w:r>
      </w:hyperlink>
    </w:p>
    <w:p w:rsidR="003E4908" w:rsidRDefault="006A5694" w:rsidP="003E4908">
      <w:pPr>
        <w:spacing w:after="0" w:line="294" w:lineRule="atLeast"/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1" w:history="1">
        <w:r w:rsidR="003E4908" w:rsidRPr="00D63551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http://www.rudnik.ru</w:t>
        </w:r>
      </w:hyperlink>
    </w:p>
    <w:p w:rsidR="00EC180A" w:rsidRPr="00D63551" w:rsidRDefault="00EC180A" w:rsidP="003E4908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908" w:rsidRDefault="003E4908" w:rsidP="003E4908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551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Иллюстрации:</w:t>
      </w:r>
    </w:p>
    <w:p w:rsidR="00EC180A" w:rsidRPr="00D63551" w:rsidRDefault="00EC180A" w:rsidP="003E4908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0A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https://yandex.ru/profile/233985222510?no-distribution=1&amp;view-state=mini&amp;source=wizbiz_new_map_single</w:t>
      </w:r>
    </w:p>
    <w:p w:rsidR="003E4908" w:rsidRPr="003E4908" w:rsidRDefault="006A5694" w:rsidP="003E4908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2" w:history="1">
        <w:r w:rsidR="003E4908" w:rsidRPr="003E4908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yandex.ru/images/search?img_url=http%3A%2F%2F05.img.avito.st%2F1280x960%2F990633705.jpg&amp;uinfo=sw-1366-sh-768-ww-1299-wh-631-pd-1-wp-16x9_1366x768&amp;_=1427563521681&amp;p=1&amp;viewport=wide&amp;text=бетонные%20работы%20фото&amp;pos=32&amp;rpt=simage</w:t>
        </w:r>
      </w:hyperlink>
    </w:p>
    <w:p w:rsidR="003E4908" w:rsidRPr="003E4908" w:rsidRDefault="003E4908" w:rsidP="003E4908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4908" w:rsidRPr="003E4908" w:rsidRDefault="006A5694" w:rsidP="003E4908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3" w:history="1">
        <w:r w:rsidR="003E4908" w:rsidRPr="003E4908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http://yandex.ru/images/search?text=кровельные%20работы%20фото&amp;uinfo=sw-1366-sh-768-ww-1299-wh-631-pd-1-wp-16x9_1366x768&amp;pin=1</w:t>
        </w:r>
      </w:hyperlink>
    </w:p>
    <w:p w:rsidR="003E4908" w:rsidRPr="003E4908" w:rsidRDefault="003E4908" w:rsidP="003E4908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4908" w:rsidRPr="003E4908" w:rsidRDefault="006A5694" w:rsidP="003E4908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4" w:history="1">
        <w:r w:rsidR="003E4908" w:rsidRPr="003E4908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http://yandex.ru/images/search?text=дорожные%20работы%20фото&amp;suggest_reqid=174010547142505236036494250572215&amp;uinfo=sw-1366-sh-768-ww-1299-wh-631-pd-1-wp-16x9_1366x768</w:t>
        </w:r>
      </w:hyperlink>
    </w:p>
    <w:p w:rsidR="003E4908" w:rsidRPr="003E4908" w:rsidRDefault="003E4908" w:rsidP="003E4908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70D1" w:rsidRDefault="00A470D1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70D1" w:rsidRDefault="00A470D1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70D1" w:rsidRDefault="00A470D1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70D1" w:rsidRDefault="00A470D1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70D1" w:rsidRDefault="00A470D1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195" w:rsidRPr="00D87B50" w:rsidRDefault="004C7195" w:rsidP="00D87B5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648B" w:rsidRPr="00452C0B" w:rsidRDefault="00EA215D" w:rsidP="000B648B">
      <w:pPr>
        <w:shd w:val="clear" w:color="auto" w:fill="FFFFFF"/>
        <w:spacing w:after="435" w:line="6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kern w:val="36"/>
          <w:sz w:val="32"/>
          <w:szCs w:val="32"/>
          <w:lang w:eastAsia="ru-RU"/>
        </w:rPr>
        <w:t xml:space="preserve">8. </w:t>
      </w:r>
      <w:r w:rsidR="00377F06">
        <w:rPr>
          <w:rFonts w:ascii="Times New Roman" w:eastAsia="Times New Roman" w:hAnsi="Times New Roman" w:cs="Times New Roman"/>
          <w:b/>
          <w:bCs/>
          <w:color w:val="212121"/>
          <w:kern w:val="36"/>
          <w:sz w:val="32"/>
          <w:szCs w:val="32"/>
          <w:lang w:eastAsia="ru-RU"/>
        </w:rPr>
        <w:t>Приложение</w:t>
      </w:r>
      <w:r w:rsidR="007B6268">
        <w:rPr>
          <w:rFonts w:ascii="Times New Roman" w:eastAsia="Times New Roman" w:hAnsi="Times New Roman" w:cs="Times New Roman"/>
          <w:b/>
          <w:bCs/>
          <w:color w:val="212121"/>
          <w:kern w:val="36"/>
          <w:sz w:val="32"/>
          <w:szCs w:val="32"/>
          <w:lang w:eastAsia="ru-RU"/>
        </w:rPr>
        <w:t xml:space="preserve"> 1.</w:t>
      </w:r>
    </w:p>
    <w:p w:rsidR="00452C0B" w:rsidRDefault="00452C0B" w:rsidP="000B648B">
      <w:pPr>
        <w:shd w:val="clear" w:color="auto" w:fill="FFFFFF"/>
        <w:spacing w:after="435" w:line="6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>1.</w:t>
      </w:r>
      <w:r w:rsidRPr="00FA4E72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u w:val="single"/>
          <w:lang w:eastAsia="ru-RU"/>
        </w:rPr>
        <w:t>Фото карьерной породы:</w:t>
      </w:r>
    </w:p>
    <w:p w:rsidR="000B648B" w:rsidRDefault="000B648B" w:rsidP="000B648B">
      <w:pPr>
        <w:shd w:val="clear" w:color="auto" w:fill="FFFFFF"/>
        <w:spacing w:after="435" w:line="6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r w:rsidRPr="00956C03">
        <w:rPr>
          <w:rFonts w:ascii="Times New Roman" w:eastAsia="Times New Roman" w:hAnsi="Times New Roman" w:cs="Times New Roman"/>
          <w:noProof/>
          <w:color w:val="212121"/>
          <w:sz w:val="24"/>
          <w:szCs w:val="24"/>
          <w:lang w:eastAsia="ru-RU"/>
        </w:rPr>
        <w:drawing>
          <wp:inline distT="0" distB="0" distL="0" distR="0" wp14:anchorId="7E9AB54D" wp14:editId="102A384C">
            <wp:extent cx="4119522" cy="2724150"/>
            <wp:effectExtent l="0" t="0" r="0" b="0"/>
            <wp:docPr id="2" name="Рисунок 2" descr="https://domodedovoriamo.ru/files/image/12/60/69/-lg!04n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domodedovoriamo.ru/files/image/12/60/69/-lg!04n3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6746" cy="2728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48B" w:rsidRDefault="000B648B" w:rsidP="000B648B">
      <w:pPr>
        <w:shd w:val="clear" w:color="auto" w:fill="FFFFFF"/>
        <w:spacing w:after="435" w:line="6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</w:p>
    <w:p w:rsidR="00452C0B" w:rsidRDefault="004E5D38" w:rsidP="000B648B">
      <w:pPr>
        <w:shd w:val="clear" w:color="auto" w:fill="FFFFFF"/>
        <w:spacing w:after="435" w:line="6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212121"/>
          <w:kern w:val="36"/>
          <w:sz w:val="28"/>
          <w:szCs w:val="28"/>
          <w:lang w:eastAsia="ru-RU"/>
        </w:rPr>
        <w:lastRenderedPageBreak/>
        <w:t>Сам карьер</w:t>
      </w:r>
      <w:r>
        <w:rPr>
          <w:rFonts w:ascii="Times New Roman" w:eastAsia="Times New Roman" w:hAnsi="Times New Roman" w:cs="Times New Roman"/>
          <w:b/>
          <w:bCs/>
          <w:noProof/>
          <w:color w:val="212121"/>
          <w:kern w:val="36"/>
          <w:sz w:val="28"/>
          <w:szCs w:val="28"/>
          <w:lang w:eastAsia="ru-RU"/>
        </w:rPr>
        <w:drawing>
          <wp:inline distT="0" distB="0" distL="0" distR="0" wp14:anchorId="72FA5245" wp14:editId="083318A8">
            <wp:extent cx="3724751" cy="3457575"/>
            <wp:effectExtent l="0" t="0" r="9525" b="0"/>
            <wp:docPr id="35" name="Рисунок 35" descr="C:\Users\Admin\Desktop\34371862_1jHt7V5wZSCEZcnfdjK00fpAp002H1h3PF8K-LkeR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34371862_1jHt7V5wZSCEZcnfdjK00fpAp002H1h3PF8K-LkeRMA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751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8A7" w:rsidRPr="000818A7" w:rsidRDefault="007B6268" w:rsidP="000818A7">
      <w:pPr>
        <w:shd w:val="clear" w:color="auto" w:fill="FFFFFF"/>
        <w:spacing w:after="435" w:line="6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u w:val="single"/>
          <w:lang w:eastAsia="ru-RU"/>
        </w:rPr>
        <w:t xml:space="preserve">2. </w:t>
      </w:r>
      <w:r w:rsidR="00452C0B" w:rsidRPr="00452C0B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u w:val="single"/>
          <w:lang w:eastAsia="ru-RU"/>
        </w:rPr>
        <w:t>Фото месторождения</w:t>
      </w:r>
      <w:r w:rsidR="000818A7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u w:val="single"/>
          <w:lang w:eastAsia="ru-RU"/>
        </w:rPr>
        <w:t xml:space="preserve"> и ф</w:t>
      </w:r>
      <w:r w:rsidR="000818A7" w:rsidRPr="000818A7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u w:val="single"/>
          <w:lang w:eastAsia="ru-RU"/>
        </w:rPr>
        <w:t>ото камней</w:t>
      </w:r>
      <w:r w:rsidR="000818A7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u w:val="single"/>
          <w:lang w:eastAsia="ru-RU"/>
        </w:rPr>
        <w:t>:</w:t>
      </w:r>
      <w:r w:rsidR="000818A7" w:rsidRPr="000818A7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u w:val="single"/>
          <w:lang w:eastAsia="ru-RU"/>
        </w:rPr>
        <w:t> </w:t>
      </w:r>
    </w:p>
    <w:p w:rsidR="00452C0B" w:rsidRPr="00452C0B" w:rsidRDefault="00452C0B" w:rsidP="000818A7">
      <w:pPr>
        <w:shd w:val="clear" w:color="auto" w:fill="FFFFFF"/>
        <w:spacing w:after="435" w:line="630" w:lineRule="atLeast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</w:p>
    <w:p w:rsidR="00452C0B" w:rsidRDefault="00452C0B" w:rsidP="00452C0B">
      <w:pPr>
        <w:shd w:val="clear" w:color="auto" w:fill="FFFFFF"/>
        <w:spacing w:after="435" w:line="6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r w:rsidRPr="00452C0B">
        <w:rPr>
          <w:rFonts w:ascii="Times New Roman" w:eastAsia="Times New Roman" w:hAnsi="Times New Roman" w:cs="Times New Roman"/>
          <w:b/>
          <w:bCs/>
          <w:noProof/>
          <w:color w:val="212121"/>
          <w:kern w:val="36"/>
          <w:sz w:val="28"/>
          <w:szCs w:val="28"/>
          <w:lang w:eastAsia="ru-RU"/>
        </w:rPr>
        <w:drawing>
          <wp:inline distT="0" distB="0" distL="0" distR="0" wp14:anchorId="2B45949D" wp14:editId="27630BA0">
            <wp:extent cx="1473835" cy="1106805"/>
            <wp:effectExtent l="0" t="0" r="0" b="0"/>
            <wp:docPr id="4" name="Рисунок 4" descr="Стенка Домодедовского карьера зимой">
              <a:hlinkClick xmlns:a="http://schemas.openxmlformats.org/drawingml/2006/main" r:id="rId27" tooltip="&quot;Стенка Домодедовского карьера зимой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енка Домодедовского карьера зимой">
                      <a:hlinkClick r:id="rId27" tooltip="&quot;Стенка Домодедовского карьера зимой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110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2C0B">
        <w:rPr>
          <w:rFonts w:ascii="Times New Roman" w:eastAsia="Times New Roman" w:hAnsi="Times New Roman" w:cs="Times New Roman"/>
          <w:b/>
          <w:bCs/>
          <w:noProof/>
          <w:color w:val="212121"/>
          <w:kern w:val="36"/>
          <w:sz w:val="28"/>
          <w:szCs w:val="28"/>
          <w:lang w:eastAsia="ru-RU"/>
        </w:rPr>
        <w:drawing>
          <wp:inline distT="0" distB="0" distL="0" distR="0" wp14:anchorId="1DC1C2A2" wp14:editId="2D547B99">
            <wp:extent cx="1473835" cy="1106805"/>
            <wp:effectExtent l="0" t="0" r="0" b="0"/>
            <wp:docPr id="5" name="Рисунок 5" descr="Зимний поиск на Домодедовском карьере. Домодедовский карьер зимой. Отрицательные температуры позволяют взять хрупкие образцы, рассыпающиеся в теплое время года.">
              <a:hlinkClick xmlns:a="http://schemas.openxmlformats.org/drawingml/2006/main" r:id="rId29" tooltip="&quot;Зимний поиск на Домодедовском карьере. Домодедовский карьер зимой. Отрицательные температуры позволяют взять хрупкие образцы, рассыпающиеся в теплое время года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имний поиск на Домодедовском карьере. Домодедовский карьер зимой. Отрицательные температуры позволяют взять хрупкие образцы, рассыпающиеся в теплое время года.">
                      <a:hlinkClick r:id="rId29" tooltip="&quot;Зимний поиск на Домодедовском карьере. Домодедовский карьер зимой. Отрицательные температуры позволяют взять хрупкие образцы, рассыпающиеся в теплое время года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110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2C0B">
        <w:rPr>
          <w:rFonts w:ascii="Times New Roman" w:eastAsia="Times New Roman" w:hAnsi="Times New Roman" w:cs="Times New Roman"/>
          <w:b/>
          <w:bCs/>
          <w:noProof/>
          <w:color w:val="212121"/>
          <w:kern w:val="36"/>
          <w:sz w:val="28"/>
          <w:szCs w:val="28"/>
          <w:lang w:eastAsia="ru-RU"/>
        </w:rPr>
        <w:drawing>
          <wp:inline distT="0" distB="0" distL="0" distR="0" wp14:anchorId="1D165FA5" wp14:editId="7E600638">
            <wp:extent cx="1473835" cy="1106805"/>
            <wp:effectExtent l="0" t="0" r="0" b="0"/>
            <wp:docPr id="6" name="Рисунок 6" descr="Иглы морских ежей в органогенном известняке">
              <a:hlinkClick xmlns:a="http://schemas.openxmlformats.org/drawingml/2006/main" r:id="rId31" tooltip="&quot;Иглы морских ежей в органогенном известняке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Иглы морских ежей в органогенном известняке">
                      <a:hlinkClick r:id="rId31" tooltip="&quot;Иглы морских ежей в органогенном известняке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110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2C0B">
        <w:rPr>
          <w:rFonts w:ascii="Times New Roman" w:eastAsia="Times New Roman" w:hAnsi="Times New Roman" w:cs="Times New Roman"/>
          <w:b/>
          <w:bCs/>
          <w:noProof/>
          <w:color w:val="212121"/>
          <w:kern w:val="36"/>
          <w:sz w:val="28"/>
          <w:szCs w:val="28"/>
          <w:lang w:eastAsia="ru-RU"/>
        </w:rPr>
        <w:drawing>
          <wp:inline distT="0" distB="0" distL="0" distR="0" wp14:anchorId="44DB84E9" wp14:editId="3486AE25">
            <wp:extent cx="1473835" cy="1106805"/>
            <wp:effectExtent l="0" t="0" r="0" b="0"/>
            <wp:docPr id="7" name="Рисунок 7" descr="Домодедовский известняковый карьер">
              <a:hlinkClick xmlns:a="http://schemas.openxmlformats.org/drawingml/2006/main" r:id="rId33" tooltip="&quot;Домодедовский известняковый карьер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Домодедовский известняковый карьер">
                      <a:hlinkClick r:id="rId33" tooltip="&quot;Домодедовский известняковый карьер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110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2C0B">
        <w:rPr>
          <w:rFonts w:ascii="Times New Roman" w:eastAsia="Times New Roman" w:hAnsi="Times New Roman" w:cs="Times New Roman"/>
          <w:b/>
          <w:bCs/>
          <w:noProof/>
          <w:color w:val="212121"/>
          <w:kern w:val="36"/>
          <w:sz w:val="28"/>
          <w:szCs w:val="28"/>
          <w:lang w:eastAsia="ru-RU"/>
        </w:rPr>
        <w:drawing>
          <wp:inline distT="0" distB="0" distL="0" distR="0" wp14:anchorId="2DD39091" wp14:editId="285DDD53">
            <wp:extent cx="1466850" cy="1101099"/>
            <wp:effectExtent l="0" t="0" r="0" b="3810"/>
            <wp:docPr id="8" name="Рисунок 8" descr="Лопатоногий моллюск в известняке">
              <a:hlinkClick xmlns:a="http://schemas.openxmlformats.org/drawingml/2006/main" r:id="rId35" tooltip="&quot;Лопатоногий моллюск в известняке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Лопатоногий моллюск в известняке">
                      <a:hlinkClick r:id="rId35" tooltip="&quot;Лопатоногий моллюск в известняке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1106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2C0B">
        <w:rPr>
          <w:rFonts w:ascii="Times New Roman" w:eastAsia="Times New Roman" w:hAnsi="Times New Roman" w:cs="Times New Roman"/>
          <w:b/>
          <w:bCs/>
          <w:noProof/>
          <w:color w:val="212121"/>
          <w:kern w:val="36"/>
          <w:sz w:val="28"/>
          <w:szCs w:val="28"/>
          <w:lang w:eastAsia="ru-RU"/>
        </w:rPr>
        <w:drawing>
          <wp:inline distT="0" distB="0" distL="0" distR="0" wp14:anchorId="34007A0B" wp14:editId="1156B704">
            <wp:extent cx="1473835" cy="1106805"/>
            <wp:effectExtent l="0" t="0" r="0" b="0"/>
            <wp:docPr id="9" name="Рисунок 9" descr="Гастропода. Гастропода из каменноугольных известняков">
              <a:hlinkClick xmlns:a="http://schemas.openxmlformats.org/drawingml/2006/main" r:id="rId37" tooltip="&quot;Гастропода. Гастропода из каменноугольных известняков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астропода. Гастропода из каменноугольных известняков">
                      <a:hlinkClick r:id="rId37" tooltip="&quot;Гастропода. Гастропода из каменноугольных известняков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110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2C0B">
        <w:rPr>
          <w:rFonts w:ascii="Times New Roman" w:eastAsia="Times New Roman" w:hAnsi="Times New Roman" w:cs="Times New Roman"/>
          <w:b/>
          <w:bCs/>
          <w:noProof/>
          <w:color w:val="212121"/>
          <w:kern w:val="36"/>
          <w:sz w:val="28"/>
          <w:szCs w:val="28"/>
          <w:lang w:eastAsia="ru-RU"/>
        </w:rPr>
        <w:drawing>
          <wp:inline distT="0" distB="0" distL="0" distR="0" wp14:anchorId="46B7BEB6" wp14:editId="121C370B">
            <wp:extent cx="1473835" cy="1106805"/>
            <wp:effectExtent l="0" t="0" r="0" b="0"/>
            <wp:docPr id="10" name="Рисунок 10" descr="Гастропода в органогенном известняке. Гастропода в органогенном известняке">
              <a:hlinkClick xmlns:a="http://schemas.openxmlformats.org/drawingml/2006/main" r:id="rId39" tooltip="&quot;Гастропода в органогенном известняке. Гастропода в органогенном известняке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астропода в органогенном известняке. Гастропода в органогенном известняке">
                      <a:hlinkClick r:id="rId39" tooltip="&quot;Гастропода в органогенном известняке. Гастропода в органогенном известняке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110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2C0B">
        <w:rPr>
          <w:rFonts w:ascii="Times New Roman" w:eastAsia="Times New Roman" w:hAnsi="Times New Roman" w:cs="Times New Roman"/>
          <w:b/>
          <w:bCs/>
          <w:noProof/>
          <w:color w:val="212121"/>
          <w:kern w:val="36"/>
          <w:sz w:val="28"/>
          <w:szCs w:val="28"/>
          <w:lang w:eastAsia="ru-RU"/>
        </w:rPr>
        <w:drawing>
          <wp:inline distT="0" distB="0" distL="0" distR="0" wp14:anchorId="5F785C30" wp14:editId="27758A4F">
            <wp:extent cx="1473835" cy="1106805"/>
            <wp:effectExtent l="0" t="0" r="0" b="0"/>
            <wp:docPr id="11" name="Рисунок 11" descr="Дендриты окислов марганца в известняке">
              <a:hlinkClick xmlns:a="http://schemas.openxmlformats.org/drawingml/2006/main" r:id="rId41" tooltip="&quot;Дендриты окислов марганца в известняке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Дендриты окислов марганца в известняке">
                      <a:hlinkClick r:id="rId41" tooltip="&quot;Дендриты окислов марганца в известняке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110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8A7" w:rsidRDefault="000818A7" w:rsidP="00452C0B">
      <w:pPr>
        <w:shd w:val="clear" w:color="auto" w:fill="FFFFFF"/>
        <w:spacing w:after="435" w:line="6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</w:p>
    <w:p w:rsidR="000818A7" w:rsidRDefault="000818A7" w:rsidP="00452C0B">
      <w:pPr>
        <w:shd w:val="clear" w:color="auto" w:fill="FFFFFF"/>
        <w:spacing w:after="435" w:line="6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212121"/>
          <w:kern w:val="36"/>
          <w:sz w:val="28"/>
          <w:szCs w:val="28"/>
          <w:lang w:eastAsia="ru-RU"/>
        </w:rPr>
        <w:lastRenderedPageBreak/>
        <w:drawing>
          <wp:inline distT="0" distB="0" distL="0" distR="0" wp14:anchorId="6347CF9D" wp14:editId="54F4AED9">
            <wp:extent cx="4280898" cy="2857500"/>
            <wp:effectExtent l="0" t="0" r="5715" b="0"/>
            <wp:docPr id="42" name="Рисунок 42" descr="C:\Users\Admin\Desktop\karier 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karier 108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130" cy="2860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8A7" w:rsidRDefault="000818A7" w:rsidP="00452C0B">
      <w:pPr>
        <w:shd w:val="clear" w:color="auto" w:fill="FFFFFF"/>
        <w:spacing w:after="435" w:line="6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>Лопатоногие</w:t>
      </w:r>
      <w:proofErr w:type="spellEnd"/>
      <w:r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 xml:space="preserve"> моллюски, мелкие </w:t>
      </w:r>
      <w:proofErr w:type="spellStart"/>
      <w:r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>гастроподы</w:t>
      </w:r>
      <w:proofErr w:type="spellEnd"/>
    </w:p>
    <w:p w:rsidR="000818A7" w:rsidRDefault="000818A7" w:rsidP="00452C0B">
      <w:pPr>
        <w:shd w:val="clear" w:color="auto" w:fill="FFFFFF"/>
        <w:spacing w:after="435" w:line="6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212121"/>
          <w:kern w:val="36"/>
          <w:sz w:val="28"/>
          <w:szCs w:val="28"/>
          <w:lang w:eastAsia="ru-RU"/>
        </w:rPr>
        <w:drawing>
          <wp:inline distT="0" distB="0" distL="0" distR="0" wp14:anchorId="49E49B7D" wp14:editId="622DF063">
            <wp:extent cx="4252359" cy="2838450"/>
            <wp:effectExtent l="0" t="0" r="0" b="0"/>
            <wp:docPr id="43" name="Рисунок 43" descr="C:\Users\Admin\Desktop\karier 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karier 083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201" cy="2841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8A7" w:rsidRPr="00452C0B" w:rsidRDefault="000818A7" w:rsidP="00452C0B">
      <w:pPr>
        <w:shd w:val="clear" w:color="auto" w:fill="FFFFFF"/>
        <w:spacing w:after="435" w:line="6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</w:p>
    <w:p w:rsidR="00452C0B" w:rsidRDefault="00452C0B" w:rsidP="00452C0B">
      <w:pPr>
        <w:shd w:val="clear" w:color="auto" w:fill="FFFFFF"/>
        <w:spacing w:after="435" w:line="6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r w:rsidRPr="00452C0B">
        <w:rPr>
          <w:rFonts w:ascii="Times New Roman" w:eastAsia="Times New Roman" w:hAnsi="Times New Roman" w:cs="Times New Roman"/>
          <w:b/>
          <w:bCs/>
          <w:noProof/>
          <w:color w:val="212121"/>
          <w:kern w:val="36"/>
          <w:sz w:val="28"/>
          <w:szCs w:val="28"/>
          <w:lang w:eastAsia="ru-RU"/>
        </w:rPr>
        <w:drawing>
          <wp:inline distT="0" distB="0" distL="0" distR="0" wp14:anchorId="176BE7F9" wp14:editId="21AF056A">
            <wp:extent cx="1473835" cy="1106805"/>
            <wp:effectExtent l="0" t="0" r="0" b="0"/>
            <wp:docPr id="12" name="Рисунок 12" descr="Губки. Фрагменты большой колонии  Chaetetes sp. на месте находки.">
              <a:hlinkClick xmlns:a="http://schemas.openxmlformats.org/drawingml/2006/main" r:id="rId45" tooltip="&quot;Губки. Фрагменты большой колонии  Chaetetes sp. на месте находки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убки. Фрагменты большой колонии  Chaetetes sp. на месте находки.">
                      <a:hlinkClick r:id="rId45" tooltip="&quot;Губки. Фрагменты большой колонии  Chaetetes sp. на месте находки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110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2C0B">
        <w:rPr>
          <w:rFonts w:ascii="Times New Roman" w:eastAsia="Times New Roman" w:hAnsi="Times New Roman" w:cs="Times New Roman"/>
          <w:b/>
          <w:bCs/>
          <w:noProof/>
          <w:color w:val="212121"/>
          <w:kern w:val="36"/>
          <w:sz w:val="28"/>
          <w:szCs w:val="28"/>
          <w:lang w:eastAsia="ru-RU"/>
        </w:rPr>
        <w:drawing>
          <wp:inline distT="0" distB="0" distL="0" distR="0" wp14:anchorId="526F71B3" wp14:editId="1869B0BA">
            <wp:extent cx="1473835" cy="1106805"/>
            <wp:effectExtent l="0" t="0" r="0" b="0"/>
            <wp:docPr id="15" name="Рисунок 15" descr="Губки, Кораллы. Колониальный коралл Syringopora в полости губки Chaetetes. &#10;Такие образцы можно добыть только в холодное время года из промерзшей породы. Полевое фото на месте находки.">
              <a:hlinkClick xmlns:a="http://schemas.openxmlformats.org/drawingml/2006/main" r:id="rId47" tooltip="&quot;Губки, Кораллы. Колониальный коралл Syringopora в полости губки Chaetetes. &#10;Такие образцы можно добыть только в холодное время года из промерзшей породы. Полевое фото на месте находки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Губки, Кораллы. Колониальный коралл Syringopora в полости губки Chaetetes. &#10;Такие образцы можно добыть только в холодное время года из промерзшей породы. Полевое фото на месте находки.">
                      <a:hlinkClick r:id="rId47" tooltip="&quot;Губки, Кораллы. Колониальный коралл Syringopora в полости губки Chaetetes. &#10;Такие образцы можно добыть только в холодное время года из промерзшей породы. Полевое фото на месте находки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110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2C0B">
        <w:rPr>
          <w:rFonts w:ascii="Times New Roman" w:eastAsia="Times New Roman" w:hAnsi="Times New Roman" w:cs="Times New Roman"/>
          <w:b/>
          <w:bCs/>
          <w:noProof/>
          <w:color w:val="212121"/>
          <w:kern w:val="36"/>
          <w:sz w:val="28"/>
          <w:szCs w:val="28"/>
          <w:lang w:eastAsia="ru-RU"/>
        </w:rPr>
        <w:drawing>
          <wp:inline distT="0" distB="0" distL="0" distR="0" wp14:anchorId="29AD9B1A" wp14:editId="0423EB86">
            <wp:extent cx="1473835" cy="1106805"/>
            <wp:effectExtent l="0" t="0" r="0" b="0"/>
            <wp:docPr id="17" name="Рисунок 17" descr="Кварц. Жеода с кристаллами кварца в известняке">
              <a:hlinkClick xmlns:a="http://schemas.openxmlformats.org/drawingml/2006/main" r:id="rId49" tooltip="&quot;Кварц. Жеода с кристаллами кварца в известняке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варц. Жеода с кристаллами кварца в известняке">
                      <a:hlinkClick r:id="rId49" tooltip="&quot;Кварц. Жеода с кристаллами кварца в известняке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110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2C0B">
        <w:rPr>
          <w:rFonts w:ascii="Times New Roman" w:eastAsia="Times New Roman" w:hAnsi="Times New Roman" w:cs="Times New Roman"/>
          <w:b/>
          <w:bCs/>
          <w:noProof/>
          <w:color w:val="212121"/>
          <w:kern w:val="36"/>
          <w:sz w:val="28"/>
          <w:szCs w:val="28"/>
          <w:lang w:eastAsia="ru-RU"/>
        </w:rPr>
        <w:drawing>
          <wp:inline distT="0" distB="0" distL="0" distR="0" wp14:anchorId="710F1432" wp14:editId="6A86BBEC">
            <wp:extent cx="1473835" cy="1106805"/>
            <wp:effectExtent l="0" t="0" r="0" b="0"/>
            <wp:docPr id="18" name="Рисунок 18" descr="Кремень. Чёрный кремень из каменноугольных известняков">
              <a:hlinkClick xmlns:a="http://schemas.openxmlformats.org/drawingml/2006/main" r:id="rId51" tooltip="&quot;Кремень. Чёрный кремень из каменноугольных известняков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Кремень. Чёрный кремень из каменноугольных известняков">
                      <a:hlinkClick r:id="rId51" tooltip="&quot;Кремень. Чёрный кремень из каменноугольных известняков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110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8A7" w:rsidRPr="00452C0B" w:rsidRDefault="000818A7" w:rsidP="00452C0B">
      <w:pPr>
        <w:shd w:val="clear" w:color="auto" w:fill="FFFFFF"/>
        <w:spacing w:after="435" w:line="6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212121"/>
          <w:kern w:val="36"/>
          <w:sz w:val="28"/>
          <w:szCs w:val="28"/>
          <w:lang w:eastAsia="ru-RU"/>
        </w:rPr>
        <w:lastRenderedPageBreak/>
        <w:drawing>
          <wp:inline distT="0" distB="0" distL="0" distR="0" wp14:anchorId="4DE42D04" wp14:editId="459FDBF4">
            <wp:extent cx="2727519" cy="4086225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874" cy="40867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>Молочный кварц</w:t>
      </w:r>
    </w:p>
    <w:p w:rsidR="00452C0B" w:rsidRPr="00FA4E72" w:rsidRDefault="00452C0B" w:rsidP="00452C0B">
      <w:pPr>
        <w:shd w:val="clear" w:color="auto" w:fill="FFFFFF"/>
        <w:spacing w:after="435" w:line="6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r w:rsidRPr="00FA4E72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>Здесь встречаются:</w:t>
      </w:r>
    </w:p>
    <w:p w:rsidR="00FA4E72" w:rsidRDefault="006A5694" w:rsidP="00452C0B">
      <w:pPr>
        <w:shd w:val="clear" w:color="auto" w:fill="FFFFFF"/>
        <w:spacing w:after="435" w:line="630" w:lineRule="atLeast"/>
        <w:jc w:val="center"/>
        <w:outlineLvl w:val="0"/>
        <w:rPr>
          <w:rStyle w:val="a3"/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hyperlink r:id="rId54" w:history="1">
        <w:proofErr w:type="spellStart"/>
        <w:r w:rsidR="00452C0B" w:rsidRPr="00452C0B">
          <w:rPr>
            <w:rStyle w:val="a3"/>
            <w:rFonts w:ascii="Times New Roman" w:eastAsia="Times New Roman" w:hAnsi="Times New Roman" w:cs="Times New Roman"/>
            <w:b/>
            <w:bCs/>
            <w:kern w:val="36"/>
            <w:sz w:val="28"/>
            <w:szCs w:val="28"/>
            <w:lang w:eastAsia="ru-RU"/>
          </w:rPr>
          <w:t>Брахиоподы</w:t>
        </w:r>
        <w:proofErr w:type="spellEnd"/>
        <w:r w:rsidR="00452C0B" w:rsidRPr="00452C0B">
          <w:rPr>
            <w:rStyle w:val="a3"/>
            <w:rFonts w:ascii="Times New Roman" w:eastAsia="Times New Roman" w:hAnsi="Times New Roman" w:cs="Times New Roman"/>
            <w:b/>
            <w:bCs/>
            <w:kern w:val="36"/>
            <w:sz w:val="28"/>
            <w:szCs w:val="28"/>
            <w:lang w:eastAsia="ru-RU"/>
          </w:rPr>
          <w:t>, </w:t>
        </w:r>
      </w:hyperlink>
      <w:hyperlink r:id="rId55" w:history="1">
        <w:r w:rsidR="00452C0B" w:rsidRPr="00452C0B">
          <w:rPr>
            <w:rStyle w:val="a3"/>
            <w:rFonts w:ascii="Times New Roman" w:eastAsia="Times New Roman" w:hAnsi="Times New Roman" w:cs="Times New Roman"/>
            <w:b/>
            <w:bCs/>
            <w:kern w:val="36"/>
            <w:sz w:val="28"/>
            <w:szCs w:val="28"/>
            <w:lang w:eastAsia="ru-RU"/>
          </w:rPr>
          <w:t>Губки, </w:t>
        </w:r>
      </w:hyperlink>
      <w:hyperlink r:id="rId56" w:history="1">
        <w:r w:rsidR="00452C0B" w:rsidRPr="00452C0B">
          <w:rPr>
            <w:rStyle w:val="a3"/>
            <w:rFonts w:ascii="Times New Roman" w:eastAsia="Times New Roman" w:hAnsi="Times New Roman" w:cs="Times New Roman"/>
            <w:b/>
            <w:bCs/>
            <w:kern w:val="36"/>
            <w:sz w:val="28"/>
            <w:szCs w:val="28"/>
            <w:lang w:eastAsia="ru-RU"/>
          </w:rPr>
          <w:t>Кальцит, </w:t>
        </w:r>
      </w:hyperlink>
      <w:hyperlink r:id="rId57" w:history="1">
        <w:r w:rsidR="00452C0B" w:rsidRPr="00452C0B">
          <w:rPr>
            <w:rStyle w:val="a3"/>
            <w:rFonts w:ascii="Times New Roman" w:eastAsia="Times New Roman" w:hAnsi="Times New Roman" w:cs="Times New Roman"/>
            <w:b/>
            <w:bCs/>
            <w:kern w:val="36"/>
            <w:sz w:val="28"/>
            <w:szCs w:val="28"/>
            <w:lang w:eastAsia="ru-RU"/>
          </w:rPr>
          <w:t>Кварц, </w:t>
        </w:r>
      </w:hyperlink>
      <w:hyperlink r:id="rId58" w:history="1">
        <w:r w:rsidR="00452C0B" w:rsidRPr="00452C0B">
          <w:rPr>
            <w:rStyle w:val="a3"/>
            <w:rFonts w:ascii="Times New Roman" w:eastAsia="Times New Roman" w:hAnsi="Times New Roman" w:cs="Times New Roman"/>
            <w:b/>
            <w:bCs/>
            <w:kern w:val="36"/>
            <w:sz w:val="28"/>
            <w:szCs w:val="28"/>
            <w:lang w:eastAsia="ru-RU"/>
          </w:rPr>
          <w:t>Кораллы, </w:t>
        </w:r>
      </w:hyperlink>
      <w:hyperlink r:id="rId59" w:history="1">
        <w:r w:rsidR="00452C0B" w:rsidRPr="00452C0B">
          <w:rPr>
            <w:rStyle w:val="a3"/>
            <w:rFonts w:ascii="Times New Roman" w:eastAsia="Times New Roman" w:hAnsi="Times New Roman" w:cs="Times New Roman"/>
            <w:b/>
            <w:bCs/>
            <w:kern w:val="36"/>
            <w:sz w:val="28"/>
            <w:szCs w:val="28"/>
            <w:lang w:eastAsia="ru-RU"/>
          </w:rPr>
          <w:t>Кремень, </w:t>
        </w:r>
      </w:hyperlink>
      <w:hyperlink r:id="rId60" w:history="1">
        <w:r w:rsidR="00452C0B" w:rsidRPr="00452C0B">
          <w:rPr>
            <w:rStyle w:val="a3"/>
            <w:rFonts w:ascii="Times New Roman" w:eastAsia="Times New Roman" w:hAnsi="Times New Roman" w:cs="Times New Roman"/>
            <w:b/>
            <w:bCs/>
            <w:kern w:val="36"/>
            <w:sz w:val="28"/>
            <w:szCs w:val="28"/>
            <w:lang w:eastAsia="ru-RU"/>
          </w:rPr>
          <w:t>Марказит, </w:t>
        </w:r>
      </w:hyperlink>
    </w:p>
    <w:p w:rsidR="00452C0B" w:rsidRDefault="006A5694" w:rsidP="00452C0B">
      <w:pPr>
        <w:shd w:val="clear" w:color="auto" w:fill="FFFFFF"/>
        <w:spacing w:after="435" w:line="6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hyperlink r:id="rId61" w:history="1">
        <w:r w:rsidR="00452C0B" w:rsidRPr="00452C0B">
          <w:rPr>
            <w:rStyle w:val="a3"/>
            <w:rFonts w:ascii="Times New Roman" w:eastAsia="Times New Roman" w:hAnsi="Times New Roman" w:cs="Times New Roman"/>
            <w:b/>
            <w:bCs/>
            <w:kern w:val="36"/>
            <w:sz w:val="28"/>
            <w:szCs w:val="28"/>
            <w:lang w:eastAsia="ru-RU"/>
          </w:rPr>
          <w:t>Мшанки, </w:t>
        </w:r>
      </w:hyperlink>
      <w:hyperlink r:id="rId62" w:history="1">
        <w:r w:rsidR="00452C0B" w:rsidRPr="00452C0B">
          <w:rPr>
            <w:rStyle w:val="a3"/>
            <w:rFonts w:ascii="Times New Roman" w:eastAsia="Times New Roman" w:hAnsi="Times New Roman" w:cs="Times New Roman"/>
            <w:b/>
            <w:bCs/>
            <w:kern w:val="36"/>
            <w:sz w:val="28"/>
            <w:szCs w:val="28"/>
            <w:lang w:eastAsia="ru-RU"/>
          </w:rPr>
          <w:t>Пирит</w:t>
        </w:r>
      </w:hyperlink>
    </w:p>
    <w:p w:rsidR="000818A7" w:rsidRPr="00452C0B" w:rsidRDefault="000818A7" w:rsidP="00452C0B">
      <w:pPr>
        <w:shd w:val="clear" w:color="auto" w:fill="FFFFFF"/>
        <w:spacing w:after="435" w:line="6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>Чёрный камень:</w:t>
      </w:r>
    </w:p>
    <w:p w:rsidR="00452C0B" w:rsidRPr="00452C0B" w:rsidRDefault="000818A7" w:rsidP="00452C0B">
      <w:pPr>
        <w:shd w:val="clear" w:color="auto" w:fill="FFFFFF"/>
        <w:spacing w:after="435" w:line="6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212121"/>
          <w:kern w:val="36"/>
          <w:sz w:val="28"/>
          <w:szCs w:val="28"/>
          <w:lang w:eastAsia="ru-RU"/>
        </w:rPr>
        <w:lastRenderedPageBreak/>
        <w:drawing>
          <wp:inline distT="0" distB="0" distL="0" distR="0" wp14:anchorId="20C5EFE4" wp14:editId="6490C5E8">
            <wp:extent cx="4937303" cy="3295650"/>
            <wp:effectExtent l="0" t="0" r="0" b="0"/>
            <wp:docPr id="36" name="Рисунок 36" descr="C:\Users\Admin\Desktop\karier 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karier 128.jp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7303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C0B" w:rsidRDefault="0031791E" w:rsidP="000B648B">
      <w:pPr>
        <w:shd w:val="clear" w:color="auto" w:fill="FFFFFF"/>
        <w:spacing w:after="435" w:line="6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212121"/>
          <w:kern w:val="36"/>
          <w:sz w:val="28"/>
          <w:szCs w:val="28"/>
          <w:lang w:eastAsia="ru-RU"/>
        </w:rPr>
        <w:drawing>
          <wp:inline distT="0" distB="0" distL="0" distR="0">
            <wp:extent cx="1771650" cy="1314450"/>
            <wp:effectExtent l="0" t="0" r="0" b="0"/>
            <wp:docPr id="25" name="Рисунок 25" descr="C:\Users\Admin\Desktop\153768533596074-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153768533596074-sm.jp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>Морская звезда</w:t>
      </w:r>
    </w:p>
    <w:p w:rsidR="0031791E" w:rsidRDefault="0031791E" w:rsidP="000B648B">
      <w:pPr>
        <w:shd w:val="clear" w:color="auto" w:fill="FFFFFF"/>
        <w:spacing w:after="435" w:line="6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212121"/>
          <w:kern w:val="36"/>
          <w:sz w:val="28"/>
          <w:szCs w:val="28"/>
          <w:lang w:eastAsia="ru-RU"/>
        </w:rPr>
        <w:drawing>
          <wp:inline distT="0" distB="0" distL="0" distR="0">
            <wp:extent cx="1933574" cy="1143000"/>
            <wp:effectExtent l="0" t="0" r="0" b="0"/>
            <wp:docPr id="26" name="Рисунок 26" descr="C:\Users\Admin\Desktop\145227352295810-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145227352295810-sm.jp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22" cy="1145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 xml:space="preserve">чашечка </w:t>
      </w:r>
      <w:proofErr w:type="spellStart"/>
      <w:r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>Криноидеи</w:t>
      </w:r>
      <w:proofErr w:type="spellEnd"/>
    </w:p>
    <w:p w:rsidR="007B6268" w:rsidRDefault="00FA4E72" w:rsidP="007E3AF1">
      <w:pPr>
        <w:shd w:val="clear" w:color="auto" w:fill="FFFFFF"/>
        <w:spacing w:after="435" w:line="630" w:lineRule="atLeast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 xml:space="preserve">                                                    </w:t>
      </w:r>
      <w:r w:rsidR="00452C0B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>3.</w:t>
      </w:r>
      <w:r w:rsidR="007B6268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 xml:space="preserve"> Приложение 2. </w:t>
      </w:r>
    </w:p>
    <w:p w:rsidR="007E3AF1" w:rsidRPr="00FA4E72" w:rsidRDefault="00452C0B" w:rsidP="007E3AF1">
      <w:pPr>
        <w:shd w:val="clear" w:color="auto" w:fill="FFFFFF"/>
        <w:spacing w:after="435" w:line="630" w:lineRule="atLeast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 xml:space="preserve"> </w:t>
      </w:r>
      <w:r w:rsidR="00701DFE" w:rsidRPr="00FA4E72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u w:val="single"/>
          <w:lang w:eastAsia="ru-RU"/>
        </w:rPr>
        <w:t>Классификация типов известняков</w:t>
      </w:r>
      <w:r w:rsidR="007E3AF1" w:rsidRPr="00FA4E72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u w:val="single"/>
          <w:lang w:eastAsia="ru-RU"/>
        </w:rPr>
        <w:t xml:space="preserve">: </w:t>
      </w:r>
      <w:r w:rsidR="00FA4E72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u w:val="single"/>
          <w:lang w:eastAsia="ru-RU"/>
        </w:rPr>
        <w:t xml:space="preserve"> </w:t>
      </w:r>
      <w:r w:rsidR="007E3AF1" w:rsidRPr="00FA4E72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u w:val="single"/>
          <w:lang w:eastAsia="ru-RU"/>
        </w:rPr>
        <w:t>Таблица 1</w:t>
      </w:r>
    </w:p>
    <w:tbl>
      <w:tblPr>
        <w:tblW w:w="0" w:type="auto"/>
        <w:tblInd w:w="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30"/>
        <w:gridCol w:w="4530"/>
      </w:tblGrid>
      <w:tr w:rsidR="0083112E" w:rsidTr="006E7572">
        <w:trPr>
          <w:trHeight w:val="405"/>
        </w:trPr>
        <w:tc>
          <w:tcPr>
            <w:tcW w:w="4530" w:type="dxa"/>
          </w:tcPr>
          <w:p w:rsidR="006E7572" w:rsidRDefault="006E7572" w:rsidP="0083112E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3112E" w:rsidRDefault="006E7572" w:rsidP="0083112E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Цвет известняка</w:t>
            </w:r>
          </w:p>
        </w:tc>
        <w:tc>
          <w:tcPr>
            <w:tcW w:w="4530" w:type="dxa"/>
          </w:tcPr>
          <w:p w:rsidR="006E7572" w:rsidRDefault="006E7572" w:rsidP="007356E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3112E" w:rsidRDefault="006E7572" w:rsidP="007356E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Свойства</w:t>
            </w:r>
          </w:p>
        </w:tc>
      </w:tr>
      <w:tr w:rsidR="006E7572" w:rsidTr="004C7195">
        <w:trPr>
          <w:trHeight w:val="4810"/>
        </w:trPr>
        <w:tc>
          <w:tcPr>
            <w:tcW w:w="4530" w:type="dxa"/>
          </w:tcPr>
          <w:p w:rsidR="006E7572" w:rsidRDefault="006E7572" w:rsidP="0083112E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1. Известняки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светло-серые, серые</w:t>
            </w:r>
          </w:p>
          <w:p w:rsidR="006E7572" w:rsidRDefault="006E7572" w:rsidP="0083112E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E7572" w:rsidRDefault="006E7572" w:rsidP="0083112E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E7572" w:rsidRDefault="006E7572" w:rsidP="006E757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Известняки белые, серые </w:t>
            </w:r>
          </w:p>
          <w:p w:rsidR="006E7572" w:rsidRDefault="006E7572" w:rsidP="006E757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Известняки серые плитчатые</w:t>
            </w: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E7572" w:rsidRDefault="006E7572" w:rsidP="006E757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4. Известняки темно-серые плит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чатые</w:t>
            </w:r>
          </w:p>
          <w:p w:rsidR="004C7195" w:rsidRDefault="006E7572" w:rsidP="004C71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5. Известняки светло-серые </w:t>
            </w:r>
          </w:p>
          <w:p w:rsidR="004C7195" w:rsidRDefault="006E7572" w:rsidP="004C71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6. Известняки микрозернистые </w:t>
            </w:r>
          </w:p>
          <w:p w:rsidR="004C7195" w:rsidRDefault="006E7572" w:rsidP="004C71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7. Известняки светлые</w:t>
            </w:r>
          </w:p>
          <w:p w:rsidR="006E7572" w:rsidRDefault="004C7195" w:rsidP="0028368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 Известняки более светлые</w:t>
            </w:r>
            <w:r w:rsidR="006E7572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9. </w:t>
            </w:r>
            <w:r w:rsidR="006E7572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Известняки </w:t>
            </w:r>
            <w:r w:rsidR="002836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серо-золотистые</w:t>
            </w:r>
            <w:r w:rsidR="006E757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10.</w:t>
            </w:r>
            <w:r w:rsidR="002836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Известняки светло-золотистые</w:t>
            </w:r>
          </w:p>
        </w:tc>
        <w:tc>
          <w:tcPr>
            <w:tcW w:w="4530" w:type="dxa"/>
          </w:tcPr>
          <w:p w:rsidR="006E7572" w:rsidRDefault="006E7572" w:rsidP="007356E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светло-серые</w:t>
            </w:r>
            <w:proofErr w:type="gramEnd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серые, массивные, фораминиферовые, с </w:t>
            </w:r>
            <w:proofErr w:type="spellStart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брахиоподовыми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ракушечниками</w:t>
            </w:r>
          </w:p>
          <w:p w:rsidR="006E7572" w:rsidRDefault="006E7572" w:rsidP="007356E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E7572" w:rsidRDefault="006E7572" w:rsidP="007356E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мягкие, детритовые, </w:t>
            </w:r>
            <w:proofErr w:type="spellStart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микрослоистые</w:t>
            </w:r>
            <w:proofErr w:type="spellEnd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E7572" w:rsidRDefault="006E7572" w:rsidP="007356E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микрослоистые</w:t>
            </w:r>
            <w:proofErr w:type="spellEnd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брахиоподовым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детритом </w:t>
            </w:r>
          </w:p>
          <w:p w:rsidR="006E7572" w:rsidRDefault="006E7572" w:rsidP="007356E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нерезно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микрослоистые</w:t>
            </w:r>
            <w:proofErr w:type="spellEnd"/>
          </w:p>
          <w:p w:rsidR="006E7572" w:rsidRDefault="006E7572" w:rsidP="007356E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C7195" w:rsidRDefault="006E7572" w:rsidP="007356E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массивные с "пятнами" более темного известняка</w:t>
            </w:r>
            <w:proofErr w:type="gramEnd"/>
          </w:p>
          <w:p w:rsidR="004C7195" w:rsidRDefault="004C7195" w:rsidP="007356E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ризоидные</w:t>
            </w:r>
          </w:p>
          <w:p w:rsidR="004C7195" w:rsidRDefault="004C7195" w:rsidP="007356E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C7195" w:rsidRDefault="004C7195" w:rsidP="007356E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доломитовые, глинистые с </w:t>
            </w:r>
            <w:proofErr w:type="spellStart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остракодами</w:t>
            </w:r>
            <w:proofErr w:type="spellEnd"/>
          </w:p>
          <w:p w:rsidR="004C7195" w:rsidRDefault="004C7195" w:rsidP="007356E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доломиты</w:t>
            </w: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4C7195" w:rsidRDefault="0028368A" w:rsidP="007356E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грубокриноидные</w:t>
            </w:r>
            <w:proofErr w:type="spellEnd"/>
          </w:p>
          <w:p w:rsidR="006E7572" w:rsidRDefault="004C7195" w:rsidP="007356E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массивные</w:t>
            </w:r>
            <w:proofErr w:type="gramEnd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 водорослями</w:t>
            </w:r>
            <w:r w:rsidR="006E7572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="006E7572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</w:tbl>
    <w:p w:rsidR="004C7596" w:rsidRDefault="004C7195" w:rsidP="004C7596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="007356E6" w:rsidRPr="004C7596">
        <w:rPr>
          <w:rFonts w:ascii="Times New Roman" w:hAnsi="Times New Roman" w:cs="Times New Roman"/>
          <w:sz w:val="28"/>
          <w:szCs w:val="28"/>
          <w:lang w:eastAsia="ru-RU"/>
        </w:rPr>
        <w:t>Самая нижняя</w:t>
      </w:r>
      <w:r w:rsidR="004C7596">
        <w:rPr>
          <w:rFonts w:ascii="Times New Roman" w:hAnsi="Times New Roman" w:cs="Times New Roman"/>
          <w:sz w:val="28"/>
          <w:szCs w:val="28"/>
          <w:lang w:eastAsia="ru-RU"/>
        </w:rPr>
        <w:t xml:space="preserve"> толща, отнесенная к </w:t>
      </w:r>
      <w:proofErr w:type="spellStart"/>
      <w:r w:rsidR="004C7596">
        <w:rPr>
          <w:rFonts w:ascii="Times New Roman" w:hAnsi="Times New Roman" w:cs="Times New Roman"/>
          <w:sz w:val="28"/>
          <w:szCs w:val="28"/>
          <w:lang w:eastAsia="ru-RU"/>
        </w:rPr>
        <w:t>серпоховскому</w:t>
      </w:r>
      <w:proofErr w:type="spellEnd"/>
      <w:r w:rsidR="007356E6" w:rsidRPr="004C7596">
        <w:rPr>
          <w:rFonts w:ascii="Times New Roman" w:hAnsi="Times New Roman" w:cs="Times New Roman"/>
          <w:sz w:val="28"/>
          <w:szCs w:val="28"/>
          <w:lang w:eastAsia="ru-RU"/>
        </w:rPr>
        <w:t xml:space="preserve"> горизонту условно, сходная с подольским горизонтом представлена сероватыми, </w:t>
      </w:r>
      <w:proofErr w:type="spellStart"/>
      <w:r w:rsidR="007356E6" w:rsidRPr="004C7596">
        <w:rPr>
          <w:rFonts w:ascii="Times New Roman" w:hAnsi="Times New Roman" w:cs="Times New Roman"/>
          <w:sz w:val="28"/>
          <w:szCs w:val="28"/>
          <w:lang w:eastAsia="ru-RU"/>
        </w:rPr>
        <w:t>слабомергелистыми</w:t>
      </w:r>
      <w:proofErr w:type="spellEnd"/>
      <w:r w:rsidR="007356E6" w:rsidRPr="004C7596">
        <w:rPr>
          <w:rFonts w:ascii="Times New Roman" w:hAnsi="Times New Roman" w:cs="Times New Roman"/>
          <w:sz w:val="28"/>
          <w:szCs w:val="28"/>
          <w:lang w:eastAsia="ru-RU"/>
        </w:rPr>
        <w:t xml:space="preserve"> микро- и среднезернистыми известняками с </w:t>
      </w:r>
      <w:proofErr w:type="spellStart"/>
      <w:r w:rsidR="007356E6" w:rsidRPr="004C7596">
        <w:rPr>
          <w:rFonts w:ascii="Times New Roman" w:hAnsi="Times New Roman" w:cs="Times New Roman"/>
          <w:sz w:val="28"/>
          <w:szCs w:val="28"/>
          <w:lang w:eastAsia="ru-RU"/>
        </w:rPr>
        <w:t>фузулинами</w:t>
      </w:r>
      <w:proofErr w:type="spellEnd"/>
      <w:r w:rsidR="007356E6" w:rsidRPr="004C7596">
        <w:rPr>
          <w:rFonts w:ascii="Times New Roman" w:hAnsi="Times New Roman" w:cs="Times New Roman"/>
          <w:sz w:val="28"/>
          <w:szCs w:val="28"/>
          <w:lang w:eastAsia="ru-RU"/>
        </w:rPr>
        <w:t>, в нижней части с кремнями и прослоями серой глины. Мощность – 3-4 метра.</w:t>
      </w:r>
      <w:r w:rsidR="007356E6" w:rsidRPr="004C759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4C7596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4C7596">
        <w:rPr>
          <w:rFonts w:ascii="Times New Roman" w:hAnsi="Times New Roman" w:cs="Times New Roman"/>
          <w:sz w:val="28"/>
          <w:szCs w:val="28"/>
          <w:lang w:eastAsia="ru-RU"/>
        </w:rPr>
        <w:t>Общая мощность серпуховского</w:t>
      </w:r>
      <w:r w:rsidR="007356E6" w:rsidRPr="004C7596">
        <w:rPr>
          <w:rFonts w:ascii="Times New Roman" w:hAnsi="Times New Roman" w:cs="Times New Roman"/>
          <w:sz w:val="28"/>
          <w:szCs w:val="28"/>
          <w:lang w:eastAsia="ru-RU"/>
        </w:rPr>
        <w:t xml:space="preserve"> горизонта – 22-</w:t>
      </w:r>
      <w:r w:rsidR="004C7596">
        <w:rPr>
          <w:rFonts w:ascii="Times New Roman" w:hAnsi="Times New Roman" w:cs="Times New Roman"/>
          <w:sz w:val="28"/>
          <w:szCs w:val="28"/>
          <w:lang w:eastAsia="ru-RU"/>
        </w:rPr>
        <w:t xml:space="preserve"> 25 метров.</w:t>
      </w:r>
      <w:r w:rsidR="004C7596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На территории Венёва </w:t>
      </w:r>
      <w:proofErr w:type="spellStart"/>
      <w:r w:rsidR="004C7596">
        <w:rPr>
          <w:rFonts w:ascii="Times New Roman" w:hAnsi="Times New Roman" w:cs="Times New Roman"/>
          <w:sz w:val="28"/>
          <w:szCs w:val="28"/>
          <w:lang w:eastAsia="ru-RU"/>
        </w:rPr>
        <w:t>визейский</w:t>
      </w:r>
      <w:proofErr w:type="spellEnd"/>
      <w:r w:rsidR="007356E6" w:rsidRPr="004C7596">
        <w:rPr>
          <w:rFonts w:ascii="Times New Roman" w:hAnsi="Times New Roman" w:cs="Times New Roman"/>
          <w:sz w:val="28"/>
          <w:szCs w:val="28"/>
          <w:lang w:eastAsia="ru-RU"/>
        </w:rPr>
        <w:t xml:space="preserve"> горизонт залегает под толщей мощностью 7 метров переслаивающихся изв</w:t>
      </w:r>
      <w:r w:rsidR="004C7596">
        <w:rPr>
          <w:rFonts w:ascii="Times New Roman" w:hAnsi="Times New Roman" w:cs="Times New Roman"/>
          <w:sz w:val="28"/>
          <w:szCs w:val="28"/>
          <w:lang w:eastAsia="ru-RU"/>
        </w:rPr>
        <w:t>естняков и мергелей</w:t>
      </w:r>
      <w:r w:rsidR="007356E6" w:rsidRPr="004C759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7E3AF1" w:rsidRPr="004C7596" w:rsidRDefault="007356E6" w:rsidP="004C7596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7596">
        <w:rPr>
          <w:rFonts w:ascii="Times New Roman" w:hAnsi="Times New Roman" w:cs="Times New Roman"/>
          <w:sz w:val="28"/>
          <w:szCs w:val="28"/>
          <w:lang w:eastAsia="ru-RU"/>
        </w:rPr>
        <w:t>Ниж</w:t>
      </w:r>
      <w:r w:rsidR="004C7596">
        <w:rPr>
          <w:rFonts w:ascii="Times New Roman" w:hAnsi="Times New Roman" w:cs="Times New Roman"/>
          <w:sz w:val="28"/>
          <w:szCs w:val="28"/>
          <w:lang w:eastAsia="ru-RU"/>
        </w:rPr>
        <w:t xml:space="preserve">е залегают три толщи тульского горизонта:  </w:t>
      </w:r>
      <w:r w:rsidRPr="004C759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C7195" w:rsidRPr="004C7596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4C7596">
        <w:rPr>
          <w:rFonts w:ascii="Times New Roman" w:hAnsi="Times New Roman" w:cs="Times New Roman"/>
          <w:sz w:val="28"/>
          <w:szCs w:val="28"/>
          <w:lang w:eastAsia="ru-RU"/>
        </w:rPr>
        <w:t xml:space="preserve">Первая толща представлена крепким </w:t>
      </w:r>
      <w:proofErr w:type="spellStart"/>
      <w:r w:rsidRPr="004C7596">
        <w:rPr>
          <w:rFonts w:ascii="Times New Roman" w:hAnsi="Times New Roman" w:cs="Times New Roman"/>
          <w:sz w:val="28"/>
          <w:szCs w:val="28"/>
          <w:lang w:eastAsia="ru-RU"/>
        </w:rPr>
        <w:t>доломитизированным</w:t>
      </w:r>
      <w:proofErr w:type="spellEnd"/>
      <w:r w:rsidRPr="004C7596">
        <w:rPr>
          <w:rFonts w:ascii="Times New Roman" w:hAnsi="Times New Roman" w:cs="Times New Roman"/>
          <w:sz w:val="28"/>
          <w:szCs w:val="28"/>
          <w:lang w:eastAsia="ru-RU"/>
        </w:rPr>
        <w:t xml:space="preserve"> известняком мощностью 0,6-1,3 метра, ниже эта толща состоит из </w:t>
      </w:r>
      <w:proofErr w:type="spellStart"/>
      <w:r w:rsidRPr="004C7596">
        <w:rPr>
          <w:rFonts w:ascii="Times New Roman" w:hAnsi="Times New Roman" w:cs="Times New Roman"/>
          <w:sz w:val="28"/>
          <w:szCs w:val="28"/>
          <w:lang w:eastAsia="ru-RU"/>
        </w:rPr>
        <w:t>переслоев</w:t>
      </w:r>
      <w:proofErr w:type="spellEnd"/>
      <w:r w:rsidRPr="004C7596">
        <w:rPr>
          <w:rFonts w:ascii="Times New Roman" w:hAnsi="Times New Roman" w:cs="Times New Roman"/>
          <w:sz w:val="28"/>
          <w:szCs w:val="28"/>
          <w:lang w:eastAsia="ru-RU"/>
        </w:rPr>
        <w:t xml:space="preserve"> неоднородных известняков мощностью до 7-8 метров.</w:t>
      </w:r>
      <w:r w:rsidRPr="004C759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C7195" w:rsidRPr="004C7596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4C7596">
        <w:rPr>
          <w:rFonts w:ascii="Times New Roman" w:hAnsi="Times New Roman" w:cs="Times New Roman"/>
          <w:sz w:val="28"/>
          <w:szCs w:val="28"/>
          <w:lang w:eastAsia="ru-RU"/>
        </w:rPr>
        <w:t xml:space="preserve">Вторая толща представлена доломитами с </w:t>
      </w:r>
      <w:proofErr w:type="spellStart"/>
      <w:r w:rsidRPr="004C7596">
        <w:rPr>
          <w:rFonts w:ascii="Times New Roman" w:hAnsi="Times New Roman" w:cs="Times New Roman"/>
          <w:sz w:val="28"/>
          <w:szCs w:val="28"/>
          <w:lang w:eastAsia="ru-RU"/>
        </w:rPr>
        <w:t>переслоями</w:t>
      </w:r>
      <w:proofErr w:type="spellEnd"/>
      <w:r w:rsidRPr="004C759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7596">
        <w:rPr>
          <w:rFonts w:ascii="Times New Roman" w:hAnsi="Times New Roman" w:cs="Times New Roman"/>
          <w:sz w:val="28"/>
          <w:szCs w:val="28"/>
          <w:lang w:eastAsia="ru-RU"/>
        </w:rPr>
        <w:t>доломитизированных</w:t>
      </w:r>
      <w:proofErr w:type="spellEnd"/>
      <w:r w:rsidRPr="004C7596">
        <w:rPr>
          <w:rFonts w:ascii="Times New Roman" w:hAnsi="Times New Roman" w:cs="Times New Roman"/>
          <w:sz w:val="28"/>
          <w:szCs w:val="28"/>
          <w:lang w:eastAsia="ru-RU"/>
        </w:rPr>
        <w:t xml:space="preserve"> пород, общей мощностью 6 м.</w:t>
      </w:r>
      <w:r w:rsidRPr="004C759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C7195" w:rsidRPr="004C7596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4C7596">
        <w:rPr>
          <w:rFonts w:ascii="Times New Roman" w:hAnsi="Times New Roman" w:cs="Times New Roman"/>
          <w:sz w:val="28"/>
          <w:szCs w:val="28"/>
          <w:lang w:eastAsia="ru-RU"/>
        </w:rPr>
        <w:t xml:space="preserve">Третья толща представлена </w:t>
      </w:r>
      <w:proofErr w:type="spellStart"/>
      <w:r w:rsidRPr="004C7596">
        <w:rPr>
          <w:rFonts w:ascii="Times New Roman" w:hAnsi="Times New Roman" w:cs="Times New Roman"/>
          <w:sz w:val="28"/>
          <w:szCs w:val="28"/>
          <w:lang w:eastAsia="ru-RU"/>
        </w:rPr>
        <w:t>переслоями</w:t>
      </w:r>
      <w:proofErr w:type="spellEnd"/>
      <w:r w:rsidRPr="004C7596">
        <w:rPr>
          <w:rFonts w:ascii="Times New Roman" w:hAnsi="Times New Roman" w:cs="Times New Roman"/>
          <w:sz w:val="28"/>
          <w:szCs w:val="28"/>
          <w:lang w:eastAsia="ru-RU"/>
        </w:rPr>
        <w:t xml:space="preserve"> различных</w:t>
      </w:r>
      <w:r w:rsidR="004C7596">
        <w:rPr>
          <w:rFonts w:ascii="Times New Roman" w:hAnsi="Times New Roman" w:cs="Times New Roman"/>
          <w:sz w:val="28"/>
          <w:szCs w:val="28"/>
          <w:lang w:eastAsia="ru-RU"/>
        </w:rPr>
        <w:t xml:space="preserve"> известняков мощностью 5метров. </w:t>
      </w:r>
      <w:r w:rsidRPr="004C7596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7E3AF1" w:rsidRDefault="007E3AF1" w:rsidP="007356E6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Таблица 2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04"/>
      </w:tblGrid>
      <w:tr w:rsidR="007E3AF1" w:rsidTr="007B6268">
        <w:trPr>
          <w:trHeight w:val="3392"/>
        </w:trPr>
        <w:tc>
          <w:tcPr>
            <w:tcW w:w="9492" w:type="dxa"/>
          </w:tcPr>
          <w:p w:rsidR="007356E6" w:rsidRPr="007E3AF1" w:rsidRDefault="007356E6" w:rsidP="007E3AF1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Известняки </w:t>
            </w:r>
            <w:r w:rsidR="007E3AF1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плотные, в нижней части о</w:t>
            </w:r>
            <w:r w:rsidR="007E3AF1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рганогенный</w:t>
            </w:r>
            <w:proofErr w:type="gramStart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П</w:t>
            </w:r>
            <w:proofErr w:type="gramEnd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ереслои глин,</w:t>
            </w:r>
            <w:r w:rsidR="007E3AF1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мергелей, </w:t>
            </w:r>
            <w:proofErr w:type="spellStart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доломитизированных</w:t>
            </w:r>
            <w:proofErr w:type="spellEnd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известн</w:t>
            </w:r>
            <w:r w:rsidR="007E3AF1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яков</w:t>
            </w: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Известняк белый, тонкозерн</w:t>
            </w:r>
            <w:r w:rsidR="007E3AF1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истый («</w:t>
            </w:r>
            <w:proofErr w:type="spellStart"/>
            <w:r w:rsidR="007E3AF1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верхозем</w:t>
            </w:r>
            <w:proofErr w:type="spellEnd"/>
            <w:r w:rsidR="007E3AF1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»)</w:t>
            </w: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Доломит</w:t>
            </w:r>
            <w:r w:rsidR="007E3AF1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желтый «свинья»)</w:t>
            </w: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Известняк белы</w:t>
            </w:r>
            <w:r w:rsidR="007E3AF1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й, мелкозернистый </w:t>
            </w: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Известняк</w:t>
            </w:r>
            <w:r w:rsidR="007E3AF1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белый, тонкозернистый</w:t>
            </w: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Известняк белый, тонкозернистый с линзами сероватого яснокристаллического известняка («</w:t>
            </w:r>
            <w:proofErr w:type="spellStart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поясник</w:t>
            </w:r>
            <w:proofErr w:type="spellEnd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 «товар», «</w:t>
            </w:r>
            <w:proofErr w:type="spellStart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клинный</w:t>
            </w:r>
            <w:proofErr w:type="spellEnd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 «</w:t>
            </w:r>
            <w:proofErr w:type="spellStart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назольный</w:t>
            </w:r>
            <w:proofErr w:type="spellEnd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 «</w:t>
            </w:r>
            <w:proofErr w:type="spellStart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мячковский</w:t>
            </w:r>
            <w:proofErr w:type="spellEnd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7E3AF1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«цокольный камень»)</w:t>
            </w: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Известняк с прослоями цветных </w:t>
            </w:r>
            <w:r w:rsidR="007E3AF1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глин и мергелей</w:t>
            </w: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Известняк </w:t>
            </w:r>
            <w:proofErr w:type="spellStart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фузули</w:t>
            </w:r>
            <w:r w:rsidR="007E3AF1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новый</w:t>
            </w:r>
            <w:proofErr w:type="spellEnd"/>
            <w:r w:rsidR="007E3AF1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(«горох»)</w:t>
            </w: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Известняк белый плотный </w:t>
            </w:r>
            <w:proofErr w:type="spellStart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толстоплитный</w:t>
            </w:r>
            <w:proofErr w:type="spellEnd"/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(«краснень</w:t>
            </w:r>
            <w:r w:rsidR="007E3AF1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кий», «</w:t>
            </w:r>
            <w:proofErr w:type="spellStart"/>
            <w:r w:rsidR="007E3AF1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мертвух</w:t>
            </w:r>
            <w:proofErr w:type="spellEnd"/>
            <w:r w:rsidR="007E3AF1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«донник») </w:t>
            </w: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Известняк мергел</w:t>
            </w:r>
            <w:r w:rsidR="00CA23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истый с галькой</w:t>
            </w: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Известняк белый, мелкозернистый, очен</w:t>
            </w:r>
            <w:r w:rsidR="007E3AF1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ь крепкий </w:t>
            </w: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Известняк желтов</w:t>
            </w:r>
            <w:r w:rsidR="007E3AF1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атый мергелистый</w:t>
            </w:r>
            <w:r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Известняк белый, плотн</w:t>
            </w:r>
            <w:r w:rsidR="007E3AF1" w:rsidRPr="007E3A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ый («могильник») </w:t>
            </w:r>
          </w:p>
          <w:p w:rsidR="000B648B" w:rsidRPr="000B648B" w:rsidRDefault="007E3AF1" w:rsidP="000B648B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3AF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r w:rsidR="007356E6" w:rsidRPr="000B6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Первая толща представлена крепким </w:t>
            </w:r>
            <w:proofErr w:type="spellStart"/>
            <w:r w:rsidR="007356E6" w:rsidRPr="000B6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доломитизированным</w:t>
            </w:r>
            <w:proofErr w:type="spellEnd"/>
            <w:r w:rsidR="007356E6" w:rsidRPr="000B6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известняком мощностью 0,6-1,3 метра, ниже эта толща состоит из </w:t>
            </w:r>
            <w:proofErr w:type="spellStart"/>
            <w:r w:rsidR="007356E6" w:rsidRPr="000B6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переслоев</w:t>
            </w:r>
            <w:proofErr w:type="spellEnd"/>
            <w:r w:rsidR="007356E6" w:rsidRPr="000B6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неоднородных известняков мощностью до 7-8 метров.</w:t>
            </w:r>
            <w:r w:rsidR="007356E6" w:rsidRPr="000B6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Вторая толща представлена доломитами с </w:t>
            </w:r>
            <w:proofErr w:type="spellStart"/>
            <w:r w:rsidR="007356E6" w:rsidRPr="000B6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переслоями</w:t>
            </w:r>
            <w:proofErr w:type="spellEnd"/>
            <w:r w:rsidR="007356E6" w:rsidRPr="000B6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356E6" w:rsidRPr="000B6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доломитизированных</w:t>
            </w:r>
            <w:proofErr w:type="spellEnd"/>
            <w:r w:rsidR="007356E6" w:rsidRPr="000B6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пород, общей мощностью 6 м.</w:t>
            </w:r>
            <w:r w:rsidR="007356E6" w:rsidRPr="000B6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Третья толща представлена </w:t>
            </w:r>
            <w:proofErr w:type="spellStart"/>
            <w:r w:rsidR="007356E6" w:rsidRPr="000B6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переслоями</w:t>
            </w:r>
            <w:proofErr w:type="spellEnd"/>
            <w:r w:rsidR="007356E6" w:rsidRPr="000B6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различных известняков мощностью 5 метров.</w:t>
            </w:r>
            <w:r w:rsidR="007356E6" w:rsidRPr="000B64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7B6268" w:rsidRPr="007B6268" w:rsidRDefault="007B6268" w:rsidP="007B6268">
            <w:pPr>
              <w:shd w:val="clear" w:color="auto" w:fill="FFFFFF"/>
              <w:spacing w:before="375" w:after="45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4. </w:t>
            </w:r>
            <w:r w:rsidRPr="007B626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Приложение 3</w:t>
            </w:r>
          </w:p>
          <w:p w:rsidR="00634821" w:rsidRPr="00FA4E72" w:rsidRDefault="00634821" w:rsidP="007B6268">
            <w:pPr>
              <w:shd w:val="clear" w:color="auto" w:fill="FFFFFF"/>
              <w:spacing w:before="375" w:after="45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A4E7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Таблица 3 – </w:t>
            </w:r>
            <w:r w:rsidRPr="00FA4E7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Химический состав пыли известково-обжиговых печей</w:t>
            </w:r>
          </w:p>
          <w:tbl>
            <w:tblPr>
              <w:tblW w:w="9278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36"/>
              <w:gridCol w:w="303"/>
              <w:gridCol w:w="715"/>
              <w:gridCol w:w="800"/>
              <w:gridCol w:w="886"/>
              <w:gridCol w:w="681"/>
              <w:gridCol w:w="862"/>
              <w:gridCol w:w="98"/>
              <w:gridCol w:w="660"/>
              <w:gridCol w:w="249"/>
              <w:gridCol w:w="536"/>
              <w:gridCol w:w="749"/>
              <w:gridCol w:w="1003"/>
            </w:tblGrid>
            <w:tr w:rsidR="00634821" w:rsidRPr="00E9208A" w:rsidTr="007B6268">
              <w:trPr>
                <w:trHeight w:val="1050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Вещество</w:t>
                  </w:r>
                </w:p>
              </w:tc>
              <w:tc>
                <w:tcPr>
                  <w:tcW w:w="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CaO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MgO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Al</w:t>
                  </w:r>
                  <w:r w:rsidRPr="0028368A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2</w:t>
                  </w: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O</w:t>
                  </w:r>
                  <w:r w:rsidRPr="0028368A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FeO</w:t>
                  </w:r>
                  <w:proofErr w:type="spellEnd"/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28368A" w:rsidRDefault="0028368A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36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Fe</w:t>
                  </w:r>
                  <w:r w:rsidRPr="0028368A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2</w:t>
                  </w:r>
                  <w:r w:rsidR="00634821" w:rsidRPr="002836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O</w:t>
                  </w:r>
                  <w:r w:rsidR="00634821" w:rsidRPr="0028368A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4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C</w:t>
                  </w: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S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28368A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P</w:t>
                  </w:r>
                  <w:r w:rsidR="0028368A" w:rsidRPr="0028368A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2</w:t>
                  </w: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O</w:t>
                  </w:r>
                  <w:r w:rsidRPr="0028368A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MnO</w:t>
                  </w:r>
                  <w:proofErr w:type="spellEnd"/>
                </w:p>
              </w:tc>
            </w:tr>
            <w:tr w:rsidR="00634821" w:rsidRPr="00E9208A" w:rsidTr="007B6268">
              <w:trPr>
                <w:trHeight w:val="1064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Содержание,%</w:t>
                  </w:r>
                </w:p>
              </w:tc>
              <w:tc>
                <w:tcPr>
                  <w:tcW w:w="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36,8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2,34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4,1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2,5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4,36</w:t>
                  </w:r>
                </w:p>
              </w:tc>
              <w:tc>
                <w:tcPr>
                  <w:tcW w:w="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4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48,14</w:t>
                  </w: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0,08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0,39</w:t>
                  </w:r>
                </w:p>
              </w:tc>
            </w:tr>
          </w:tbl>
          <w:p w:rsidR="00634821" w:rsidRPr="00E9208A" w:rsidRDefault="007B6268" w:rsidP="00634821">
            <w:pPr>
              <w:shd w:val="clear" w:color="auto" w:fill="FFFFFF"/>
              <w:spacing w:before="375" w:after="45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B62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             </w:t>
            </w:r>
            <w:r w:rsidR="00634821" w:rsidRPr="007B62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Таблица 4</w:t>
            </w:r>
            <w:r w:rsidR="00634821" w:rsidRPr="00E920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34821" w:rsidRPr="00E920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noBreakHyphen/>
              <w:t xml:space="preserve"> Фракционный состав пыли известково-обжиговых печей</w:t>
            </w:r>
          </w:p>
          <w:tbl>
            <w:tblPr>
              <w:tblW w:w="926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83"/>
              <w:gridCol w:w="314"/>
              <w:gridCol w:w="240"/>
              <w:gridCol w:w="43"/>
              <w:gridCol w:w="995"/>
              <w:gridCol w:w="18"/>
              <w:gridCol w:w="1040"/>
              <w:gridCol w:w="1160"/>
              <w:gridCol w:w="1313"/>
              <w:gridCol w:w="563"/>
              <w:gridCol w:w="1160"/>
              <w:gridCol w:w="736"/>
            </w:tblGrid>
            <w:tr w:rsidR="00634821" w:rsidRPr="00E9208A" w:rsidTr="007B6268">
              <w:trPr>
                <w:trHeight w:val="1309"/>
              </w:trPr>
              <w:tc>
                <w:tcPr>
                  <w:tcW w:w="1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Размер фракции, </w:t>
                  </w:r>
                  <w:proofErr w:type="gramStart"/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3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noBreakHyphen/>
                    <w:t>0,6</w:t>
                  </w:r>
                </w:p>
              </w:tc>
              <w:tc>
                <w:tcPr>
                  <w:tcW w:w="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28368A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0,6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noBreakHyphen/>
                    <w:t>0,32</w:t>
                  </w:r>
                  <w:r w:rsidR="00634821"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28368A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0,32</w:t>
                  </w:r>
                  <w:r w:rsidR="00634821"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  <w:r w:rsidR="00634821"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noBreakHyphen/>
                    <w:t>0,16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0,16</w:t>
                  </w: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noBreakHyphen/>
                    <w:t>0,074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0,074</w:t>
                  </w: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noBreakHyphen/>
                    <w:t>0,04</w:t>
                  </w:r>
                </w:p>
              </w:tc>
              <w:tc>
                <w:tcPr>
                  <w:tcW w:w="7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&lt; 0,04</w:t>
                  </w:r>
                </w:p>
              </w:tc>
            </w:tr>
            <w:tr w:rsidR="00634821" w:rsidRPr="00E9208A" w:rsidTr="007B6268">
              <w:trPr>
                <w:trHeight w:val="1064"/>
              </w:trPr>
              <w:tc>
                <w:tcPr>
                  <w:tcW w:w="1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Содержание,%</w:t>
                  </w:r>
                </w:p>
              </w:tc>
              <w:tc>
                <w:tcPr>
                  <w:tcW w:w="3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4,1</w:t>
                  </w:r>
                </w:p>
              </w:tc>
              <w:tc>
                <w:tcPr>
                  <w:tcW w:w="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7,7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11,7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16,6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11.0</w:t>
                  </w:r>
                </w:p>
              </w:tc>
              <w:tc>
                <w:tcPr>
                  <w:tcW w:w="7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p w:rsidR="00634821" w:rsidRPr="00E9208A" w:rsidRDefault="00634821" w:rsidP="00AE2222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9208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41,9</w:t>
                  </w:r>
                </w:p>
              </w:tc>
            </w:tr>
          </w:tbl>
          <w:p w:rsidR="007E3AF1" w:rsidRDefault="007E3AF1" w:rsidP="007E3AF1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34821" w:rsidRDefault="00634821" w:rsidP="000818A7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34821" w:rsidRDefault="00634821" w:rsidP="000818A7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34821" w:rsidRDefault="00634821" w:rsidP="000818A7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34821" w:rsidRDefault="00634821" w:rsidP="000818A7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34821" w:rsidRDefault="00634821" w:rsidP="000818A7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3E87" w:rsidRPr="000818A7" w:rsidRDefault="00BA3E87" w:rsidP="000818A7">
      <w:pPr>
        <w:pStyle w:val="a6"/>
      </w:pPr>
    </w:p>
    <w:p w:rsidR="00BA3E87" w:rsidRPr="00BA3E87" w:rsidRDefault="00BA3E87" w:rsidP="00BA3E87">
      <w:pPr>
        <w:shd w:val="clear" w:color="auto" w:fill="FFFFFF"/>
        <w:spacing w:after="435" w:line="630" w:lineRule="atLeast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</w:p>
    <w:p w:rsidR="00D87B50" w:rsidRDefault="00D87B50" w:rsidP="00956C03">
      <w:pPr>
        <w:shd w:val="clear" w:color="auto" w:fill="FFFFFF"/>
        <w:spacing w:after="435" w:line="630" w:lineRule="atLeast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40"/>
          <w:szCs w:val="40"/>
          <w:lang w:eastAsia="ru-RU"/>
        </w:rPr>
      </w:pPr>
    </w:p>
    <w:p w:rsidR="000818A7" w:rsidRDefault="000818A7" w:rsidP="00956C03">
      <w:pPr>
        <w:shd w:val="clear" w:color="auto" w:fill="FFFFFF"/>
        <w:spacing w:after="435" w:line="630" w:lineRule="atLeast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40"/>
          <w:szCs w:val="40"/>
          <w:lang w:eastAsia="ru-RU"/>
        </w:rPr>
      </w:pPr>
    </w:p>
    <w:p w:rsidR="000818A7" w:rsidRDefault="000818A7" w:rsidP="00956C03">
      <w:pPr>
        <w:shd w:val="clear" w:color="auto" w:fill="FFFFFF"/>
        <w:spacing w:after="435" w:line="630" w:lineRule="atLeast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40"/>
          <w:szCs w:val="40"/>
          <w:lang w:eastAsia="ru-RU"/>
        </w:rPr>
      </w:pPr>
    </w:p>
    <w:p w:rsidR="00D87B50" w:rsidRDefault="00D87B50" w:rsidP="00956C03">
      <w:pPr>
        <w:shd w:val="clear" w:color="auto" w:fill="FFFFFF"/>
        <w:spacing w:after="435" w:line="630" w:lineRule="atLeast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40"/>
          <w:szCs w:val="40"/>
          <w:lang w:eastAsia="ru-RU"/>
        </w:rPr>
      </w:pPr>
    </w:p>
    <w:p w:rsidR="00D87B50" w:rsidRDefault="00D87B50" w:rsidP="00956C03">
      <w:pPr>
        <w:shd w:val="clear" w:color="auto" w:fill="FFFFFF"/>
        <w:spacing w:after="435" w:line="630" w:lineRule="atLeast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40"/>
          <w:szCs w:val="40"/>
          <w:lang w:eastAsia="ru-RU"/>
        </w:rPr>
      </w:pPr>
    </w:p>
    <w:p w:rsidR="00956C03" w:rsidRPr="00956C03" w:rsidRDefault="00956C03" w:rsidP="00956C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956C03" w:rsidRPr="00956C03" w:rsidRDefault="00956C03" w:rsidP="00956C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956C03" w:rsidRPr="00956C03" w:rsidRDefault="00956C03" w:rsidP="00956C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956C03" w:rsidRDefault="00956C03" w:rsidP="007C2DAB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C2DAB" w:rsidRPr="007C2DAB" w:rsidRDefault="007C2DAB" w:rsidP="007C2DAB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C2DAB" w:rsidRDefault="007C2DAB" w:rsidP="000B648B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</w:p>
    <w:p w:rsidR="007C2DAB" w:rsidRDefault="007C2DAB" w:rsidP="007C2DAB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C2DAB" w:rsidRDefault="007C2DAB" w:rsidP="007C2DAB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C2DAB" w:rsidRDefault="007C2DAB" w:rsidP="007C2DAB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C2DAB" w:rsidRDefault="007C2DAB" w:rsidP="007C2DAB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C2DAB" w:rsidRDefault="007C2DAB" w:rsidP="007C2DAB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C2DAB" w:rsidRPr="007C2DAB" w:rsidRDefault="007C2DAB" w:rsidP="007C2DAB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56C03" w:rsidRDefault="00956C03"/>
    <w:sectPr w:rsidR="00956C03" w:rsidSect="007377B7">
      <w:footerReference w:type="default" r:id="rId66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694" w:rsidRDefault="006A5694" w:rsidP="007377B7">
      <w:pPr>
        <w:spacing w:after="0" w:line="240" w:lineRule="auto"/>
      </w:pPr>
      <w:r>
        <w:separator/>
      </w:r>
    </w:p>
  </w:endnote>
  <w:endnote w:type="continuationSeparator" w:id="0">
    <w:p w:rsidR="006A5694" w:rsidRDefault="006A5694" w:rsidP="00737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0903186"/>
      <w:docPartObj>
        <w:docPartGallery w:val="Page Numbers (Bottom of Page)"/>
        <w:docPartUnique/>
      </w:docPartObj>
    </w:sdtPr>
    <w:sdtEndPr/>
    <w:sdtContent>
      <w:p w:rsidR="00B453B5" w:rsidRDefault="00B453B5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5E9B">
          <w:rPr>
            <w:noProof/>
          </w:rPr>
          <w:t>28</w:t>
        </w:r>
        <w:r>
          <w:fldChar w:fldCharType="end"/>
        </w:r>
      </w:p>
    </w:sdtContent>
  </w:sdt>
  <w:p w:rsidR="00B453B5" w:rsidRDefault="00B453B5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694" w:rsidRDefault="006A5694" w:rsidP="007377B7">
      <w:pPr>
        <w:spacing w:after="0" w:line="240" w:lineRule="auto"/>
      </w:pPr>
      <w:r>
        <w:separator/>
      </w:r>
    </w:p>
  </w:footnote>
  <w:footnote w:type="continuationSeparator" w:id="0">
    <w:p w:rsidR="006A5694" w:rsidRDefault="006A5694" w:rsidP="007377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9D27"/>
      </v:shape>
    </w:pict>
  </w:numPicBullet>
  <w:abstractNum w:abstractNumId="0">
    <w:nsid w:val="05274620"/>
    <w:multiLevelType w:val="hybridMultilevel"/>
    <w:tmpl w:val="8CE231F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960A0F"/>
    <w:multiLevelType w:val="hybridMultilevel"/>
    <w:tmpl w:val="281ACF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AA2C75"/>
    <w:multiLevelType w:val="hybridMultilevel"/>
    <w:tmpl w:val="7D3AB5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9D0EBF"/>
    <w:multiLevelType w:val="hybridMultilevel"/>
    <w:tmpl w:val="D6F2A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EA5A86"/>
    <w:multiLevelType w:val="hybridMultilevel"/>
    <w:tmpl w:val="E5DE0840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374CDC"/>
    <w:multiLevelType w:val="multilevel"/>
    <w:tmpl w:val="B3ECE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DC2FBF"/>
    <w:multiLevelType w:val="hybridMultilevel"/>
    <w:tmpl w:val="8C7A8710"/>
    <w:lvl w:ilvl="0" w:tplc="23B4FBD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6AE3E36"/>
    <w:multiLevelType w:val="hybridMultilevel"/>
    <w:tmpl w:val="3386EF6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902"/>
    <w:rsid w:val="000270F0"/>
    <w:rsid w:val="00036A26"/>
    <w:rsid w:val="000518FA"/>
    <w:rsid w:val="00076310"/>
    <w:rsid w:val="000818A7"/>
    <w:rsid w:val="0008474E"/>
    <w:rsid w:val="000B648B"/>
    <w:rsid w:val="000C4740"/>
    <w:rsid w:val="00100D0B"/>
    <w:rsid w:val="001225B0"/>
    <w:rsid w:val="00160C3E"/>
    <w:rsid w:val="001A34D1"/>
    <w:rsid w:val="001F00ED"/>
    <w:rsid w:val="002211A9"/>
    <w:rsid w:val="002232C5"/>
    <w:rsid w:val="0023058B"/>
    <w:rsid w:val="00255A8C"/>
    <w:rsid w:val="00256EA3"/>
    <w:rsid w:val="002610D8"/>
    <w:rsid w:val="00267928"/>
    <w:rsid w:val="00267B4F"/>
    <w:rsid w:val="0028368A"/>
    <w:rsid w:val="00284D61"/>
    <w:rsid w:val="0029394A"/>
    <w:rsid w:val="00303A95"/>
    <w:rsid w:val="00307C41"/>
    <w:rsid w:val="0031791E"/>
    <w:rsid w:val="00370691"/>
    <w:rsid w:val="00377F06"/>
    <w:rsid w:val="003A541D"/>
    <w:rsid w:val="003E4908"/>
    <w:rsid w:val="00452C0B"/>
    <w:rsid w:val="00482E59"/>
    <w:rsid w:val="0048772F"/>
    <w:rsid w:val="004A235D"/>
    <w:rsid w:val="004B54F3"/>
    <w:rsid w:val="004C59BB"/>
    <w:rsid w:val="004C7195"/>
    <w:rsid w:val="004C7596"/>
    <w:rsid w:val="004E5D38"/>
    <w:rsid w:val="00516F12"/>
    <w:rsid w:val="005458F8"/>
    <w:rsid w:val="00554E06"/>
    <w:rsid w:val="005602CB"/>
    <w:rsid w:val="00566B16"/>
    <w:rsid w:val="00596BAB"/>
    <w:rsid w:val="005A2772"/>
    <w:rsid w:val="005F715D"/>
    <w:rsid w:val="00611707"/>
    <w:rsid w:val="00634821"/>
    <w:rsid w:val="00643A77"/>
    <w:rsid w:val="006642F1"/>
    <w:rsid w:val="00680FCA"/>
    <w:rsid w:val="006A5694"/>
    <w:rsid w:val="006A6248"/>
    <w:rsid w:val="006E7572"/>
    <w:rsid w:val="00701DFE"/>
    <w:rsid w:val="007356E6"/>
    <w:rsid w:val="007377B7"/>
    <w:rsid w:val="00766F4A"/>
    <w:rsid w:val="007812D1"/>
    <w:rsid w:val="007827C8"/>
    <w:rsid w:val="00790716"/>
    <w:rsid w:val="007A488B"/>
    <w:rsid w:val="007B2269"/>
    <w:rsid w:val="007B6268"/>
    <w:rsid w:val="007C1AED"/>
    <w:rsid w:val="007C2DAB"/>
    <w:rsid w:val="007E3AF1"/>
    <w:rsid w:val="007F6208"/>
    <w:rsid w:val="008266E6"/>
    <w:rsid w:val="0083112E"/>
    <w:rsid w:val="008657C6"/>
    <w:rsid w:val="008B1CCA"/>
    <w:rsid w:val="008B3FFE"/>
    <w:rsid w:val="008B5AFB"/>
    <w:rsid w:val="008E77DA"/>
    <w:rsid w:val="0090415E"/>
    <w:rsid w:val="00956C03"/>
    <w:rsid w:val="00974EC2"/>
    <w:rsid w:val="009A3384"/>
    <w:rsid w:val="009D4B30"/>
    <w:rsid w:val="00A002FD"/>
    <w:rsid w:val="00A017AB"/>
    <w:rsid w:val="00A13C51"/>
    <w:rsid w:val="00A41460"/>
    <w:rsid w:val="00A45F04"/>
    <w:rsid w:val="00A470D1"/>
    <w:rsid w:val="00A66AAB"/>
    <w:rsid w:val="00A81B00"/>
    <w:rsid w:val="00AA6A5F"/>
    <w:rsid w:val="00AE2222"/>
    <w:rsid w:val="00B453B5"/>
    <w:rsid w:val="00B512CB"/>
    <w:rsid w:val="00B75B7B"/>
    <w:rsid w:val="00B970FF"/>
    <w:rsid w:val="00BA3E87"/>
    <w:rsid w:val="00BD1C37"/>
    <w:rsid w:val="00BE3902"/>
    <w:rsid w:val="00C05E9B"/>
    <w:rsid w:val="00C22CE9"/>
    <w:rsid w:val="00C40D03"/>
    <w:rsid w:val="00CA0F14"/>
    <w:rsid w:val="00CA2369"/>
    <w:rsid w:val="00CA3962"/>
    <w:rsid w:val="00CB415E"/>
    <w:rsid w:val="00CB6962"/>
    <w:rsid w:val="00CD0D89"/>
    <w:rsid w:val="00D00C81"/>
    <w:rsid w:val="00D20854"/>
    <w:rsid w:val="00D43EEA"/>
    <w:rsid w:val="00D63551"/>
    <w:rsid w:val="00D76829"/>
    <w:rsid w:val="00D81F66"/>
    <w:rsid w:val="00D82668"/>
    <w:rsid w:val="00D87B50"/>
    <w:rsid w:val="00DA1922"/>
    <w:rsid w:val="00DA56BF"/>
    <w:rsid w:val="00DA7C5E"/>
    <w:rsid w:val="00DB3D58"/>
    <w:rsid w:val="00DC3657"/>
    <w:rsid w:val="00DD2190"/>
    <w:rsid w:val="00DF6486"/>
    <w:rsid w:val="00E068D1"/>
    <w:rsid w:val="00E42788"/>
    <w:rsid w:val="00E5635F"/>
    <w:rsid w:val="00E87BA5"/>
    <w:rsid w:val="00E9208A"/>
    <w:rsid w:val="00EA215D"/>
    <w:rsid w:val="00EB7D6B"/>
    <w:rsid w:val="00EC180A"/>
    <w:rsid w:val="00ED0F8B"/>
    <w:rsid w:val="00EF45D9"/>
    <w:rsid w:val="00F04588"/>
    <w:rsid w:val="00F3314D"/>
    <w:rsid w:val="00F35F04"/>
    <w:rsid w:val="00F517ED"/>
    <w:rsid w:val="00F76168"/>
    <w:rsid w:val="00FA4E72"/>
    <w:rsid w:val="00FB6859"/>
    <w:rsid w:val="00FD1836"/>
    <w:rsid w:val="00FD714D"/>
    <w:rsid w:val="00FE2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F06"/>
  </w:style>
  <w:style w:type="paragraph" w:styleId="1">
    <w:name w:val="heading 1"/>
    <w:basedOn w:val="a"/>
    <w:next w:val="a"/>
    <w:link w:val="10"/>
    <w:uiPriority w:val="9"/>
    <w:qFormat/>
    <w:rsid w:val="00377F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7F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7F0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7F0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7F0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7F0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7F0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7F0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7F0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3D5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3D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3D58"/>
    <w:rPr>
      <w:rFonts w:ascii="Tahoma" w:hAnsi="Tahoma" w:cs="Tahoma"/>
      <w:sz w:val="16"/>
      <w:szCs w:val="16"/>
    </w:rPr>
  </w:style>
  <w:style w:type="paragraph" w:styleId="a6">
    <w:name w:val="No Spacing"/>
    <w:link w:val="a7"/>
    <w:uiPriority w:val="1"/>
    <w:qFormat/>
    <w:rsid w:val="00377F06"/>
    <w:pPr>
      <w:spacing w:after="0" w:line="240" w:lineRule="auto"/>
    </w:pPr>
  </w:style>
  <w:style w:type="paragraph" w:customStyle="1" w:styleId="paragraph">
    <w:name w:val="paragraph"/>
    <w:basedOn w:val="a"/>
    <w:rsid w:val="00FD71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FD714D"/>
  </w:style>
  <w:style w:type="character" w:customStyle="1" w:styleId="eop">
    <w:name w:val="eop"/>
    <w:basedOn w:val="a0"/>
    <w:rsid w:val="00FD714D"/>
  </w:style>
  <w:style w:type="character" w:customStyle="1" w:styleId="scxw244324665">
    <w:name w:val="scxw244324665"/>
    <w:basedOn w:val="a0"/>
    <w:rsid w:val="00FD714D"/>
  </w:style>
  <w:style w:type="paragraph" w:styleId="a8">
    <w:name w:val="List Paragraph"/>
    <w:basedOn w:val="a"/>
    <w:uiPriority w:val="34"/>
    <w:qFormat/>
    <w:rsid w:val="00377F0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77F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line number"/>
    <w:basedOn w:val="a0"/>
    <w:uiPriority w:val="99"/>
    <w:semiHidden/>
    <w:unhideWhenUsed/>
    <w:rsid w:val="00D81F66"/>
  </w:style>
  <w:style w:type="character" w:customStyle="1" w:styleId="a7">
    <w:name w:val="Без интервала Знак"/>
    <w:basedOn w:val="a0"/>
    <w:link w:val="a6"/>
    <w:uiPriority w:val="1"/>
    <w:rsid w:val="007377B7"/>
  </w:style>
  <w:style w:type="paragraph" w:styleId="aa">
    <w:name w:val="Title"/>
    <w:basedOn w:val="a"/>
    <w:next w:val="a"/>
    <w:link w:val="ab"/>
    <w:uiPriority w:val="10"/>
    <w:qFormat/>
    <w:rsid w:val="00377F0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377F0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"/>
    <w:next w:val="a"/>
    <w:link w:val="ad"/>
    <w:uiPriority w:val="11"/>
    <w:qFormat/>
    <w:rsid w:val="00377F0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c"/>
    <w:uiPriority w:val="11"/>
    <w:rsid w:val="00377F0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7377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7377B7"/>
  </w:style>
  <w:style w:type="paragraph" w:styleId="af0">
    <w:name w:val="footer"/>
    <w:basedOn w:val="a"/>
    <w:link w:val="af1"/>
    <w:uiPriority w:val="99"/>
    <w:unhideWhenUsed/>
    <w:rsid w:val="007377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7377B7"/>
  </w:style>
  <w:style w:type="character" w:customStyle="1" w:styleId="20">
    <w:name w:val="Заголовок 2 Знак"/>
    <w:basedOn w:val="a0"/>
    <w:link w:val="2"/>
    <w:uiPriority w:val="9"/>
    <w:semiHidden/>
    <w:rsid w:val="00377F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377F0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77F0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377F0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377F0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377F0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377F0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77F0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af2">
    <w:name w:val="Strong"/>
    <w:basedOn w:val="a0"/>
    <w:uiPriority w:val="22"/>
    <w:qFormat/>
    <w:rsid w:val="00377F06"/>
    <w:rPr>
      <w:b/>
      <w:bCs/>
    </w:rPr>
  </w:style>
  <w:style w:type="character" w:styleId="af3">
    <w:name w:val="Emphasis"/>
    <w:basedOn w:val="a0"/>
    <w:uiPriority w:val="20"/>
    <w:qFormat/>
    <w:rsid w:val="00377F06"/>
    <w:rPr>
      <w:i/>
      <w:iCs/>
    </w:rPr>
  </w:style>
  <w:style w:type="paragraph" w:styleId="21">
    <w:name w:val="Quote"/>
    <w:basedOn w:val="a"/>
    <w:next w:val="a"/>
    <w:link w:val="22"/>
    <w:uiPriority w:val="29"/>
    <w:qFormat/>
    <w:rsid w:val="00377F0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377F06"/>
    <w:rPr>
      <w:i/>
      <w:iCs/>
      <w:color w:val="000000" w:themeColor="text1"/>
    </w:rPr>
  </w:style>
  <w:style w:type="paragraph" w:styleId="af4">
    <w:name w:val="Intense Quote"/>
    <w:basedOn w:val="a"/>
    <w:next w:val="a"/>
    <w:link w:val="af5"/>
    <w:uiPriority w:val="30"/>
    <w:qFormat/>
    <w:rsid w:val="00377F0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5">
    <w:name w:val="Выделенная цитата Знак"/>
    <w:basedOn w:val="a0"/>
    <w:link w:val="af4"/>
    <w:uiPriority w:val="30"/>
    <w:rsid w:val="00377F06"/>
    <w:rPr>
      <w:b/>
      <w:bCs/>
      <w:i/>
      <w:iCs/>
      <w:color w:val="4F81BD" w:themeColor="accent1"/>
    </w:rPr>
  </w:style>
  <w:style w:type="character" w:styleId="af6">
    <w:name w:val="Subtle Emphasis"/>
    <w:basedOn w:val="a0"/>
    <w:uiPriority w:val="19"/>
    <w:qFormat/>
    <w:rsid w:val="00377F06"/>
    <w:rPr>
      <w:i/>
      <w:iCs/>
      <w:color w:val="808080" w:themeColor="text1" w:themeTint="7F"/>
    </w:rPr>
  </w:style>
  <w:style w:type="character" w:styleId="af7">
    <w:name w:val="Intense Emphasis"/>
    <w:basedOn w:val="a0"/>
    <w:uiPriority w:val="21"/>
    <w:qFormat/>
    <w:rsid w:val="00377F06"/>
    <w:rPr>
      <w:b/>
      <w:bCs/>
      <w:i/>
      <w:iCs/>
      <w:color w:val="4F81BD" w:themeColor="accent1"/>
    </w:rPr>
  </w:style>
  <w:style w:type="character" w:styleId="af8">
    <w:name w:val="Subtle Reference"/>
    <w:basedOn w:val="a0"/>
    <w:uiPriority w:val="31"/>
    <w:qFormat/>
    <w:rsid w:val="00377F06"/>
    <w:rPr>
      <w:smallCaps/>
      <w:color w:val="C0504D" w:themeColor="accent2"/>
      <w:u w:val="single"/>
    </w:rPr>
  </w:style>
  <w:style w:type="character" w:styleId="af9">
    <w:name w:val="Intense Reference"/>
    <w:basedOn w:val="a0"/>
    <w:uiPriority w:val="32"/>
    <w:qFormat/>
    <w:rsid w:val="00377F06"/>
    <w:rPr>
      <w:b/>
      <w:bCs/>
      <w:smallCaps/>
      <w:color w:val="C0504D" w:themeColor="accent2"/>
      <w:spacing w:val="5"/>
      <w:u w:val="single"/>
    </w:rPr>
  </w:style>
  <w:style w:type="character" w:styleId="afa">
    <w:name w:val="Book Title"/>
    <w:basedOn w:val="a0"/>
    <w:uiPriority w:val="33"/>
    <w:qFormat/>
    <w:rsid w:val="00377F06"/>
    <w:rPr>
      <w:b/>
      <w:bCs/>
      <w:smallCaps/>
      <w:spacing w:val="5"/>
    </w:rPr>
  </w:style>
  <w:style w:type="paragraph" w:styleId="afb">
    <w:name w:val="TOC Heading"/>
    <w:basedOn w:val="1"/>
    <w:next w:val="a"/>
    <w:uiPriority w:val="39"/>
    <w:semiHidden/>
    <w:unhideWhenUsed/>
    <w:qFormat/>
    <w:rsid w:val="00377F06"/>
    <w:pPr>
      <w:outlineLvl w:val="9"/>
    </w:pPr>
  </w:style>
  <w:style w:type="paragraph" w:styleId="afc">
    <w:name w:val="caption"/>
    <w:basedOn w:val="a"/>
    <w:next w:val="a"/>
    <w:uiPriority w:val="35"/>
    <w:semiHidden/>
    <w:unhideWhenUsed/>
    <w:qFormat/>
    <w:rsid w:val="00377F0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spellingerror">
    <w:name w:val="spellingerror"/>
    <w:basedOn w:val="a0"/>
    <w:rsid w:val="00E42788"/>
  </w:style>
  <w:style w:type="character" w:customStyle="1" w:styleId="contextualspellingandgrammarerror">
    <w:name w:val="contextualspellingandgrammarerror"/>
    <w:basedOn w:val="a0"/>
    <w:rsid w:val="00E42788"/>
  </w:style>
  <w:style w:type="character" w:customStyle="1" w:styleId="977">
    <w:name w:val="977"/>
    <w:aliases w:val="bqiaagaaeyqcaaagiaiaaam4awaabuydaaaaaaaaaaaaaaaaaaaaaaaaaaaaaaaaaaaaaaaaaaaaaaaaaaaaaaaaaaaaaaaaaaaaaaaaaaaaaaaaaaaaaaaaaaaaaaaaaaaaaaaaaaaaaaaaaaaaaaaaaaaaaaaaaaaaaaaaaaaaaaaaaaaaaaaaaaaaaaaaaaaaaaaaaaaaaaaaaaaaaaaaaaaaaaaaaaaaaaaaa"/>
    <w:basedOn w:val="a0"/>
    <w:rsid w:val="00D43EEA"/>
  </w:style>
  <w:style w:type="character" w:customStyle="1" w:styleId="docdata">
    <w:name w:val="docdata"/>
    <w:aliases w:val="docy,v5,1852,bqiaagaaeyqcaaagiaiaaan+baaabyweaaaaaaaaaaaaaaaaaaaaaaaaaaaaaaaaaaaaaaaaaaaaaaaaaaaaaaaaaaaaaaaaaaaaaaaaaaaaaaaaaaaaaaaaaaaaaaaaaaaaaaaaaaaaaaaaaaaaaaaaaaaaaaaaaaaaaaaaaaaaaaaaaaaaaaaaaaaaaaaaaaaaaaaaaaaaaaaaaaaaaaaaaaaaaaaaaaaaaaaa"/>
    <w:basedOn w:val="a0"/>
    <w:rsid w:val="00A017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F06"/>
  </w:style>
  <w:style w:type="paragraph" w:styleId="1">
    <w:name w:val="heading 1"/>
    <w:basedOn w:val="a"/>
    <w:next w:val="a"/>
    <w:link w:val="10"/>
    <w:uiPriority w:val="9"/>
    <w:qFormat/>
    <w:rsid w:val="00377F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7F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7F0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7F0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7F0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7F0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7F0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7F0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7F0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3D5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3D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3D58"/>
    <w:rPr>
      <w:rFonts w:ascii="Tahoma" w:hAnsi="Tahoma" w:cs="Tahoma"/>
      <w:sz w:val="16"/>
      <w:szCs w:val="16"/>
    </w:rPr>
  </w:style>
  <w:style w:type="paragraph" w:styleId="a6">
    <w:name w:val="No Spacing"/>
    <w:link w:val="a7"/>
    <w:uiPriority w:val="1"/>
    <w:qFormat/>
    <w:rsid w:val="00377F06"/>
    <w:pPr>
      <w:spacing w:after="0" w:line="240" w:lineRule="auto"/>
    </w:pPr>
  </w:style>
  <w:style w:type="paragraph" w:customStyle="1" w:styleId="paragraph">
    <w:name w:val="paragraph"/>
    <w:basedOn w:val="a"/>
    <w:rsid w:val="00FD71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FD714D"/>
  </w:style>
  <w:style w:type="character" w:customStyle="1" w:styleId="eop">
    <w:name w:val="eop"/>
    <w:basedOn w:val="a0"/>
    <w:rsid w:val="00FD714D"/>
  </w:style>
  <w:style w:type="character" w:customStyle="1" w:styleId="scxw244324665">
    <w:name w:val="scxw244324665"/>
    <w:basedOn w:val="a0"/>
    <w:rsid w:val="00FD714D"/>
  </w:style>
  <w:style w:type="paragraph" w:styleId="a8">
    <w:name w:val="List Paragraph"/>
    <w:basedOn w:val="a"/>
    <w:uiPriority w:val="34"/>
    <w:qFormat/>
    <w:rsid w:val="00377F0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77F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line number"/>
    <w:basedOn w:val="a0"/>
    <w:uiPriority w:val="99"/>
    <w:semiHidden/>
    <w:unhideWhenUsed/>
    <w:rsid w:val="00D81F66"/>
  </w:style>
  <w:style w:type="character" w:customStyle="1" w:styleId="a7">
    <w:name w:val="Без интервала Знак"/>
    <w:basedOn w:val="a0"/>
    <w:link w:val="a6"/>
    <w:uiPriority w:val="1"/>
    <w:rsid w:val="007377B7"/>
  </w:style>
  <w:style w:type="paragraph" w:styleId="aa">
    <w:name w:val="Title"/>
    <w:basedOn w:val="a"/>
    <w:next w:val="a"/>
    <w:link w:val="ab"/>
    <w:uiPriority w:val="10"/>
    <w:qFormat/>
    <w:rsid w:val="00377F0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377F0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"/>
    <w:next w:val="a"/>
    <w:link w:val="ad"/>
    <w:uiPriority w:val="11"/>
    <w:qFormat/>
    <w:rsid w:val="00377F0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c"/>
    <w:uiPriority w:val="11"/>
    <w:rsid w:val="00377F0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7377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7377B7"/>
  </w:style>
  <w:style w:type="paragraph" w:styleId="af0">
    <w:name w:val="footer"/>
    <w:basedOn w:val="a"/>
    <w:link w:val="af1"/>
    <w:uiPriority w:val="99"/>
    <w:unhideWhenUsed/>
    <w:rsid w:val="007377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7377B7"/>
  </w:style>
  <w:style w:type="character" w:customStyle="1" w:styleId="20">
    <w:name w:val="Заголовок 2 Знак"/>
    <w:basedOn w:val="a0"/>
    <w:link w:val="2"/>
    <w:uiPriority w:val="9"/>
    <w:semiHidden/>
    <w:rsid w:val="00377F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377F0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77F0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377F0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377F0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377F0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377F0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77F0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af2">
    <w:name w:val="Strong"/>
    <w:basedOn w:val="a0"/>
    <w:uiPriority w:val="22"/>
    <w:qFormat/>
    <w:rsid w:val="00377F06"/>
    <w:rPr>
      <w:b/>
      <w:bCs/>
    </w:rPr>
  </w:style>
  <w:style w:type="character" w:styleId="af3">
    <w:name w:val="Emphasis"/>
    <w:basedOn w:val="a0"/>
    <w:uiPriority w:val="20"/>
    <w:qFormat/>
    <w:rsid w:val="00377F06"/>
    <w:rPr>
      <w:i/>
      <w:iCs/>
    </w:rPr>
  </w:style>
  <w:style w:type="paragraph" w:styleId="21">
    <w:name w:val="Quote"/>
    <w:basedOn w:val="a"/>
    <w:next w:val="a"/>
    <w:link w:val="22"/>
    <w:uiPriority w:val="29"/>
    <w:qFormat/>
    <w:rsid w:val="00377F0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377F06"/>
    <w:rPr>
      <w:i/>
      <w:iCs/>
      <w:color w:val="000000" w:themeColor="text1"/>
    </w:rPr>
  </w:style>
  <w:style w:type="paragraph" w:styleId="af4">
    <w:name w:val="Intense Quote"/>
    <w:basedOn w:val="a"/>
    <w:next w:val="a"/>
    <w:link w:val="af5"/>
    <w:uiPriority w:val="30"/>
    <w:qFormat/>
    <w:rsid w:val="00377F0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5">
    <w:name w:val="Выделенная цитата Знак"/>
    <w:basedOn w:val="a0"/>
    <w:link w:val="af4"/>
    <w:uiPriority w:val="30"/>
    <w:rsid w:val="00377F06"/>
    <w:rPr>
      <w:b/>
      <w:bCs/>
      <w:i/>
      <w:iCs/>
      <w:color w:val="4F81BD" w:themeColor="accent1"/>
    </w:rPr>
  </w:style>
  <w:style w:type="character" w:styleId="af6">
    <w:name w:val="Subtle Emphasis"/>
    <w:basedOn w:val="a0"/>
    <w:uiPriority w:val="19"/>
    <w:qFormat/>
    <w:rsid w:val="00377F06"/>
    <w:rPr>
      <w:i/>
      <w:iCs/>
      <w:color w:val="808080" w:themeColor="text1" w:themeTint="7F"/>
    </w:rPr>
  </w:style>
  <w:style w:type="character" w:styleId="af7">
    <w:name w:val="Intense Emphasis"/>
    <w:basedOn w:val="a0"/>
    <w:uiPriority w:val="21"/>
    <w:qFormat/>
    <w:rsid w:val="00377F06"/>
    <w:rPr>
      <w:b/>
      <w:bCs/>
      <w:i/>
      <w:iCs/>
      <w:color w:val="4F81BD" w:themeColor="accent1"/>
    </w:rPr>
  </w:style>
  <w:style w:type="character" w:styleId="af8">
    <w:name w:val="Subtle Reference"/>
    <w:basedOn w:val="a0"/>
    <w:uiPriority w:val="31"/>
    <w:qFormat/>
    <w:rsid w:val="00377F06"/>
    <w:rPr>
      <w:smallCaps/>
      <w:color w:val="C0504D" w:themeColor="accent2"/>
      <w:u w:val="single"/>
    </w:rPr>
  </w:style>
  <w:style w:type="character" w:styleId="af9">
    <w:name w:val="Intense Reference"/>
    <w:basedOn w:val="a0"/>
    <w:uiPriority w:val="32"/>
    <w:qFormat/>
    <w:rsid w:val="00377F06"/>
    <w:rPr>
      <w:b/>
      <w:bCs/>
      <w:smallCaps/>
      <w:color w:val="C0504D" w:themeColor="accent2"/>
      <w:spacing w:val="5"/>
      <w:u w:val="single"/>
    </w:rPr>
  </w:style>
  <w:style w:type="character" w:styleId="afa">
    <w:name w:val="Book Title"/>
    <w:basedOn w:val="a0"/>
    <w:uiPriority w:val="33"/>
    <w:qFormat/>
    <w:rsid w:val="00377F06"/>
    <w:rPr>
      <w:b/>
      <w:bCs/>
      <w:smallCaps/>
      <w:spacing w:val="5"/>
    </w:rPr>
  </w:style>
  <w:style w:type="paragraph" w:styleId="afb">
    <w:name w:val="TOC Heading"/>
    <w:basedOn w:val="1"/>
    <w:next w:val="a"/>
    <w:uiPriority w:val="39"/>
    <w:semiHidden/>
    <w:unhideWhenUsed/>
    <w:qFormat/>
    <w:rsid w:val="00377F06"/>
    <w:pPr>
      <w:outlineLvl w:val="9"/>
    </w:pPr>
  </w:style>
  <w:style w:type="paragraph" w:styleId="afc">
    <w:name w:val="caption"/>
    <w:basedOn w:val="a"/>
    <w:next w:val="a"/>
    <w:uiPriority w:val="35"/>
    <w:semiHidden/>
    <w:unhideWhenUsed/>
    <w:qFormat/>
    <w:rsid w:val="00377F0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spellingerror">
    <w:name w:val="spellingerror"/>
    <w:basedOn w:val="a0"/>
    <w:rsid w:val="00E42788"/>
  </w:style>
  <w:style w:type="character" w:customStyle="1" w:styleId="contextualspellingandgrammarerror">
    <w:name w:val="contextualspellingandgrammarerror"/>
    <w:basedOn w:val="a0"/>
    <w:rsid w:val="00E42788"/>
  </w:style>
  <w:style w:type="character" w:customStyle="1" w:styleId="977">
    <w:name w:val="977"/>
    <w:aliases w:val="bqiaagaaeyqcaaagiaiaaam4awaabuydaaaaaaaaaaaaaaaaaaaaaaaaaaaaaaaaaaaaaaaaaaaaaaaaaaaaaaaaaaaaaaaaaaaaaaaaaaaaaaaaaaaaaaaaaaaaaaaaaaaaaaaaaaaaaaaaaaaaaaaaaaaaaaaaaaaaaaaaaaaaaaaaaaaaaaaaaaaaaaaaaaaaaaaaaaaaaaaaaaaaaaaaaaaaaaaaaaaaaaaaa"/>
    <w:basedOn w:val="a0"/>
    <w:rsid w:val="00D43EEA"/>
  </w:style>
  <w:style w:type="character" w:customStyle="1" w:styleId="docdata">
    <w:name w:val="docdata"/>
    <w:aliases w:val="docy,v5,1852,bqiaagaaeyqcaaagiaiaaan+baaabyweaaaaaaaaaaaaaaaaaaaaaaaaaaaaaaaaaaaaaaaaaaaaaaaaaaaaaaaaaaaaaaaaaaaaaaaaaaaaaaaaaaaaaaaaaaaaaaaaaaaaaaaaaaaaaaaaaaaaaaaaaaaaaaaaaaaaaaaaaaaaaaaaaaaaaaaaaaaaaaaaaaaaaaaaaaaaaaaaaaaaaaaaaaaaaaaaaaaaaaaa"/>
    <w:basedOn w:val="a0"/>
    <w:rsid w:val="00A01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444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305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7436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000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3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5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4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77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9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1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1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20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9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4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4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3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0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6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6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70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49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46106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2319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33929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40289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05460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323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13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3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01879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184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09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982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7661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4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7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12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58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83536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325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5D5D5"/>
                            <w:left w:val="single" w:sz="6" w:space="0" w:color="D5D5D5"/>
                            <w:bottom w:val="single" w:sz="6" w:space="0" w:color="D5D5D5"/>
                            <w:right w:val="single" w:sz="6" w:space="0" w:color="D5D5D5"/>
                          </w:divBdr>
                          <w:divsChild>
                            <w:div w:id="890967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399850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150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5D5D5"/>
                            <w:left w:val="single" w:sz="6" w:space="0" w:color="D5D5D5"/>
                            <w:bottom w:val="single" w:sz="6" w:space="0" w:color="D5D5D5"/>
                            <w:right w:val="single" w:sz="6" w:space="0" w:color="D5D5D5"/>
                          </w:divBdr>
                          <w:divsChild>
                            <w:div w:id="66651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106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83635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0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9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62997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723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59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2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5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4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4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3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7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33893">
          <w:marLeft w:val="0"/>
          <w:marRight w:val="0"/>
          <w:marTop w:val="0"/>
          <w:marBottom w:val="3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2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2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45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933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5D5D5"/>
                        <w:left w:val="single" w:sz="6" w:space="0" w:color="D5D5D5"/>
                        <w:bottom w:val="single" w:sz="6" w:space="0" w:color="D5D5D5"/>
                        <w:right w:val="single" w:sz="6" w:space="0" w:color="D5D5D5"/>
                      </w:divBdr>
                      <w:divsChild>
                        <w:div w:id="166477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4181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9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80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73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003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94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33259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959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5D5D5"/>
                                        <w:left w:val="single" w:sz="6" w:space="0" w:color="D5D5D5"/>
                                        <w:bottom w:val="single" w:sz="6" w:space="0" w:color="D5D5D5"/>
                                        <w:right w:val="single" w:sz="6" w:space="0" w:color="D5D5D5"/>
                                      </w:divBdr>
                                      <w:divsChild>
                                        <w:div w:id="116409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6109469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405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5D5D5"/>
                                        <w:left w:val="single" w:sz="6" w:space="0" w:color="D5D5D5"/>
                                        <w:bottom w:val="single" w:sz="6" w:space="0" w:color="D5D5D5"/>
                                        <w:right w:val="single" w:sz="6" w:space="0" w:color="D5D5D5"/>
                                      </w:divBdr>
                                      <w:divsChild>
                                        <w:div w:id="973024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8167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996300">
                      <w:marLeft w:val="30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69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82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039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756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8416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970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5D5D5"/>
                                        <w:left w:val="single" w:sz="6" w:space="0" w:color="D5D5D5"/>
                                        <w:bottom w:val="single" w:sz="6" w:space="0" w:color="D5D5D5"/>
                                        <w:right w:val="single" w:sz="6" w:space="0" w:color="D5D5D5"/>
                                      </w:divBdr>
                                      <w:divsChild>
                                        <w:div w:id="609433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9848856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11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5D5D5"/>
                                        <w:left w:val="single" w:sz="6" w:space="0" w:color="D5D5D5"/>
                                        <w:bottom w:val="single" w:sz="6" w:space="0" w:color="D5D5D5"/>
                                        <w:right w:val="single" w:sz="6" w:space="0" w:color="D5D5D5"/>
                                      </w:divBdr>
                                      <w:divsChild>
                                        <w:div w:id="158649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332427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438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5D5D5"/>
                                        <w:left w:val="single" w:sz="6" w:space="0" w:color="D5D5D5"/>
                                        <w:bottom w:val="single" w:sz="6" w:space="0" w:color="D5D5D5"/>
                                        <w:right w:val="single" w:sz="6" w:space="0" w:color="D5D5D5"/>
                                      </w:divBdr>
                                      <w:divsChild>
                                        <w:div w:id="1686132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1518859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3916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5D5D5"/>
                                        <w:left w:val="single" w:sz="6" w:space="0" w:color="D5D5D5"/>
                                        <w:bottom w:val="single" w:sz="6" w:space="0" w:color="D5D5D5"/>
                                        <w:right w:val="single" w:sz="6" w:space="0" w:color="D5D5D5"/>
                                      </w:divBdr>
                                      <w:divsChild>
                                        <w:div w:id="859927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2585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973514">
                      <w:marLeft w:val="30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52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20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560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37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197409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381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5D5D5"/>
                                        <w:left w:val="single" w:sz="6" w:space="0" w:color="D5D5D5"/>
                                        <w:bottom w:val="single" w:sz="6" w:space="0" w:color="D5D5D5"/>
                                        <w:right w:val="single" w:sz="6" w:space="0" w:color="D5D5D5"/>
                                      </w:divBdr>
                                      <w:divsChild>
                                        <w:div w:id="423697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5494117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741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5D5D5"/>
                                        <w:left w:val="single" w:sz="6" w:space="0" w:color="D5D5D5"/>
                                        <w:bottom w:val="single" w:sz="6" w:space="0" w:color="D5D5D5"/>
                                        <w:right w:val="single" w:sz="6" w:space="0" w:color="D5D5D5"/>
                                      </w:divBdr>
                                      <w:divsChild>
                                        <w:div w:id="940988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8091090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198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5D5D5"/>
                                        <w:left w:val="single" w:sz="6" w:space="0" w:color="D5D5D5"/>
                                        <w:bottom w:val="single" w:sz="6" w:space="0" w:color="D5D5D5"/>
                                        <w:right w:val="single" w:sz="6" w:space="0" w:color="D5D5D5"/>
                                      </w:divBdr>
                                      <w:divsChild>
                                        <w:div w:id="1492137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129146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2938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5D5D5"/>
                                        <w:left w:val="single" w:sz="6" w:space="0" w:color="D5D5D5"/>
                                        <w:bottom w:val="single" w:sz="6" w:space="0" w:color="D5D5D5"/>
                                        <w:right w:val="single" w:sz="6" w:space="0" w:color="D5D5D5"/>
                                      </w:divBdr>
                                      <w:divsChild>
                                        <w:div w:id="449980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3077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612013">
                      <w:marLeft w:val="30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882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38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213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181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90778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355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5D5D5"/>
                                        <w:left w:val="single" w:sz="6" w:space="0" w:color="D5D5D5"/>
                                        <w:bottom w:val="single" w:sz="6" w:space="0" w:color="D5D5D5"/>
                                        <w:right w:val="single" w:sz="6" w:space="0" w:color="D5D5D5"/>
                                      </w:divBdr>
                                      <w:divsChild>
                                        <w:div w:id="1917012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5954865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375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5D5D5"/>
                                        <w:left w:val="single" w:sz="6" w:space="0" w:color="D5D5D5"/>
                                        <w:bottom w:val="single" w:sz="6" w:space="0" w:color="D5D5D5"/>
                                        <w:right w:val="single" w:sz="6" w:space="0" w:color="D5D5D5"/>
                                      </w:divBdr>
                                      <w:divsChild>
                                        <w:div w:id="260115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77251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99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3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1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1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6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03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90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345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602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47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26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8" w:color="D8D8D8"/>
              </w:divBdr>
              <w:divsChild>
                <w:div w:id="189473392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72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954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7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682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4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005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498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751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2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8" w:color="D8D8D8"/>
              </w:divBdr>
              <w:divsChild>
                <w:div w:id="126742418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3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21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4.jpeg"/><Relationship Id="rId21" Type="http://schemas.openxmlformats.org/officeDocument/2006/relationships/hyperlink" Target="https://infourok.ru/go.html?href=http%3A%2F%2Fwww.rudnik.ru" TargetMode="External"/><Relationship Id="rId34" Type="http://schemas.openxmlformats.org/officeDocument/2006/relationships/image" Target="media/image8.jpeg"/><Relationship Id="rId42" Type="http://schemas.openxmlformats.org/officeDocument/2006/relationships/image" Target="media/image12.jpeg"/><Relationship Id="rId47" Type="http://schemas.openxmlformats.org/officeDocument/2006/relationships/hyperlink" Target="https://kamnevedy.ru/media/thumbs/places/2018/09/28/PC100005.JPG.1980x1400_q85_watermark-default.jpg" TargetMode="External"/><Relationship Id="rId50" Type="http://schemas.openxmlformats.org/officeDocument/2006/relationships/image" Target="media/image17.jpeg"/><Relationship Id="rId55" Type="http://schemas.openxmlformats.org/officeDocument/2006/relationships/hyperlink" Target="https://kamnevedy.ru/mestorozhdeniya/domodedovskii-izvestniakovyi-karer/?stone=gubki" TargetMode="External"/><Relationship Id="rId63" Type="http://schemas.openxmlformats.org/officeDocument/2006/relationships/image" Target="media/image20.jpeg"/><Relationship Id="rId68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s://pandia.ru/text/category/smesiteli/" TargetMode="External"/><Relationship Id="rId29" Type="http://schemas.openxmlformats.org/officeDocument/2006/relationships/hyperlink" Target="https://kamnevedy.ru/media/thumbs/places/2018/09/28/PC100002.JPG.1980x1400_q85_watermark-default.jpg" TargetMode="External"/><Relationship Id="rId11" Type="http://schemas.openxmlformats.org/officeDocument/2006/relationships/hyperlink" Target="http://www.consultant.ru/document/cons_doc_LAW_2875/" TargetMode="External"/><Relationship Id="rId24" Type="http://schemas.openxmlformats.org/officeDocument/2006/relationships/hyperlink" Target="https://infourok.ru/go.html?href=http%3A%2F%2Fyandex.ru%2Fimages%2Fsearch%3Ftext%3D%D0%B4%D0%BE%D1%80%D0%BE%D0%B6%D0%BD%D1%8B%D0%B5%2520%D1%80%D0%B0%D0%B1%D0%BE%D1%82%D1%8B%2520%D1%84%D0%BE%D1%82%D0%BE%26suggest_reqid%3D174010547142505236036494250572215%26uinfo%3Dsw-1366-sh-768-ww-1299-wh-631-pd-1-wp-16x9_1366x768" TargetMode="External"/><Relationship Id="rId32" Type="http://schemas.openxmlformats.org/officeDocument/2006/relationships/image" Target="media/image7.jpeg"/><Relationship Id="rId37" Type="http://schemas.openxmlformats.org/officeDocument/2006/relationships/hyperlink" Target="https://kamnevedy.ru/media/thumbs/places/2018/09/13/karier_392.jpg.1980x1400_q85_watermark-default.jpg" TargetMode="External"/><Relationship Id="rId40" Type="http://schemas.openxmlformats.org/officeDocument/2006/relationships/image" Target="media/image11.jpeg"/><Relationship Id="rId45" Type="http://schemas.openxmlformats.org/officeDocument/2006/relationships/hyperlink" Target="https://kamnevedy.ru/media/thumbs/places/2018/09/28/PC100013.JPG.1980x1400_q85_watermark-default.jpg" TargetMode="External"/><Relationship Id="rId53" Type="http://schemas.openxmlformats.org/officeDocument/2006/relationships/image" Target="media/image19.png"/><Relationship Id="rId58" Type="http://schemas.openxmlformats.org/officeDocument/2006/relationships/hyperlink" Target="https://kamnevedy.ru/mestorozhdeniya/domodedovskii-izvestniakovyi-karer/?stone=korall" TargetMode="External"/><Relationship Id="rId66" Type="http://schemas.openxmlformats.org/officeDocument/2006/relationships/footer" Target="footer1.xml"/><Relationship Id="rId5" Type="http://schemas.openxmlformats.org/officeDocument/2006/relationships/settings" Target="settings.xml"/><Relationship Id="rId61" Type="http://schemas.openxmlformats.org/officeDocument/2006/relationships/hyperlink" Target="https://kamnevedy.ru/mestorozhdeniya/domodedovskii-izvestniakovyi-karer/?stone=mshanki" TargetMode="External"/><Relationship Id="rId19" Type="http://schemas.openxmlformats.org/officeDocument/2006/relationships/hyperlink" Target="https://infourok.ru/go.html?href=%23cutid1" TargetMode="External"/><Relationship Id="rId14" Type="http://schemas.openxmlformats.org/officeDocument/2006/relationships/hyperlink" Target="https://pandia.ru/text/category/vlazhnostmz/" TargetMode="External"/><Relationship Id="rId22" Type="http://schemas.openxmlformats.org/officeDocument/2006/relationships/hyperlink" Target="https://infourok.ru/go.html?href=http%3A%2F%2Fyandex.ru%2Fimages%2Fsearch%3Fimg_url%3Dhttp%253A%252F%252F05.img.avito.st%252F1280x960%252F990633705.jpg%26uinfo%3Dsw-1366-sh-768-ww-1299-wh-631-pd-1-wp-16x9_1366x768%26_%3D1427563521681%26p%3D1%26viewport%3Dwide%26text%3D%D0%B1%D0%B5%D1%82%D0%BE%D0%BD%D0%BD%D1%8B%D0%B5%2520%D1%80%D0%B0%D0%B1%D0%BE%D1%82%D1%8B%2520%D1%84%D0%BE%D1%82%D0%BE%26pos%3D32%26rpt%3Dsimage" TargetMode="External"/><Relationship Id="rId27" Type="http://schemas.openxmlformats.org/officeDocument/2006/relationships/hyperlink" Target="https://kamnevedy.ru/media/thumbs/places/2018/09/28/PC100003.JPG.1980x1400_q85_watermark-default.jpg" TargetMode="External"/><Relationship Id="rId30" Type="http://schemas.openxmlformats.org/officeDocument/2006/relationships/image" Target="media/image6.jpeg"/><Relationship Id="rId35" Type="http://schemas.openxmlformats.org/officeDocument/2006/relationships/hyperlink" Target="https://kamnevedy.ru/media/thumbs/places/2018/09/14/karier_151.jpg.1980x1400_q85_watermark-default.jpg" TargetMode="External"/><Relationship Id="rId43" Type="http://schemas.openxmlformats.org/officeDocument/2006/relationships/image" Target="media/image13.jpeg"/><Relationship Id="rId48" Type="http://schemas.openxmlformats.org/officeDocument/2006/relationships/image" Target="media/image16.jpeg"/><Relationship Id="rId56" Type="http://schemas.openxmlformats.org/officeDocument/2006/relationships/hyperlink" Target="https://kamnevedy.ru/mestorozhdeniya/domodedovskii-izvestniakovyi-karer/?stone=kaltsit" TargetMode="External"/><Relationship Id="rId64" Type="http://schemas.openxmlformats.org/officeDocument/2006/relationships/image" Target="media/image21.jpeg"/><Relationship Id="rId8" Type="http://schemas.openxmlformats.org/officeDocument/2006/relationships/endnotes" Target="endnotes.xml"/><Relationship Id="rId51" Type="http://schemas.openxmlformats.org/officeDocument/2006/relationships/hyperlink" Target="https://kamnevedy.ru/media/thumbs/places/2018/09/13/karier_128.jpg.1980x1400_q85_watermark-default.jpg" TargetMode="External"/><Relationship Id="rId3" Type="http://schemas.openxmlformats.org/officeDocument/2006/relationships/styles" Target="styles.xml"/><Relationship Id="rId12" Type="http://schemas.openxmlformats.org/officeDocument/2006/relationships/hyperlink" Target="https://pandia.ru/text/category/sanitarnie_normi/" TargetMode="External"/><Relationship Id="rId17" Type="http://schemas.openxmlformats.org/officeDocument/2006/relationships/hyperlink" Target="https://mep.mosreg.ru/sobytiya/novosti-ministerstva/10-08-2018-14-20-09-minekologii-vozmet-pod-okhranu-unikalnyy-vykhod-dr" TargetMode="External"/><Relationship Id="rId25" Type="http://schemas.openxmlformats.org/officeDocument/2006/relationships/image" Target="media/image3.jpeg"/><Relationship Id="rId33" Type="http://schemas.openxmlformats.org/officeDocument/2006/relationships/hyperlink" Target="https://kamnevedy.ru/media/thumbs/places/2018/09/14/karier_198.jpg.1980x1400_q85_watermark-default.jpg" TargetMode="External"/><Relationship Id="rId38" Type="http://schemas.openxmlformats.org/officeDocument/2006/relationships/image" Target="media/image10.jpeg"/><Relationship Id="rId46" Type="http://schemas.openxmlformats.org/officeDocument/2006/relationships/image" Target="media/image15.jpeg"/><Relationship Id="rId59" Type="http://schemas.openxmlformats.org/officeDocument/2006/relationships/hyperlink" Target="https://kamnevedy.ru/mestorozhdeniya/domodedovskii-izvestniakovyi-karer/?stone=kremen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s://infourok.ru/go.html?href=http%3A%2F%2Fwww.newchemistry.ru%2Fprintletter.php%3Fn_id%3D2128" TargetMode="External"/><Relationship Id="rId41" Type="http://schemas.openxmlformats.org/officeDocument/2006/relationships/hyperlink" Target="https://kamnevedy.ru/media/thumbs/places/2018/09/13/karier_073.jpg.1980x1400_q85_watermark-default.jpg" TargetMode="External"/><Relationship Id="rId54" Type="http://schemas.openxmlformats.org/officeDocument/2006/relationships/hyperlink" Target="https://kamnevedy.ru/mestorozhdeniya/domodedovskii-izvestniakovyi-karer/?stone=brakhiopoda" TargetMode="External"/><Relationship Id="rId62" Type="http://schemas.openxmlformats.org/officeDocument/2006/relationships/hyperlink" Target="https://kamnevedy.ru/mestorozhdeniya/domodedovskii-izvestniakovyi-karer/?stone=piri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pandia.ru/text/category/bunker/" TargetMode="External"/><Relationship Id="rId23" Type="http://schemas.openxmlformats.org/officeDocument/2006/relationships/hyperlink" Target="https://infourok.ru/go.html?href=http%3A%2F%2Fyandex.ru%2Fimages%2Fsearch%3Ftext%3D%D0%BA%D1%80%D0%BE%D0%B2%D0%B5%D0%BB%D1%8C%D0%BD%D1%8B%D0%B5%2520%D1%80%D0%B0%D0%B1%D0%BE%D1%82%D1%8B%2520%D1%84%D0%BE%D1%82%D0%BE%26uinfo%3Dsw-1366-sh-768-ww-1299-wh-631-pd-1-wp-16x9_1366x768%26pin%3D1" TargetMode="External"/><Relationship Id="rId28" Type="http://schemas.openxmlformats.org/officeDocument/2006/relationships/image" Target="media/image5.jpeg"/><Relationship Id="rId36" Type="http://schemas.openxmlformats.org/officeDocument/2006/relationships/image" Target="media/image9.jpeg"/><Relationship Id="rId49" Type="http://schemas.openxmlformats.org/officeDocument/2006/relationships/hyperlink" Target="https://kamnevedy.ru/media/thumbs/places/2018/09/13/karier_402.jpg.1980x1400_q85_watermark-default.jpg" TargetMode="External"/><Relationship Id="rId57" Type="http://schemas.openxmlformats.org/officeDocument/2006/relationships/hyperlink" Target="https://kamnevedy.ru/mestorozhdeniya/domodedovskii-izvestniakovyi-karer/?stone=kvarts" TargetMode="External"/><Relationship Id="rId10" Type="http://schemas.openxmlformats.org/officeDocument/2006/relationships/image" Target="media/image2.png"/><Relationship Id="rId31" Type="http://schemas.openxmlformats.org/officeDocument/2006/relationships/hyperlink" Target="https://kamnevedy.ru/media/thumbs/places/2018/09/14/karier_206.jpg.1980x1400_q85_watermark-default.jpg" TargetMode="External"/><Relationship Id="rId44" Type="http://schemas.openxmlformats.org/officeDocument/2006/relationships/image" Target="media/image14.jpeg"/><Relationship Id="rId52" Type="http://schemas.openxmlformats.org/officeDocument/2006/relationships/image" Target="media/image18.jpeg"/><Relationship Id="rId60" Type="http://schemas.openxmlformats.org/officeDocument/2006/relationships/hyperlink" Target="https://kamnevedy.ru/mestorozhdeniya/domodedovskii-izvestniakovyi-karer/?stone=markazit" TargetMode="External"/><Relationship Id="rId65" Type="http://schemas.openxmlformats.org/officeDocument/2006/relationships/image" Target="media/image22.jpeg"/><Relationship Id="rId4" Type="http://schemas.microsoft.com/office/2007/relationships/stylesWithEffects" Target="stylesWithEffects.xml"/><Relationship Id="rId9" Type="http://schemas.openxmlformats.org/officeDocument/2006/relationships/hyperlink" Target="https://yandex.ru/maps/geo/derevnya_byakovo/53033033/" TargetMode="External"/><Relationship Id="rId13" Type="http://schemas.openxmlformats.org/officeDocument/2006/relationships/hyperlink" Target="https://pandia.ru/text/category/bezopasnostmz_okruzhayushej_sredi/" TargetMode="External"/><Relationship Id="rId18" Type="http://schemas.openxmlformats.org/officeDocument/2006/relationships/hyperlink" Target="https://infourok.ru/go.html?href=http%3A%2F%2Fnerud-m.ru%2Fstati%2Fkareryi-eto-unikalnyie-geograficheskie-ob-ektyi.html" TargetMode="External"/><Relationship Id="rId39" Type="http://schemas.openxmlformats.org/officeDocument/2006/relationships/hyperlink" Target="https://kamnevedy.ru/media/thumbs/places/2018/09/13/karier_174.jpg.1980x1400_q85_watermark-default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ewsPrint">
      <a:majorFont>
        <a:latin typeface="Impact"/>
        <a:ea typeface=""/>
        <a:cs typeface=""/>
        <a:font script="Jpan" typeface="HGP創英角ｺﾞｼｯｸUB"/>
        <a:font script="Hang" typeface="HY견고딕"/>
        <a:font script="Hans" typeface="微软雅黑"/>
        <a:font script="Hant" typeface="微軟正黑體"/>
        <a:font script="Arab" typeface="Tahoma"/>
        <a:font script="Hebr" typeface="To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C00CC7D-55CA-46E6-9015-BE386EF53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5456</Words>
  <Characters>31103</Characters>
  <Application>Microsoft Office Word</Application>
  <DocSecurity>0</DocSecurity>
  <Lines>259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36487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2026-04-22T18:21:00Z</dcterms:created>
  <dcterms:modified xsi:type="dcterms:W3CDTF">2026-04-22T18:21:00Z</dcterms:modified>
</cp:coreProperties>
</file>