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873A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Ханты-Мансийский автономный округ-Югра</w:t>
      </w:r>
    </w:p>
    <w:p w14:paraId="6CE688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автономное дошкольное образовательное учреждение </w:t>
      </w:r>
    </w:p>
    <w:p w14:paraId="631A4C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города Нижневартовска детский сад № 29 «Ёлочка»</w:t>
      </w:r>
    </w:p>
    <w:p w14:paraId="02E66D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CB75B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0647819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5B1F111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321C4CE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2BFE98D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295D569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38916AF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44"/>
          <w:szCs w:val="44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fill="FFFFFF"/>
        </w:rPr>
        <w:t>Патриотическое воспитание дошкольников</w:t>
      </w:r>
    </w:p>
    <w:p w14:paraId="06F521D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44"/>
          <w:szCs w:val="44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44"/>
          <w:szCs w:val="44"/>
          <w:u w:val="none"/>
          <w:shd w:val="clear" w:fill="FFFFFF"/>
          <w:vertAlign w:val="baseline"/>
        </w:rPr>
        <w:t>Проект</w:t>
      </w:r>
    </w:p>
    <w:p w14:paraId="390A849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44"/>
          <w:szCs w:val="44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44"/>
          <w:szCs w:val="44"/>
          <w:u w:val="none"/>
          <w:shd w:val="clear" w:fill="FFFFFF"/>
          <w:vertAlign w:val="baseline"/>
          <w:lang w:val="ru-RU"/>
        </w:rPr>
        <w:t>«Родина моя- Россия»</w:t>
      </w:r>
    </w:p>
    <w:p w14:paraId="72332BD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350902E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4CA6289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77CCC7F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03E063A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653E00B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313C566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2554DBA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70DF785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58E2104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7FC0F27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362698F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767C701A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3CCB0CA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7BEDA5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Алексеева Ю.Н.</w:t>
      </w:r>
    </w:p>
    <w:p w14:paraId="66EDB2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F26B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CA73D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659CFA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68451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A9B51B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A1D7B3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9083A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2A20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0C0F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C4B5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Нижневартовск </w:t>
      </w:r>
    </w:p>
    <w:p w14:paraId="033FB29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sectPr>
          <w:pgSz w:w="11906" w:h="16838"/>
          <w:pgMar w:top="1440" w:right="1800" w:bottom="1440" w:left="1800" w:header="720" w:footer="720" w:gutter="0"/>
          <w:cols w:space="720" w:num="1"/>
          <w:docGrid w:linePitch="360" w:charSpace="0"/>
        </w:sectPr>
      </w:pPr>
    </w:p>
    <w:p w14:paraId="1747B59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Паспорт педагогического проекта</w:t>
      </w:r>
    </w:p>
    <w:tbl>
      <w:tblPr>
        <w:tblStyle w:val="5"/>
        <w:tblW w:w="15890" w:type="dxa"/>
        <w:tblInd w:w="-10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00"/>
        <w:gridCol w:w="12490"/>
      </w:tblGrid>
      <w:tr w14:paraId="4639054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42704845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Название проекта</w:t>
            </w:r>
          </w:p>
        </w:tc>
        <w:tc>
          <w:tcPr>
            <w:tcW w:w="76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531EC7AD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«Ро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ди на моя- Россия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»</w:t>
            </w:r>
          </w:p>
        </w:tc>
      </w:tr>
      <w:tr w14:paraId="060D93A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7" w:hRule="atLeast"/>
        </w:trPr>
        <w:tc>
          <w:tcPr>
            <w:tcW w:w="2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51328E17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Описание материала</w:t>
            </w:r>
          </w:p>
        </w:tc>
        <w:tc>
          <w:tcPr>
            <w:tcW w:w="76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077F6A6D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fill="FFFFFF"/>
              </w:rPr>
              <w:t>Предлагаю вам проект для детей старшей группы (5 - 6 лет) по теме «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Родина моя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- Россия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fill="FFFFFF"/>
              </w:rPr>
              <w:t xml:space="preserve">». </w:t>
            </w:r>
          </w:p>
          <w:p w14:paraId="57CFB16C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fill="FFFFFF"/>
              </w:rPr>
              <w:t xml:space="preserve">Данный материал может быть полезен для воспитателей в детском саду. </w:t>
            </w:r>
          </w:p>
          <w:p w14:paraId="57583707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fill="FFFFFF"/>
              </w:rPr>
              <w:t xml:space="preserve">Этот проект поможет педагогам создать  условия для зарождения гражданственности и </w:t>
            </w:r>
          </w:p>
          <w:p w14:paraId="284836FB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shd w:val="clear" w:fill="FFFFFF"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shd w:val="clear" w:fill="FFFFFF"/>
              </w:rPr>
              <w:t>патриотических чувств по отношению к своей Родине у детей.</w:t>
            </w:r>
          </w:p>
        </w:tc>
      </w:tr>
      <w:tr w14:paraId="5C2F1C9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2609CCDF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Организация</w:t>
            </w:r>
          </w:p>
        </w:tc>
        <w:tc>
          <w:tcPr>
            <w:tcW w:w="76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4904D42D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302" w:leftChars="151" w:right="0" w:firstLine="0" w:firstLineChars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Муниципальное автономное дошкольное образовательное учреждение </w:t>
            </w:r>
          </w:p>
          <w:p w14:paraId="7CAF22C1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302" w:leftChars="151" w:right="0" w:firstLine="0" w:firstLineChars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Детский сад «Ёлочка»</w:t>
            </w:r>
          </w:p>
        </w:tc>
      </w:tr>
      <w:tr w14:paraId="7999148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638BBA66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Характеристика проекта</w:t>
            </w:r>
          </w:p>
        </w:tc>
        <w:tc>
          <w:tcPr>
            <w:tcW w:w="76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7E127999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- познавательно-творческий.</w:t>
            </w:r>
          </w:p>
          <w:p w14:paraId="47683BA1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- Среднесрочный  </w:t>
            </w:r>
          </w:p>
          <w:p w14:paraId="62FB790C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-Дети старшей группы, воспитатель, родители воспитанников.</w:t>
            </w:r>
          </w:p>
        </w:tc>
      </w:tr>
      <w:tr w14:paraId="3C1594A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3E7419F4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Цель проекта</w:t>
            </w:r>
          </w:p>
        </w:tc>
        <w:tc>
          <w:tcPr>
            <w:tcW w:w="76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5A501A68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Осуществление комплексного подхода к воспитанию детей в духе патриотизма, </w:t>
            </w:r>
          </w:p>
          <w:p w14:paraId="04149660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приобщение дошкольников к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истории и культуре родной страны – России, </w:t>
            </w:r>
          </w:p>
          <w:p w14:paraId="714D53C2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её достопримечательностям; воспитание любви и привязанности к родной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стране.</w:t>
            </w:r>
          </w:p>
          <w:p w14:paraId="5277990C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 Уточнить и расширить знания детей о своей стране, о символике России. </w:t>
            </w:r>
          </w:p>
          <w:p w14:paraId="17AD86BA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Воспитание уважения и дружеских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чувств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по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отношению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к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россиянам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разных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национальностей.</w:t>
            </w:r>
          </w:p>
        </w:tc>
      </w:tr>
      <w:tr w14:paraId="0EBFAC5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7E790AEC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Задачи проекта</w:t>
            </w:r>
          </w:p>
        </w:tc>
        <w:tc>
          <w:tcPr>
            <w:tcW w:w="76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59BF514D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-развивать любознательность, интерес к изучению родной страны, родного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города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.</w:t>
            </w:r>
          </w:p>
          <w:p w14:paraId="4AB078BE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-воспитывать любовь к Родине, своему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городу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 бережное отношение к их культурным ценностям;</w:t>
            </w:r>
          </w:p>
          <w:p w14:paraId="71672C0C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-познакомить воспитанников с государственными и негосударственными символами России;</w:t>
            </w:r>
          </w:p>
          <w:p w14:paraId="792B2669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-приобщать к истокам народной культуры через знакомство с народными промыслами;</w:t>
            </w:r>
          </w:p>
          <w:p w14:paraId="69321532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-способствовать развитию творческих, познавательных, коммуникативных навыков.</w:t>
            </w:r>
          </w:p>
        </w:tc>
      </w:tr>
      <w:tr w14:paraId="41C77B4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6F5CA7B3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Проблема</w:t>
            </w:r>
          </w:p>
        </w:tc>
        <w:tc>
          <w:tcPr>
            <w:tcW w:w="76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330A220B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Мы на занятии по ознакомлению с окружающим заговорили о символах России. </w:t>
            </w:r>
          </w:p>
          <w:p w14:paraId="6E48FE67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Дети проявили заинтересованность и стали задавать много вопросов. </w:t>
            </w:r>
          </w:p>
          <w:p w14:paraId="2A6DDE4E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Что означает официальный и неофициальный символ? Какие неофициальные символы </w:t>
            </w:r>
          </w:p>
          <w:p w14:paraId="565EEC24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есть у России?  В процессе совместного обсуждения решили больше узнать о нашей стране, </w:t>
            </w:r>
          </w:p>
          <w:p w14:paraId="13D2383F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найти ответы на возникшие вопросы. </w:t>
            </w:r>
          </w:p>
          <w:p w14:paraId="632B051F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Так зародилась идея совместного проекта.</w:t>
            </w:r>
          </w:p>
        </w:tc>
      </w:tr>
      <w:tr w14:paraId="5170FAA8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672A54C9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Актуальность</w:t>
            </w:r>
          </w:p>
        </w:tc>
        <w:tc>
          <w:tcPr>
            <w:tcW w:w="76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3B7AC3D4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Знакомство детей с родной страной, родным краем: с </w:t>
            </w:r>
          </w:p>
          <w:p w14:paraId="21FA9623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историко-культурными, национальными, географическими,природными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особенностями</w:t>
            </w:r>
          </w:p>
          <w:p w14:paraId="2E7E9013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формирует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у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них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такие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черты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характера,</w:t>
            </w:r>
          </w:p>
          <w:p w14:paraId="3341F156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к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оторые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помогут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им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стать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патриотами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гражданином своей Родины. </w:t>
            </w:r>
          </w:p>
          <w:p w14:paraId="57831267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Ведь, яркие впечатления о родной природе, об истории родной страны, </w:t>
            </w:r>
          </w:p>
          <w:p w14:paraId="086AF789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родного края, полученные в детстве, нередко остаются в памяти человека на всю жизнь. </w:t>
            </w:r>
          </w:p>
          <w:p w14:paraId="14081967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Любовь к близким людям, к детскому саду, к родному селу и родной  стране играют огромную</w:t>
            </w:r>
          </w:p>
          <w:p w14:paraId="5FB6B916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>р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оль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>в становлении личности ребенка.</w:t>
            </w:r>
          </w:p>
          <w:p w14:paraId="07DB4335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Задачи воспитания чувства патриотизма, любви к Родине традиционно решается в ДОУ. </w:t>
            </w:r>
          </w:p>
          <w:p w14:paraId="639C5845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Но результаты исследования показывают, что у некоторых детей отмечается низкий уровень </w:t>
            </w:r>
          </w:p>
          <w:p w14:paraId="6DAF765E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знаний истории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города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, края, страны; отсутствует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познавательный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интерес;</w:t>
            </w:r>
          </w:p>
          <w:p w14:paraId="73F68F4F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р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одители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тоже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затрудняются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в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знании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истории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родного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края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и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не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имеют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возможности</w:t>
            </w:r>
          </w:p>
          <w:p w14:paraId="40DE795A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п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осещать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культурные мероприятия, проходящие в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городе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 из-за высокой занятости.</w:t>
            </w:r>
          </w:p>
          <w:p w14:paraId="7DA52B10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Поэтому возникла необходимость изменить формы организации педагогического </w:t>
            </w:r>
          </w:p>
          <w:p w14:paraId="36D05D71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процесса по ознакомлению детей с особенностями родного края. </w:t>
            </w:r>
          </w:p>
          <w:p w14:paraId="71465B14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Решением данной проблемы является реализация проекта: «Россия – Родина моя».</w:t>
            </w:r>
          </w:p>
        </w:tc>
      </w:tr>
      <w:tr w14:paraId="44D5CD2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3F0A21D0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Новизна</w:t>
            </w:r>
          </w:p>
        </w:tc>
        <w:tc>
          <w:tcPr>
            <w:tcW w:w="76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153CC1B5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С помощью созданного, плана  мероприятий формировать  любовь к своей Родине</w:t>
            </w:r>
          </w:p>
          <w:p w14:paraId="4964021F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 xml:space="preserve"> у дошкольников с 5 – 6 лет, который поможет педагогам в своей целенаправленной</w:t>
            </w:r>
          </w:p>
          <w:p w14:paraId="5560540A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 xml:space="preserve"> деятельности с дошкольниками по краеведению.</w:t>
            </w:r>
          </w:p>
        </w:tc>
      </w:tr>
    </w:tbl>
    <w:p w14:paraId="06823B2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140" w:right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6440AF7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0" w:right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sectPr>
          <w:pgSz w:w="16838" w:h="11906" w:orient="landscape"/>
          <w:pgMar w:top="1800" w:right="1440" w:bottom="1800" w:left="1440" w:header="720" w:footer="720" w:gutter="0"/>
          <w:cols w:space="720" w:num="1"/>
          <w:docGrid w:linePitch="360" w:charSpace="0"/>
        </w:sectPr>
      </w:pPr>
    </w:p>
    <w:p w14:paraId="0A5433B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140" w:right="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Формы и методы работы:</w:t>
      </w:r>
    </w:p>
    <w:p w14:paraId="115E84D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продуктивная деятельность, рисование, лепка;</w:t>
      </w:r>
    </w:p>
    <w:p w14:paraId="40182D8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чтение художественной литературы;</w:t>
      </w:r>
    </w:p>
    <w:p w14:paraId="5E5411A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игровая деятельность</w:t>
      </w:r>
    </w:p>
    <w:p w14:paraId="011BE0F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подвижные игры;</w:t>
      </w:r>
    </w:p>
    <w:p w14:paraId="08AD4F1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разные формы бесед;</w:t>
      </w:r>
    </w:p>
    <w:p w14:paraId="3226D5A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показ презентаций;</w:t>
      </w:r>
    </w:p>
    <w:p w14:paraId="0E9D47C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взаимодействие с семьёй;</w:t>
      </w:r>
    </w:p>
    <w:p w14:paraId="6AB37F8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подбор стихов, загадок, пословиц, поговорок;</w:t>
      </w:r>
    </w:p>
    <w:p w14:paraId="46B38A8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рассматривание репродукций картин, иллюстраций, альбомов;</w:t>
      </w:r>
    </w:p>
    <w:p w14:paraId="1FF9E5B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8"/>
          <w:szCs w:val="28"/>
          <w:u w:val="none"/>
          <w:shd w:val="clear" w:fill="FFFFFF"/>
          <w:vertAlign w:val="baseline"/>
        </w:rPr>
        <w:t>тематическая выставка, конкурс.</w:t>
      </w:r>
    </w:p>
    <w:p w14:paraId="713D112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Предполагаемый результат:</w:t>
      </w:r>
    </w:p>
    <w:p w14:paraId="6AE7C36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140" w:right="0"/>
        <w:jc w:val="center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Дети:</w:t>
      </w:r>
    </w:p>
    <w:p w14:paraId="5A3D052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Повышение интереса дошкольников к изучению истории, культуры, традиций своей Родины;</w:t>
      </w:r>
    </w:p>
    <w:p w14:paraId="4A6C075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Расширение кругозора воспитанников;</w:t>
      </w:r>
    </w:p>
    <w:p w14:paraId="35C93A81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Воспитание бережного отношения к культурным ценностям своей страны;</w:t>
      </w:r>
    </w:p>
    <w:p w14:paraId="17920C4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Развитие творческих способностей, мелкой моторики;</w:t>
      </w:r>
    </w:p>
    <w:p w14:paraId="74A78B9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Сплочение детского коллектива, умение работать в команде;</w:t>
      </w:r>
    </w:p>
    <w:p w14:paraId="64FCE10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Развитие связной речи;</w:t>
      </w:r>
    </w:p>
    <w:p w14:paraId="6CA1377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Преобразование предметно-развивающей среды группы.</w:t>
      </w:r>
    </w:p>
    <w:p w14:paraId="3476CB2B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140" w:right="0"/>
        <w:jc w:val="center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Родители:</w:t>
      </w:r>
    </w:p>
    <w:p w14:paraId="3374AEB8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Приобретение родителями знаний и практических навыков при взаимодействии с ребенком.</w:t>
      </w:r>
    </w:p>
    <w:p w14:paraId="0E021FE4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Становление партнерских отношений родителей и педагогов в совместной организации жизни группы.</w:t>
      </w:r>
    </w:p>
    <w:p w14:paraId="541E242F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3" w:lineRule="atLeast"/>
        <w:ind w:left="140" w:right="0"/>
        <w:jc w:val="center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Педагоги:</w:t>
      </w:r>
    </w:p>
    <w:p w14:paraId="0B76839D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Систематизация и повышение качества работы с детьми по развитию познавательно-исследовательских способностей через различные виды продуктивной деятельности</w:t>
      </w:r>
    </w:p>
    <w:p w14:paraId="4299F235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hd w:val="clear" w:fill="FFFFFF"/>
        <w:spacing w:before="25" w:beforeAutospacing="0" w:after="25" w:afterAutospacing="0" w:line="13" w:lineRule="atLeast"/>
        <w:ind w:left="140" w:right="0" w:hanging="36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Повышение уровня педагогической компетентности в освоении современных образовательных технологий (метод проектов).</w:t>
      </w:r>
    </w:p>
    <w:p w14:paraId="6A9E308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Этапы реализации проекта:</w:t>
      </w:r>
    </w:p>
    <w:p w14:paraId="15B8B1CD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1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этап – подготовительный. Постановка цели и задач, определение направлений, объектов и методов, предварительная работа с детьми и родителями, выбор оборудования и материалов.</w:t>
      </w:r>
    </w:p>
    <w:p w14:paraId="626EA87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2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этап – собственно – практический. Поиск ответов на поставленные вопросы разными способами, через практическую деятельность детей.</w:t>
      </w:r>
    </w:p>
    <w:p w14:paraId="6888344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3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этап – обобщающий (заключительный)</w:t>
      </w:r>
    </w:p>
    <w:p w14:paraId="414D9F2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center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Механизм реализации проекта</w:t>
      </w:r>
    </w:p>
    <w:p w14:paraId="2259411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1620"/>
        <w:jc w:val="center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Модель трёх вопросов по теме проекта «Россия – Родина моя»</w:t>
      </w:r>
    </w:p>
    <w:tbl>
      <w:tblPr>
        <w:tblStyle w:val="5"/>
        <w:tblW w:w="9619" w:type="dxa"/>
        <w:tblInd w:w="14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72"/>
        <w:gridCol w:w="6647"/>
      </w:tblGrid>
      <w:tr w14:paraId="1645EC8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16" w:hRule="atLeast"/>
        </w:trPr>
        <w:tc>
          <w:tcPr>
            <w:tcW w:w="29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5CE8AD55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162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Что я знаю?</w:t>
            </w:r>
          </w:p>
        </w:tc>
        <w:tc>
          <w:tcPr>
            <w:tcW w:w="66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6CB2FB93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Мы живем в России.</w:t>
            </w:r>
          </w:p>
          <w:p w14:paraId="45390B0A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Людей очень много разных национальностей.</w:t>
            </w:r>
          </w:p>
          <w:p w14:paraId="4DCD4388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В России много леса, рек.</w:t>
            </w:r>
          </w:p>
          <w:p w14:paraId="3CE64DA7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Мы живем в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городе Нижневартовск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.</w:t>
            </w:r>
          </w:p>
          <w:p w14:paraId="204FFCF1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Россия большая.</w:t>
            </w:r>
          </w:p>
          <w:p w14:paraId="1A4C88F2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У России есть флаг, герб.</w:t>
            </w:r>
          </w:p>
        </w:tc>
      </w:tr>
      <w:tr w14:paraId="2DD6662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83" w:hRule="atLeast"/>
        </w:trPr>
        <w:tc>
          <w:tcPr>
            <w:tcW w:w="29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1A18181F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162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Что я хочу узнать?</w:t>
            </w:r>
          </w:p>
        </w:tc>
        <w:tc>
          <w:tcPr>
            <w:tcW w:w="66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3BEC3E16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Кто еще живет в России?</w:t>
            </w:r>
          </w:p>
          <w:p w14:paraId="5B3A6F91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Почему назвали - Россия?</w:t>
            </w:r>
          </w:p>
          <w:p w14:paraId="0FD37B99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Какие нации живут в нашей стране?</w:t>
            </w:r>
          </w:p>
          <w:p w14:paraId="64400425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Сколько городов?</w:t>
            </w:r>
          </w:p>
          <w:p w14:paraId="1A74B6BB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Кто Россию охраняет?</w:t>
            </w:r>
          </w:p>
        </w:tc>
      </w:tr>
      <w:tr w14:paraId="07D2FF3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46" w:hRule="atLeast"/>
        </w:trPr>
        <w:tc>
          <w:tcPr>
            <w:tcW w:w="29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3B3F77D7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162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Как узнать?</w:t>
            </w:r>
          </w:p>
        </w:tc>
        <w:tc>
          <w:tcPr>
            <w:tcW w:w="66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 w14:paraId="0BB73F06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Спросить у мамы и папы.</w:t>
            </w:r>
          </w:p>
          <w:p w14:paraId="409E9066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162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Прочитать в книжке, энциклопедии.</w:t>
            </w:r>
          </w:p>
          <w:p w14:paraId="64AAF6C6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Посмотреть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мультфильм.</w:t>
            </w:r>
          </w:p>
        </w:tc>
      </w:tr>
    </w:tbl>
    <w:p w14:paraId="6CB851C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0" w:right="0"/>
        <w:jc w:val="center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Этапы реализации проекта:</w:t>
      </w:r>
    </w:p>
    <w:tbl>
      <w:tblPr>
        <w:tblStyle w:val="5"/>
        <w:tblW w:w="9619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35"/>
        <w:gridCol w:w="6684"/>
      </w:tblGrid>
      <w:tr w14:paraId="6E244DB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AF92D8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6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0CB418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center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Виды детской деятельности</w:t>
            </w:r>
          </w:p>
        </w:tc>
      </w:tr>
      <w:tr w14:paraId="1AD6B67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C3E096D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1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none"/>
                <w:vertAlign w:val="baseline"/>
              </w:rPr>
              <w:t>Познавательное развитие</w:t>
            </w:r>
          </w:p>
        </w:tc>
        <w:tc>
          <w:tcPr>
            <w:tcW w:w="66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67C3BFD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Беседы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:</w:t>
            </w:r>
          </w:p>
          <w:p w14:paraId="73A999B2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Познавательная беседа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: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 «Что такое Родина?»</w:t>
            </w:r>
          </w:p>
          <w:p w14:paraId="4BC17617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Беседа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: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 «Государственные символы России»</w:t>
            </w:r>
          </w:p>
          <w:p w14:paraId="122793FB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Познавательная беседа «История матрёшки»,</w:t>
            </w:r>
          </w:p>
          <w:p w14:paraId="3FCBB0ED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333333"/>
                <w:sz w:val="28"/>
                <w:szCs w:val="28"/>
                <w:u w:val="none"/>
                <w:vertAlign w:val="baseline"/>
              </w:rPr>
              <w:t>Беседа: «Знакомство с русским самоваром».</w:t>
            </w:r>
          </w:p>
          <w:p w14:paraId="47D19458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Познавательная беседа «Берёзка-символ России»</w:t>
            </w:r>
          </w:p>
          <w:p w14:paraId="3C97FE2C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Беседа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  <w:lang w:val="ru-RU"/>
              </w:rPr>
              <w:t>: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 xml:space="preserve"> «Медведь символ России».</w:t>
            </w:r>
          </w:p>
          <w:p w14:paraId="5DC777CE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333333"/>
                <w:sz w:val="28"/>
                <w:szCs w:val="28"/>
                <w:u w:val="none"/>
                <w:vertAlign w:val="baseline"/>
              </w:rPr>
              <w:t>Беседа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333333"/>
                <w:sz w:val="28"/>
                <w:szCs w:val="28"/>
                <w:u w:val="none"/>
                <w:vertAlign w:val="baseline"/>
                <w:lang w:val="ru-RU"/>
              </w:rPr>
              <w:t>: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333333"/>
                <w:sz w:val="28"/>
                <w:szCs w:val="28"/>
                <w:u w:val="none"/>
                <w:vertAlign w:val="baseline"/>
              </w:rPr>
              <w:t> «Русские валенки».</w:t>
            </w:r>
          </w:p>
          <w:p w14:paraId="4D5318C5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Беседа с детьми: "Где я живу?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Моя ЮГРА!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 "</w:t>
            </w:r>
          </w:p>
          <w:p w14:paraId="035FC734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Беседа с детьми "Дом, в котором я живу ".</w:t>
            </w:r>
          </w:p>
          <w:p w14:paraId="09A7383C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Беседа с детьми о достопримечательностях родного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города Нижневартовска</w:t>
            </w:r>
          </w:p>
          <w:p w14:paraId="78EB33A4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Беседа: «Вечный Огонь»</w:t>
            </w:r>
          </w:p>
          <w:p w14:paraId="4919636A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46AA8489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51F00C7E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66ED014A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Познавательно-исследовательская деятельность:</w:t>
            </w:r>
          </w:p>
          <w:p w14:paraId="3F16F451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«Определение возраста дерева с помощью измерения его диаметра» (дерево береза);</w:t>
            </w:r>
          </w:p>
          <w:p w14:paraId="4F9CE902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 «Рассматривание коры дерева»;</w:t>
            </w:r>
          </w:p>
          <w:p w14:paraId="6C7226EF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Деревянные предметы и их свойства;</w:t>
            </w:r>
          </w:p>
          <w:p w14:paraId="35E4C338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Составление и оформление альбома «Неофициальные символы России»;</w:t>
            </w:r>
          </w:p>
        </w:tc>
      </w:tr>
      <w:tr w14:paraId="560DAC4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FFCBE7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1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none"/>
                <w:vertAlign w:val="baseline"/>
              </w:rPr>
              <w:t>Речевое развитие</w:t>
            </w:r>
          </w:p>
        </w:tc>
        <w:tc>
          <w:tcPr>
            <w:tcW w:w="66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94C842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Чтение детям:</w:t>
            </w:r>
          </w:p>
          <w:p w14:paraId="6848DA1A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Сказки Ульевой;</w:t>
            </w:r>
          </w:p>
          <w:p w14:paraId="115CDCB3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А. Барто «Я живу в Москве».</w:t>
            </w:r>
          </w:p>
          <w:p w14:paraId="09B0D49A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З. Александрова «Родина»,</w:t>
            </w:r>
          </w:p>
          <w:p w14:paraId="3D41FFBE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В. Степанов «Моя – Родина Россия» (сборник стихов).</w:t>
            </w:r>
          </w:p>
          <w:p w14:paraId="391ED24E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Русские народные загадки.</w:t>
            </w:r>
          </w:p>
          <w:p w14:paraId="55833D0C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Русские народные сказки.</w:t>
            </w:r>
          </w:p>
          <w:p w14:paraId="69C57629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Русские народные песни и потешки.</w:t>
            </w:r>
          </w:p>
          <w:p w14:paraId="0C2C1438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Былины.</w:t>
            </w:r>
          </w:p>
          <w:p w14:paraId="395F8152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Развивающие игры на развитие речи:</w:t>
            </w:r>
          </w:p>
          <w:p w14:paraId="370F89BD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8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«Один – много»;</w:t>
            </w:r>
          </w:p>
          <w:p w14:paraId="6186A53A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8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 «Что дальше?» (проложить логическую цепочку);</w:t>
            </w:r>
          </w:p>
          <w:p w14:paraId="6D6D46CE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8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Скажи прилагательное;</w:t>
            </w:r>
          </w:p>
          <w:p w14:paraId="00038BE3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8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Угадай по описанию;</w:t>
            </w:r>
          </w:p>
          <w:p w14:paraId="5411F099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8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«Составь предложение из слов…»;</w:t>
            </w:r>
          </w:p>
          <w:p w14:paraId="65ED077E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8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«Подскажи словечко»;</w:t>
            </w:r>
          </w:p>
          <w:p w14:paraId="31AC3499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8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«Подбери признаки»;</w:t>
            </w:r>
          </w:p>
          <w:p w14:paraId="2224D533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8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«Посчитать».</w:t>
            </w:r>
          </w:p>
        </w:tc>
      </w:tr>
      <w:tr w14:paraId="359F910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3D71A1E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1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none"/>
                <w:vertAlign w:val="baseline"/>
              </w:rPr>
              <w:t>Художественно  -эстетическое развитие</w:t>
            </w:r>
          </w:p>
        </w:tc>
        <w:tc>
          <w:tcPr>
            <w:tcW w:w="66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75562D2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  <w:highlight w:val="none"/>
              </w:rPr>
              <w:t>Лепка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:</w:t>
            </w:r>
          </w:p>
          <w:p w14:paraId="67D07CFF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«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  <w:lang w:val="ru-RU"/>
              </w:rPr>
              <w:t>Мой дом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»</w:t>
            </w:r>
          </w:p>
          <w:p w14:paraId="1A41107D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Рисование:</w:t>
            </w:r>
          </w:p>
          <w:p w14:paraId="2B8E560A"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  <w:lang w:val="ru-RU"/>
              </w:rPr>
              <w:t>Рисование красками «Вечный Огонь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»</w:t>
            </w:r>
          </w:p>
          <w:p w14:paraId="69CEF0D4"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  <w:lang w:val="ru-RU"/>
              </w:rPr>
              <w:t xml:space="preserve">Рисование мелками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«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  <w:lang w:val="ru-RU"/>
              </w:rPr>
              <w:t>Флаг России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»</w:t>
            </w:r>
          </w:p>
          <w:p w14:paraId="0666CABB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Аппликация:</w:t>
            </w:r>
          </w:p>
          <w:p w14:paraId="5D6B72C2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60" w:leftChars="0" w:right="0" w:hanging="360" w:firstLineChars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«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  <w:lang w:val="ru-RU"/>
              </w:rPr>
              <w:t>Фуражка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»;</w:t>
            </w:r>
          </w:p>
          <w:p w14:paraId="7B566978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60" w:leftChars="0" w:right="0" w:hanging="360" w:firstLineChars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«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  <w:lang w:val="ru-RU"/>
              </w:rPr>
              <w:t>Вечный Огонь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»</w:t>
            </w:r>
          </w:p>
          <w:p w14:paraId="111C917D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60" w:leftChars="0" w:right="0" w:hanging="360" w:firstLineChars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«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  <w:lang w:val="ru-RU"/>
              </w:rPr>
              <w:t>Русские ромашки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»</w:t>
            </w:r>
          </w:p>
          <w:p w14:paraId="647868E9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60" w:leftChars="0" w:right="0" w:hanging="360" w:firstLineChars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Коллективная работа: «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  <w:lang w:val="ru-RU"/>
              </w:rPr>
              <w:t>Цветы памяти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vertAlign w:val="baseline"/>
              </w:rPr>
              <w:t>»</w:t>
            </w:r>
          </w:p>
          <w:p w14:paraId="0A382DB8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Конструирование:</w:t>
            </w:r>
          </w:p>
          <w:p w14:paraId="01E1D69F"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«Кремль»  (строительство из деревянного конструктора)</w:t>
            </w:r>
          </w:p>
          <w:p w14:paraId="43BBB772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  Просмотр электронных презентаций:</w:t>
            </w:r>
          </w:p>
          <w:p w14:paraId="01028F9A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«История возникновения матрешки»;</w:t>
            </w:r>
          </w:p>
          <w:p w14:paraId="0B6E7ACE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«Береза  в разные времена года»;</w:t>
            </w:r>
          </w:p>
          <w:p w14:paraId="4F36EC7C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«Виртуальное посещение музея валенка»;</w:t>
            </w:r>
          </w:p>
          <w:p w14:paraId="2D69E6E1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«Поведение медведя в природе».</w:t>
            </w:r>
          </w:p>
          <w:p w14:paraId="3572DDD5"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Презентация: "Я  и мой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город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".</w:t>
            </w:r>
          </w:p>
          <w:p w14:paraId="2696AD78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Прослушивание музыкальных композиций:</w:t>
            </w:r>
          </w:p>
          <w:p w14:paraId="124E9624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Хороводная игра «Балалайка»</w:t>
            </w:r>
          </w:p>
          <w:p w14:paraId="095AA05E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72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Прослушивание гимна России</w:t>
            </w:r>
          </w:p>
          <w:p w14:paraId="4F10F585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72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Прослушивание песни «Во поле березка стояла»</w:t>
            </w:r>
          </w:p>
          <w:p w14:paraId="7105DF70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</w:p>
        </w:tc>
      </w:tr>
      <w:tr w14:paraId="7000493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CD1F400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1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none"/>
                <w:vertAlign w:val="baseline"/>
              </w:rPr>
              <w:t>Социально-коммуникативное развитие</w:t>
            </w:r>
          </w:p>
        </w:tc>
        <w:tc>
          <w:tcPr>
            <w:tcW w:w="66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FCF286A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Сюжетно-ролевые игры:</w:t>
            </w:r>
          </w:p>
          <w:p w14:paraId="32391CF9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«Экскурсовод»</w:t>
            </w:r>
          </w:p>
          <w:p w14:paraId="71962F04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Дидактические игры:</w:t>
            </w:r>
          </w:p>
          <w:p w14:paraId="23F4408F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Что на чем растет?</w:t>
            </w:r>
          </w:p>
          <w:p w14:paraId="0C6CEFFB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Подлети ко мне, листок</w:t>
            </w:r>
          </w:p>
          <w:p w14:paraId="0FB11C05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«Узнаю деревце»;</w:t>
            </w:r>
          </w:p>
          <w:p w14:paraId="49D5A52D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«Найди дерево, с которого упал лист»;</w:t>
            </w:r>
          </w:p>
          <w:p w14:paraId="2804167F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«Что от чего»;</w:t>
            </w:r>
          </w:p>
          <w:p w14:paraId="220D4418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«Что лишнее?»;</w:t>
            </w:r>
          </w:p>
          <w:p w14:paraId="0DB88DD8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«Лабиринт»;</w:t>
            </w:r>
          </w:p>
          <w:p w14:paraId="78FC39A6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«Пазлы»;</w:t>
            </w:r>
          </w:p>
          <w:p w14:paraId="5CAD8834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«Найди отличия».</w:t>
            </w:r>
          </w:p>
          <w:p w14:paraId="09CB4466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Экскурсии:</w:t>
            </w:r>
          </w:p>
          <w:p w14:paraId="4DAFE721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По детскому  саду и  его территории;</w:t>
            </w:r>
          </w:p>
          <w:p w14:paraId="4739192A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М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узей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 xml:space="preserve"> «Россия- Родина моя»</w:t>
            </w:r>
          </w:p>
          <w:p w14:paraId="3728B8F8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Музей «Народного искусства»</w:t>
            </w:r>
          </w:p>
          <w:p w14:paraId="318AFDA5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both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Детская библиотека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.</w:t>
            </w:r>
          </w:p>
        </w:tc>
      </w:tr>
      <w:tr w14:paraId="2BD336C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51E3316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1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none"/>
                <w:vertAlign w:val="baseline"/>
              </w:rPr>
              <w:t>Физическое развитие</w:t>
            </w:r>
          </w:p>
        </w:tc>
        <w:tc>
          <w:tcPr>
            <w:tcW w:w="66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D29CE2B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Комплекс утренней гимнастики:</w:t>
            </w:r>
          </w:p>
          <w:p w14:paraId="19C90A58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«Мы россияне»;</w:t>
            </w:r>
          </w:p>
          <w:p w14:paraId="69E0572A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Гимнастика после сна:</w:t>
            </w:r>
          </w:p>
          <w:p w14:paraId="29F5809C">
            <w:pPr>
              <w:keepNext w:val="0"/>
              <w:keepLines w:val="0"/>
              <w:widowControl/>
              <w:numPr>
                <w:ilvl w:val="0"/>
                <w:numId w:val="2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«Я в России живу»;</w:t>
            </w:r>
          </w:p>
          <w:p w14:paraId="53D79629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Подвижные игры:</w:t>
            </w:r>
          </w:p>
          <w:p w14:paraId="0D77FDCC">
            <w:pPr>
              <w:keepNext w:val="0"/>
              <w:keepLines w:val="0"/>
              <w:widowControl/>
              <w:numPr>
                <w:ilvl w:val="0"/>
                <w:numId w:val="2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«Бояре»</w:t>
            </w:r>
          </w:p>
          <w:p w14:paraId="67893B26">
            <w:pPr>
              <w:keepNext w:val="0"/>
              <w:keepLines w:val="0"/>
              <w:widowControl/>
              <w:numPr>
                <w:ilvl w:val="0"/>
                <w:numId w:val="2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«Третий лишний»</w:t>
            </w:r>
          </w:p>
          <w:p w14:paraId="487314DA">
            <w:pPr>
              <w:keepNext w:val="0"/>
              <w:keepLines w:val="0"/>
              <w:widowControl/>
              <w:numPr>
                <w:ilvl w:val="0"/>
                <w:numId w:val="2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«Горелки»</w:t>
            </w:r>
          </w:p>
          <w:p w14:paraId="6484844D">
            <w:pPr>
              <w:keepNext w:val="0"/>
              <w:keepLines w:val="0"/>
              <w:widowControl/>
              <w:numPr>
                <w:ilvl w:val="0"/>
                <w:numId w:val="2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«Ручеек»</w:t>
            </w:r>
          </w:p>
          <w:p w14:paraId="0C258C7B">
            <w:pPr>
              <w:keepNext w:val="0"/>
              <w:keepLines w:val="0"/>
              <w:widowControl/>
              <w:numPr>
                <w:ilvl w:val="0"/>
                <w:numId w:val="2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shd w:val="clear" w:fill="FFFFFF"/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«Гори, гори ясно»</w:t>
            </w:r>
          </w:p>
          <w:p w14:paraId="225356A4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Физкультминутка:</w:t>
            </w:r>
          </w:p>
          <w:p w14:paraId="046FD6CC">
            <w:pPr>
              <w:keepNext w:val="0"/>
              <w:keepLines w:val="0"/>
              <w:widowControl/>
              <w:numPr>
                <w:ilvl w:val="0"/>
                <w:numId w:val="2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«Моя малая Родина»;</w:t>
            </w:r>
          </w:p>
          <w:p w14:paraId="76404E39">
            <w:pPr>
              <w:keepNext w:val="0"/>
              <w:keepLines w:val="0"/>
              <w:widowControl/>
              <w:numPr>
                <w:ilvl w:val="0"/>
                <w:numId w:val="2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«Моя Россия»;</w:t>
            </w:r>
          </w:p>
          <w:p w14:paraId="4C496238">
            <w:pPr>
              <w:keepNext w:val="0"/>
              <w:keepLines w:val="0"/>
              <w:widowControl/>
              <w:numPr>
                <w:ilvl w:val="0"/>
                <w:numId w:val="2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«Пусть всегда будет мир».</w:t>
            </w:r>
          </w:p>
          <w:p w14:paraId="00F14B51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Пальчиковая гимнастика:</w:t>
            </w:r>
          </w:p>
          <w:p w14:paraId="466A2276">
            <w:pPr>
              <w:keepNext w:val="0"/>
              <w:keepLines w:val="0"/>
              <w:widowControl/>
              <w:numPr>
                <w:ilvl w:val="0"/>
                <w:numId w:val="2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«Моя страна», «Город чудный», «Родина», «Город - Чудный»</w:t>
            </w:r>
          </w:p>
        </w:tc>
      </w:tr>
      <w:tr w14:paraId="7CED7DB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9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46F2B25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1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none"/>
                <w:vertAlign w:val="baseline"/>
              </w:rPr>
              <w:t>Мероприятия по работе с родителями</w:t>
            </w:r>
          </w:p>
        </w:tc>
        <w:tc>
          <w:tcPr>
            <w:tcW w:w="66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AD8305D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Печатная консультация на тему:</w:t>
            </w:r>
          </w:p>
          <w:p w14:paraId="3982E71C">
            <w:pPr>
              <w:keepNext w:val="0"/>
              <w:keepLines w:val="0"/>
              <w:widowControl/>
              <w:numPr>
                <w:ilvl w:val="0"/>
                <w:numId w:val="2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«Наша Родина – Россия»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!»;</w:t>
            </w:r>
          </w:p>
          <w:p w14:paraId="1CB17E5A">
            <w:pPr>
              <w:keepNext w:val="0"/>
              <w:keepLines w:val="0"/>
              <w:widowControl/>
              <w:numPr>
                <w:ilvl w:val="0"/>
                <w:numId w:val="2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</w:pBdr>
              <w:wordWrap/>
              <w:spacing w:before="25" w:beforeAutospacing="0" w:after="25" w:afterAutospacing="0" w:line="13" w:lineRule="atLeast"/>
              <w:ind w:left="500" w:right="0" w:hanging="360"/>
              <w:jc w:val="left"/>
              <w:rPr>
                <w:rFonts w:hint="default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«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shd w:val="clear" w:fill="FFFFFF"/>
                <w:vertAlign w:val="baseline"/>
              </w:rPr>
              <w:t>С чего начинается Родина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».</w:t>
            </w:r>
          </w:p>
          <w:p w14:paraId="05A0ADEC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Организация мини музе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  <w:lang w:val="ru-RU"/>
              </w:rPr>
              <w:t>я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 xml:space="preserve">  «Россия – Родина моя»  совместно с родителями в группе.</w:t>
            </w:r>
          </w:p>
          <w:p w14:paraId="08704B29">
            <w:pPr>
              <w:pStyle w:val="7"/>
              <w:keepNext w:val="0"/>
              <w:keepLines w:val="0"/>
              <w:widowControl/>
              <w:suppressLineNumbers w:val="0"/>
              <w:pBdr>
                <w:top w:val="none" w:color="auto" w:sz="0" w:space="0"/>
                <w:bottom w:val="none" w:color="auto" w:sz="0" w:space="0"/>
              </w:pBdr>
              <w:wordWrap/>
              <w:spacing w:before="0" w:beforeAutospacing="0" w:after="0" w:afterAutospacing="0" w:line="13" w:lineRule="atLeast"/>
              <w:ind w:left="140" w:right="0" w:hanging="40"/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</w:pPr>
          </w:p>
        </w:tc>
      </w:tr>
    </w:tbl>
    <w:p w14:paraId="1196FB21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</w:p>
    <w:p w14:paraId="618D29D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Список использованной литературы:</w:t>
      </w:r>
    </w:p>
    <w:p w14:paraId="356B4FD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1. Зеленова Н.Г., Осипова Л.Е. Мы живем в России. Гражданско-патриотическое воспитание дошкольников. Старшая группа. – М.: Издательство  СКРИПТОРИЙ 2017. – 112 с.</w:t>
      </w:r>
    </w:p>
    <w:p w14:paraId="425D0FE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2. Манин В.С. Архип Иванович Куинджи. – СПб.: «Художник России», «Золотой век», 1997. – 160 с.</w:t>
      </w:r>
    </w:p>
    <w:p w14:paraId="3BCEA63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3. Что такое? Кто такой? Детская энциклопедия в трёх томах. Том 1. Составители В.С. Шергин, А.И. Юрьев. – М.: Издательство АСТ, 2010. – 528 с.</w:t>
      </w:r>
    </w:p>
    <w:p w14:paraId="0454043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4. С.Н. Савушкин Комплект карточек «Негосударственные символы России». ООО «Издательство «КАРАПУЗ». Издательский Дом «Сфера образования».</w:t>
      </w:r>
    </w:p>
    <w:p w14:paraId="590E9F4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5.  Шорыгина Т.А. Беседы о деревьях и кустарниках с детьми 5-8 лет. – М.: ТЦ Сфера, 2018. – 128 с. (Вместе с детьми).</w:t>
      </w:r>
    </w:p>
    <w:p w14:paraId="06BB890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6. Интернет ресурсы:</w:t>
      </w:r>
    </w:p>
    <w:p w14:paraId="5FF458C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- [Электронный ресурс]. URL: 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instrText xml:space="preserve"> HYPERLINK "https://www.google.com/url?q=https://www.youtube.com/watch?v=Zm8D809R9C8&amp;sa=D&amp;source=editors&amp;ust=1683725369095380&amp;usg=AOvVaw28hu_kyD1t9vwB6qDdsalV"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fldChar w:fldCharType="separate"/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t>https://www.youtube.com/watch?v=Zm8D809R9C8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fldChar w:fldCharType="end"/>
      </w:r>
    </w:p>
    <w:p w14:paraId="2040A0F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both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- [Электронный ресурс]. URL: 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instrText xml:space="preserve"> HYPERLINK "https://www.google.com/url?q=https://www.youtube.com/watch?v=inT5PK-sjIA&amp;sa=D&amp;source=editors&amp;ust=1683725369095853&amp;usg=AOvVaw2uEVj2PM9iwkIhSWOqF2Yy"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fldChar w:fldCharType="separate"/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t>https://www.youtube.com/watch?v=inT5PK-sjIA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fldChar w:fldCharType="end"/>
      </w:r>
    </w:p>
    <w:p w14:paraId="3C1F288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3" w:lineRule="atLeast"/>
        <w:ind w:left="140" w:right="0"/>
        <w:jc w:val="left"/>
        <w:rPr>
          <w:rFonts w:hint="default"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- [Электронный ресурс]. URL: 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instrText xml:space="preserve"> HYPERLINK "https://www.google.com/url?q=https://www.youtube.com/watch?v=GHT2pJPZLX0&amp;sa=D&amp;source=editors&amp;ust=1683725369096246&amp;usg=AOvVaw0RoAIRiP7mGXh99-aCxtnH" </w:instrTex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fldChar w:fldCharType="separate"/>
      </w:r>
      <w:r>
        <w:rPr>
          <w:rStyle w:val="6"/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t>https://www.youtube.com/watch?v=GHT2pJPZLX0</w:t>
      </w:r>
      <w:r>
        <w:rPr>
          <w:rFonts w:hint="default" w:ascii="Times New Roman" w:hAnsi="Times New Roman" w:cs="Times New Roman"/>
          <w:i w:val="0"/>
          <w:iCs w:val="0"/>
          <w:caps w:val="0"/>
          <w:spacing w:val="0"/>
          <w:sz w:val="28"/>
          <w:szCs w:val="28"/>
          <w:u w:val="single"/>
          <w:shd w:val="clear" w:fill="FFFFFF"/>
        </w:rPr>
        <w:fldChar w:fldCharType="end"/>
      </w:r>
    </w:p>
    <w:p w14:paraId="200FA2BF">
      <w:pPr>
        <w:keepNext w:val="0"/>
        <w:keepLines w:val="0"/>
        <w:widowControl/>
        <w:suppressLineNumbers w:val="0"/>
        <w:jc w:val="left"/>
      </w:pPr>
    </w:p>
    <w:p w14:paraId="16592E18"/>
    <w:p w14:paraId="545629AB"/>
    <w:p w14:paraId="74EA974F"/>
    <w:p w14:paraId="602137BA"/>
    <w:p w14:paraId="4117E524"/>
    <w:p w14:paraId="57358FCB"/>
    <w:p w14:paraId="367DC079"/>
    <w:p w14:paraId="070305A2"/>
    <w:p w14:paraId="4531A99B"/>
    <w:p w14:paraId="75BCE0D9"/>
    <w:p w14:paraId="5F4C0686"/>
    <w:p w14:paraId="2449E880"/>
    <w:p w14:paraId="587DBBB5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2400" cy="2354580"/>
            <wp:effectExtent l="0" t="0" r="6350" b="10795"/>
            <wp:docPr id="1" name="Изображение 1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0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95A45">
      <w:pPr>
        <w:rPr>
          <w:rFonts w:hint="default"/>
          <w:lang w:val="ru-RU"/>
        </w:rPr>
      </w:pPr>
    </w:p>
    <w:p w14:paraId="2F38A919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2400" cy="2943225"/>
            <wp:effectExtent l="0" t="0" r="6350" b="9525"/>
            <wp:docPr id="2" name="Изображение 2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0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0BC3B">
      <w:pPr>
        <w:rPr>
          <w:rFonts w:hint="default"/>
          <w:lang w:val="ru-RU"/>
        </w:rPr>
      </w:pPr>
    </w:p>
    <w:p w14:paraId="141293F2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2400" cy="2943225"/>
            <wp:effectExtent l="0" t="0" r="6350" b="9525"/>
            <wp:docPr id="3" name="Изображение 3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0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2DB10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2400" cy="2354580"/>
            <wp:effectExtent l="0" t="0" r="6350" b="10795"/>
            <wp:docPr id="4" name="Изображение 4" descr="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0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7A143">
      <w:pPr>
        <w:rPr>
          <w:rFonts w:hint="default"/>
          <w:lang w:val="ru-RU"/>
        </w:rPr>
      </w:pPr>
    </w:p>
    <w:p w14:paraId="3FB1C766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2400" cy="2682875"/>
            <wp:effectExtent l="0" t="0" r="6350" b="0"/>
            <wp:docPr id="5" name="Изображение 5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C373F">
      <w:pPr>
        <w:rPr>
          <w:rFonts w:hint="default"/>
          <w:lang w:val="ru-RU"/>
        </w:rPr>
      </w:pPr>
    </w:p>
    <w:p w14:paraId="1C29483F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68595" cy="3188335"/>
            <wp:effectExtent l="0" t="0" r="1905" b="2540"/>
            <wp:docPr id="6" name="Изображение 6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2367C">
      <w:pPr>
        <w:rPr>
          <w:rFonts w:hint="default"/>
          <w:lang w:val="ru-RU"/>
        </w:rPr>
      </w:pPr>
    </w:p>
    <w:p w14:paraId="01774F5D">
      <w:pPr>
        <w:rPr>
          <w:rFonts w:hint="default"/>
          <w:lang w:val="ru-RU"/>
        </w:rPr>
      </w:pPr>
    </w:p>
    <w:p w14:paraId="4D423AA9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3670" cy="2319655"/>
            <wp:effectExtent l="0" t="0" r="5080" b="13970"/>
            <wp:docPr id="7" name="Изображение 7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1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231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77EF0">
      <w:pPr>
        <w:rPr>
          <w:rFonts w:hint="default"/>
          <w:lang w:val="ru-RU"/>
        </w:rPr>
      </w:pPr>
    </w:p>
    <w:p w14:paraId="1EB82146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3670" cy="2487295"/>
            <wp:effectExtent l="0" t="0" r="5080" b="5080"/>
            <wp:docPr id="8" name="Изображение 8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1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85028">
      <w:pPr>
        <w:rPr>
          <w:rFonts w:hint="default"/>
          <w:lang w:val="ru-RU"/>
        </w:rPr>
      </w:pPr>
    </w:p>
    <w:p w14:paraId="36A56E99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2400" cy="2943225"/>
            <wp:effectExtent l="0" t="0" r="6350" b="9525"/>
            <wp:docPr id="9" name="Изображение 9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2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93053">
      <w:pPr>
        <w:rPr>
          <w:rFonts w:hint="default"/>
          <w:lang w:val="ru-RU"/>
        </w:rPr>
      </w:pPr>
    </w:p>
    <w:p w14:paraId="6C9E8C5C">
      <w:pPr>
        <w:rPr>
          <w:rFonts w:hint="default"/>
          <w:lang w:val="ru-RU"/>
        </w:rPr>
      </w:pPr>
    </w:p>
    <w:p w14:paraId="09B1608D">
      <w:pPr>
        <w:rPr>
          <w:rFonts w:hint="default"/>
          <w:lang w:val="ru-RU"/>
        </w:rPr>
      </w:pPr>
    </w:p>
    <w:p w14:paraId="0AD1CEFA">
      <w:pPr>
        <w:rPr>
          <w:rFonts w:hint="default"/>
          <w:lang w:val="ru-RU"/>
        </w:rPr>
      </w:pPr>
    </w:p>
    <w:p w14:paraId="202160C4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2400" cy="2354580"/>
            <wp:effectExtent l="0" t="0" r="6350" b="10795"/>
            <wp:docPr id="10" name="Изображение 10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2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4316F">
      <w:pPr>
        <w:rPr>
          <w:rFonts w:hint="default"/>
          <w:lang w:val="ru-RU"/>
        </w:rPr>
      </w:pPr>
    </w:p>
    <w:p w14:paraId="7C981C34">
      <w:pPr>
        <w:rPr>
          <w:rFonts w:hint="default"/>
          <w:lang w:val="ru-RU"/>
        </w:rPr>
      </w:pPr>
    </w:p>
    <w:p w14:paraId="70AE38C5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2400" cy="2354580"/>
            <wp:effectExtent l="0" t="0" r="6350" b="10795"/>
            <wp:docPr id="11" name="Изображение 11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2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B4267">
      <w:pPr>
        <w:rPr>
          <w:rFonts w:hint="default"/>
          <w:lang w:val="ru-RU"/>
        </w:rPr>
      </w:pPr>
    </w:p>
    <w:p w14:paraId="2998AD9F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33670" cy="3026410"/>
            <wp:effectExtent l="0" t="0" r="5080" b="5715"/>
            <wp:docPr id="12" name="Изображение 12" descr="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2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6380AB"/>
    <w:multiLevelType w:val="multilevel"/>
    <w:tmpl w:val="896380A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9AF6B202"/>
    <w:multiLevelType w:val="multilevel"/>
    <w:tmpl w:val="9AF6B20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9B11EA39"/>
    <w:multiLevelType w:val="multilevel"/>
    <w:tmpl w:val="9B11EA3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AA9FDA7F"/>
    <w:multiLevelType w:val="multilevel"/>
    <w:tmpl w:val="AA9FDA7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B2AC4199"/>
    <w:multiLevelType w:val="multilevel"/>
    <w:tmpl w:val="B2AC419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5">
    <w:nsid w:val="BFA8D366"/>
    <w:multiLevelType w:val="multilevel"/>
    <w:tmpl w:val="BFA8D3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6">
    <w:nsid w:val="CAEE7770"/>
    <w:multiLevelType w:val="multilevel"/>
    <w:tmpl w:val="CAEE777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7">
    <w:nsid w:val="D19E4022"/>
    <w:multiLevelType w:val="multilevel"/>
    <w:tmpl w:val="D19E402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8">
    <w:nsid w:val="DE264AC2"/>
    <w:multiLevelType w:val="multilevel"/>
    <w:tmpl w:val="DE264AC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9">
    <w:nsid w:val="DFD8EBC4"/>
    <w:multiLevelType w:val="multilevel"/>
    <w:tmpl w:val="DFD8EBC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0">
    <w:nsid w:val="E30D2E03"/>
    <w:multiLevelType w:val="multilevel"/>
    <w:tmpl w:val="E30D2E0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1">
    <w:nsid w:val="EAD84AAE"/>
    <w:multiLevelType w:val="multilevel"/>
    <w:tmpl w:val="EAD84AA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2">
    <w:nsid w:val="0F3D743C"/>
    <w:multiLevelType w:val="multilevel"/>
    <w:tmpl w:val="0F3D743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8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3">
    <w:nsid w:val="0F432533"/>
    <w:multiLevelType w:val="multilevel"/>
    <w:tmpl w:val="0F43253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4">
    <w:nsid w:val="0FA58806"/>
    <w:multiLevelType w:val="multilevel"/>
    <w:tmpl w:val="0FA588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5">
    <w:nsid w:val="1BB1179F"/>
    <w:multiLevelType w:val="multilevel"/>
    <w:tmpl w:val="1BB117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6">
    <w:nsid w:val="20CA5B7E"/>
    <w:multiLevelType w:val="multilevel"/>
    <w:tmpl w:val="20CA5B7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7">
    <w:nsid w:val="3662E2E5"/>
    <w:multiLevelType w:val="multilevel"/>
    <w:tmpl w:val="3662E2E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8">
    <w:nsid w:val="4A272BB5"/>
    <w:multiLevelType w:val="multilevel"/>
    <w:tmpl w:val="4A272BB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9">
    <w:nsid w:val="50D2171F"/>
    <w:multiLevelType w:val="multilevel"/>
    <w:tmpl w:val="50D2171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0">
    <w:nsid w:val="53376EB2"/>
    <w:multiLevelType w:val="multilevel"/>
    <w:tmpl w:val="53376EB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1">
    <w:nsid w:val="6088A971"/>
    <w:multiLevelType w:val="multilevel"/>
    <w:tmpl w:val="6088A9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2">
    <w:nsid w:val="62C98487"/>
    <w:multiLevelType w:val="multilevel"/>
    <w:tmpl w:val="62C9848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3">
    <w:nsid w:val="6CCD349F"/>
    <w:multiLevelType w:val="multilevel"/>
    <w:tmpl w:val="6CCD34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4">
    <w:nsid w:val="73B5925F"/>
    <w:multiLevelType w:val="multilevel"/>
    <w:tmpl w:val="73B5925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5">
    <w:nsid w:val="7FE16BAE"/>
    <w:multiLevelType w:val="multilevel"/>
    <w:tmpl w:val="7FE16BA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24"/>
  </w:num>
  <w:num w:numId="2">
    <w:abstractNumId w:val="16"/>
  </w:num>
  <w:num w:numId="3">
    <w:abstractNumId w:val="21"/>
  </w:num>
  <w:num w:numId="4">
    <w:abstractNumId w:val="18"/>
  </w:num>
  <w:num w:numId="5">
    <w:abstractNumId w:val="0"/>
  </w:num>
  <w:num w:numId="6">
    <w:abstractNumId w:val="19"/>
  </w:num>
  <w:num w:numId="7">
    <w:abstractNumId w:val="10"/>
  </w:num>
  <w:num w:numId="8">
    <w:abstractNumId w:val="2"/>
  </w:num>
  <w:num w:numId="9">
    <w:abstractNumId w:val="20"/>
  </w:num>
  <w:num w:numId="10">
    <w:abstractNumId w:val="5"/>
  </w:num>
  <w:num w:numId="11">
    <w:abstractNumId w:val="3"/>
  </w:num>
  <w:num w:numId="12">
    <w:abstractNumId w:val="13"/>
  </w:num>
  <w:num w:numId="13">
    <w:abstractNumId w:val="11"/>
  </w:num>
  <w:num w:numId="14">
    <w:abstractNumId w:val="12"/>
  </w:num>
  <w:num w:numId="15">
    <w:abstractNumId w:val="1"/>
  </w:num>
  <w:num w:numId="16">
    <w:abstractNumId w:val="25"/>
  </w:num>
  <w:num w:numId="17">
    <w:abstractNumId w:val="17"/>
  </w:num>
  <w:num w:numId="18">
    <w:abstractNumId w:val="7"/>
  </w:num>
  <w:num w:numId="19">
    <w:abstractNumId w:val="6"/>
  </w:num>
  <w:num w:numId="20">
    <w:abstractNumId w:val="9"/>
  </w:num>
  <w:num w:numId="21">
    <w:abstractNumId w:val="4"/>
  </w:num>
  <w:num w:numId="22">
    <w:abstractNumId w:val="8"/>
  </w:num>
  <w:num w:numId="23">
    <w:abstractNumId w:val="22"/>
  </w:num>
  <w:num w:numId="24">
    <w:abstractNumId w:val="14"/>
  </w:num>
  <w:num w:numId="25">
    <w:abstractNumId w:val="15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6F05D8"/>
    <w:rsid w:val="07650F54"/>
    <w:rsid w:val="0EB77646"/>
    <w:rsid w:val="123B1977"/>
    <w:rsid w:val="1302634D"/>
    <w:rsid w:val="14110543"/>
    <w:rsid w:val="15F754D5"/>
    <w:rsid w:val="16A370B2"/>
    <w:rsid w:val="185760AF"/>
    <w:rsid w:val="192B3098"/>
    <w:rsid w:val="1E761E86"/>
    <w:rsid w:val="1F552C1D"/>
    <w:rsid w:val="20907F60"/>
    <w:rsid w:val="20E01438"/>
    <w:rsid w:val="263540CC"/>
    <w:rsid w:val="296C46E7"/>
    <w:rsid w:val="2A1E657F"/>
    <w:rsid w:val="2C7910C0"/>
    <w:rsid w:val="2FF42CB4"/>
    <w:rsid w:val="315536FF"/>
    <w:rsid w:val="38D469EC"/>
    <w:rsid w:val="39310034"/>
    <w:rsid w:val="3975364C"/>
    <w:rsid w:val="39856CA5"/>
    <w:rsid w:val="39A51F15"/>
    <w:rsid w:val="3A706705"/>
    <w:rsid w:val="3D0803B2"/>
    <w:rsid w:val="41FA609B"/>
    <w:rsid w:val="438479F1"/>
    <w:rsid w:val="48401C2A"/>
    <w:rsid w:val="4872727A"/>
    <w:rsid w:val="4B924100"/>
    <w:rsid w:val="4B9458CA"/>
    <w:rsid w:val="4BBC5A8A"/>
    <w:rsid w:val="509513C3"/>
    <w:rsid w:val="51FD1B32"/>
    <w:rsid w:val="53AC43AE"/>
    <w:rsid w:val="54B34F8B"/>
    <w:rsid w:val="57E41FC0"/>
    <w:rsid w:val="59BA5A20"/>
    <w:rsid w:val="60306ABA"/>
    <w:rsid w:val="681A4F47"/>
    <w:rsid w:val="6A3B6DD7"/>
    <w:rsid w:val="6C922B4F"/>
    <w:rsid w:val="6D4F41D9"/>
    <w:rsid w:val="71781226"/>
    <w:rsid w:val="72CE24DD"/>
    <w:rsid w:val="7533325D"/>
    <w:rsid w:val="77BD7908"/>
    <w:rsid w:val="79811B4C"/>
    <w:rsid w:val="7AAD715B"/>
    <w:rsid w:val="7E312396"/>
    <w:rsid w:val="7F9C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6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14"/>
      <w:szCs w:val="14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paragraph" w:styleId="7">
    <w:name w:val="Normal (Web)"/>
    <w:basedOn w:val="1"/>
    <w:qFormat/>
    <w:uiPriority w:val="0"/>
    <w:rPr>
      <w:sz w:val="24"/>
      <w:szCs w:val="24"/>
    </w:rPr>
  </w:style>
  <w:style w:type="paragraph" w:customStyle="1" w:styleId="8">
    <w:name w:val="_Style 7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SimSun"/>
      <w:vanish/>
      <w:sz w:val="16"/>
    </w:rPr>
  </w:style>
  <w:style w:type="paragraph" w:customStyle="1" w:styleId="9">
    <w:name w:val="_Style 8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SimSun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2026-04-12T15:01:00Z</dcterms:created>
  <dc:creator>Юлия</dc:creator>
  <cp:lastModifiedBy>Юлия</cp:lastModifiedBy>
  <dcterms:modified xsi:type="dcterms:W3CDTF">2026-04-22T14:24:34Z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829B1CA075B341C68ED87391BDA0EF60_12</vt:lpwstr>
  </property>
</Properties>
</file>