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C9927" w14:textId="762C41C2" w:rsidR="00DE3FB3" w:rsidRPr="00DE7CB1" w:rsidRDefault="00804B6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CB1">
        <w:rPr>
          <w:rFonts w:ascii="Times New Roman" w:hAnsi="Times New Roman" w:cs="Times New Roman"/>
          <w:b/>
          <w:bCs/>
          <w:sz w:val="24"/>
          <w:szCs w:val="24"/>
        </w:rPr>
        <w:t>Проект</w:t>
      </w:r>
    </w:p>
    <w:p w14:paraId="457AD9AF" w14:textId="1B617962" w:rsidR="00804B68" w:rsidRP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DE7CB1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804B68">
        <w:rPr>
          <w:rFonts w:ascii="Times New Roman" w:hAnsi="Times New Roman" w:cs="Times New Roman"/>
          <w:sz w:val="24"/>
          <w:szCs w:val="24"/>
        </w:rPr>
        <w:t xml:space="preserve"> «Работа с различными категориями </w:t>
      </w:r>
      <w:r w:rsidR="00505170">
        <w:rPr>
          <w:rFonts w:ascii="Times New Roman" w:hAnsi="Times New Roman" w:cs="Times New Roman"/>
          <w:sz w:val="24"/>
          <w:szCs w:val="24"/>
        </w:rPr>
        <w:t>обу</w:t>
      </w:r>
      <w:r w:rsidRPr="00804B68">
        <w:rPr>
          <w:rFonts w:ascii="Times New Roman" w:hAnsi="Times New Roman" w:cs="Times New Roman"/>
          <w:sz w:val="24"/>
          <w:szCs w:val="24"/>
        </w:rPr>
        <w:t>ча</w:t>
      </w:r>
      <w:r w:rsidR="00505170">
        <w:rPr>
          <w:rFonts w:ascii="Times New Roman" w:hAnsi="Times New Roman" w:cs="Times New Roman"/>
          <w:sz w:val="24"/>
          <w:szCs w:val="24"/>
        </w:rPr>
        <w:t>ю</w:t>
      </w:r>
      <w:r w:rsidRPr="00804B68">
        <w:rPr>
          <w:rFonts w:ascii="Times New Roman" w:hAnsi="Times New Roman" w:cs="Times New Roman"/>
          <w:sz w:val="24"/>
          <w:szCs w:val="24"/>
        </w:rPr>
        <w:t>щихся (одарёнными, с ОВЗ: ТНР, детьми из социально</w:t>
      </w:r>
      <w:r w:rsidR="00D52C0A">
        <w:rPr>
          <w:rFonts w:ascii="Times New Roman" w:hAnsi="Times New Roman" w:cs="Times New Roman"/>
          <w:sz w:val="24"/>
          <w:szCs w:val="24"/>
        </w:rPr>
        <w:t xml:space="preserve"> неблагополучных семей</w:t>
      </w:r>
      <w:r w:rsidRPr="00804B68">
        <w:rPr>
          <w:rFonts w:ascii="Times New Roman" w:hAnsi="Times New Roman" w:cs="Times New Roman"/>
          <w:sz w:val="24"/>
          <w:szCs w:val="24"/>
        </w:rPr>
        <w:t>)»</w:t>
      </w:r>
    </w:p>
    <w:p w14:paraId="14FDDDDA" w14:textId="4C2E2E77" w:rsidR="00804B68" w:rsidRP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DE7CB1">
        <w:rPr>
          <w:rFonts w:ascii="Times New Roman" w:hAnsi="Times New Roman" w:cs="Times New Roman"/>
          <w:b/>
          <w:bCs/>
          <w:sz w:val="24"/>
          <w:szCs w:val="24"/>
        </w:rPr>
        <w:t>Автор проекта:</w:t>
      </w:r>
      <w:r w:rsidR="00DE3FB3">
        <w:rPr>
          <w:rFonts w:ascii="Times New Roman" w:hAnsi="Times New Roman" w:cs="Times New Roman"/>
          <w:sz w:val="24"/>
          <w:szCs w:val="24"/>
        </w:rPr>
        <w:t xml:space="preserve"> Лановая Ольга Николаевна, учитель начальных классов </w:t>
      </w:r>
    </w:p>
    <w:p w14:paraId="4C07394D" w14:textId="64A9B443" w:rsidR="00DE3FB3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DE7CB1">
        <w:rPr>
          <w:rFonts w:ascii="Times New Roman" w:hAnsi="Times New Roman" w:cs="Times New Roman"/>
          <w:b/>
          <w:bCs/>
          <w:sz w:val="24"/>
          <w:szCs w:val="24"/>
        </w:rPr>
        <w:t>Образовательное учреждение:</w:t>
      </w:r>
      <w:r w:rsidRPr="00804B68">
        <w:rPr>
          <w:rFonts w:ascii="Times New Roman" w:hAnsi="Times New Roman" w:cs="Times New Roman"/>
          <w:sz w:val="24"/>
          <w:szCs w:val="24"/>
        </w:rPr>
        <w:t xml:space="preserve"> </w:t>
      </w:r>
      <w:r w:rsidR="00DE3FB3" w:rsidRPr="00DE3FB3">
        <w:rPr>
          <w:rFonts w:ascii="Times New Roman" w:hAnsi="Times New Roman" w:cs="Times New Roman"/>
          <w:sz w:val="24"/>
          <w:szCs w:val="24"/>
        </w:rPr>
        <w:t>МАОУ СОШ№1 им. И.Д. Бувальцева МО Кореновский район</w:t>
      </w:r>
      <w:r w:rsidR="00DE3FB3">
        <w:rPr>
          <w:rFonts w:ascii="Times New Roman" w:hAnsi="Times New Roman" w:cs="Times New Roman"/>
          <w:sz w:val="24"/>
          <w:szCs w:val="24"/>
        </w:rPr>
        <w:t xml:space="preserve"> </w:t>
      </w:r>
      <w:r w:rsidR="00D52C0A">
        <w:rPr>
          <w:rFonts w:ascii="Times New Roman" w:hAnsi="Times New Roman" w:cs="Times New Roman"/>
          <w:sz w:val="24"/>
          <w:szCs w:val="24"/>
        </w:rPr>
        <w:t>Краснодарский край</w:t>
      </w:r>
    </w:p>
    <w:p w14:paraId="530B6914" w14:textId="0D274AD0" w:rsidR="00804B68" w:rsidRPr="00DE7CB1" w:rsidRDefault="00804B6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CB1">
        <w:rPr>
          <w:rFonts w:ascii="Times New Roman" w:hAnsi="Times New Roman" w:cs="Times New Roman"/>
          <w:b/>
          <w:bCs/>
          <w:sz w:val="24"/>
          <w:szCs w:val="24"/>
        </w:rPr>
        <w:t>I. Введение</w:t>
      </w:r>
    </w:p>
    <w:p w14:paraId="44D33455" w14:textId="16DF7461" w:rsidR="00804B68" w:rsidRP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DE7CB1">
        <w:rPr>
          <w:rFonts w:ascii="Times New Roman" w:hAnsi="Times New Roman" w:cs="Times New Roman"/>
          <w:sz w:val="24"/>
          <w:szCs w:val="24"/>
          <w:u w:val="single"/>
        </w:rPr>
        <w:t>Актуальность:</w:t>
      </w:r>
      <w:r w:rsidRPr="00804B68">
        <w:rPr>
          <w:rFonts w:ascii="Times New Roman" w:hAnsi="Times New Roman" w:cs="Times New Roman"/>
          <w:sz w:val="24"/>
          <w:szCs w:val="24"/>
        </w:rPr>
        <w:t xml:space="preserve"> Современный класс начальной школы включает детей с разными образовательными потребностями. Учителю необходимо адаптировать методы обучения для одарённых учеников, детей с тяжёлыми нарушениями речи (ТНР) и ребят из социально </w:t>
      </w:r>
      <w:r w:rsidR="00D52C0A">
        <w:rPr>
          <w:rFonts w:ascii="Times New Roman" w:hAnsi="Times New Roman" w:cs="Times New Roman"/>
          <w:sz w:val="24"/>
          <w:szCs w:val="24"/>
        </w:rPr>
        <w:t>неблагополуч</w:t>
      </w:r>
      <w:r w:rsidRPr="00804B68">
        <w:rPr>
          <w:rFonts w:ascii="Times New Roman" w:hAnsi="Times New Roman" w:cs="Times New Roman"/>
          <w:sz w:val="24"/>
          <w:szCs w:val="24"/>
        </w:rPr>
        <w:t>ных семей.</w:t>
      </w:r>
    </w:p>
    <w:p w14:paraId="758B7D1D" w14:textId="77777777" w:rsidR="00804B68" w:rsidRP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DE7CB1">
        <w:rPr>
          <w:rFonts w:ascii="Times New Roman" w:hAnsi="Times New Roman" w:cs="Times New Roman"/>
          <w:sz w:val="24"/>
          <w:szCs w:val="24"/>
          <w:u w:val="single"/>
        </w:rPr>
        <w:t>Цель проекта:</w:t>
      </w:r>
      <w:r w:rsidRPr="00804B68">
        <w:rPr>
          <w:rFonts w:ascii="Times New Roman" w:hAnsi="Times New Roman" w:cs="Times New Roman"/>
          <w:sz w:val="24"/>
          <w:szCs w:val="24"/>
        </w:rPr>
        <w:t xml:space="preserve"> Создание системы дифференцированного подхода, обеспечивающей успешную социализацию и развитие каждого ребёнка.</w:t>
      </w:r>
    </w:p>
    <w:p w14:paraId="0A06FBFF" w14:textId="77777777" w:rsidR="00804B68" w:rsidRPr="00DE7CB1" w:rsidRDefault="00804B68" w:rsidP="00804B6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E7CB1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14:paraId="593B5D80" w14:textId="77777777" w:rsidR="00804B68" w:rsidRP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804B68">
        <w:rPr>
          <w:rFonts w:ascii="Times New Roman" w:hAnsi="Times New Roman" w:cs="Times New Roman"/>
          <w:sz w:val="24"/>
          <w:szCs w:val="24"/>
        </w:rPr>
        <w:t>Для одарённых детей – развитие творческого и интеллектуального потенциала.</w:t>
      </w:r>
    </w:p>
    <w:p w14:paraId="557ECB0B" w14:textId="6C5A3FE6" w:rsidR="00804B68" w:rsidRP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804B68">
        <w:rPr>
          <w:rFonts w:ascii="Times New Roman" w:hAnsi="Times New Roman" w:cs="Times New Roman"/>
          <w:sz w:val="24"/>
          <w:szCs w:val="24"/>
        </w:rPr>
        <w:t xml:space="preserve">Для детей с ТНР – </w:t>
      </w:r>
      <w:r w:rsidR="00DE7CB1" w:rsidRPr="00DE7CB1">
        <w:rPr>
          <w:rFonts w:ascii="Times New Roman" w:hAnsi="Times New Roman" w:cs="Times New Roman"/>
          <w:sz w:val="24"/>
          <w:szCs w:val="24"/>
        </w:rPr>
        <w:t>раскрыти</w:t>
      </w:r>
      <w:r w:rsidR="00DE7CB1">
        <w:rPr>
          <w:rFonts w:ascii="Times New Roman" w:hAnsi="Times New Roman" w:cs="Times New Roman"/>
          <w:sz w:val="24"/>
          <w:szCs w:val="24"/>
        </w:rPr>
        <w:t>е</w:t>
      </w:r>
      <w:r w:rsidR="00DE7CB1" w:rsidRPr="00DE7CB1">
        <w:rPr>
          <w:rFonts w:ascii="Times New Roman" w:hAnsi="Times New Roman" w:cs="Times New Roman"/>
          <w:sz w:val="24"/>
          <w:szCs w:val="24"/>
        </w:rPr>
        <w:t xml:space="preserve"> потенциала через сильные стороны и создание безбарьерной коммуникативной среды.</w:t>
      </w:r>
      <w:r w:rsidRPr="00804B68">
        <w:rPr>
          <w:rFonts w:ascii="Times New Roman" w:hAnsi="Times New Roman" w:cs="Times New Roman"/>
          <w:sz w:val="24"/>
          <w:szCs w:val="24"/>
        </w:rPr>
        <w:t>.</w:t>
      </w:r>
    </w:p>
    <w:p w14:paraId="50B0DDD3" w14:textId="2AC7EC19" w:rsidR="00DE7CB1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804B68">
        <w:rPr>
          <w:rFonts w:ascii="Times New Roman" w:hAnsi="Times New Roman" w:cs="Times New Roman"/>
          <w:sz w:val="24"/>
          <w:szCs w:val="24"/>
        </w:rPr>
        <w:t>Для детей из социально опасн</w:t>
      </w:r>
      <w:r w:rsidR="00DE7CB1">
        <w:rPr>
          <w:rFonts w:ascii="Times New Roman" w:hAnsi="Times New Roman" w:cs="Times New Roman"/>
          <w:sz w:val="24"/>
          <w:szCs w:val="24"/>
        </w:rPr>
        <w:t>ого окружения</w:t>
      </w:r>
      <w:r w:rsidRPr="00804B68">
        <w:rPr>
          <w:rFonts w:ascii="Times New Roman" w:hAnsi="Times New Roman" w:cs="Times New Roman"/>
          <w:sz w:val="24"/>
          <w:szCs w:val="24"/>
        </w:rPr>
        <w:t xml:space="preserve"> – </w:t>
      </w:r>
      <w:r w:rsidR="00DE7CB1" w:rsidRPr="00DE7CB1">
        <w:rPr>
          <w:rFonts w:ascii="Times New Roman" w:hAnsi="Times New Roman" w:cs="Times New Roman"/>
          <w:sz w:val="24"/>
          <w:szCs w:val="24"/>
        </w:rPr>
        <w:t>создание для ребёнка альтернативной, безопасной и предсказуемой реальности, где он может быть успешен.</w:t>
      </w:r>
      <w:r w:rsidR="00DE7C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C2665E" w14:textId="7E745A15" w:rsidR="00804B68" w:rsidRPr="00DE7CB1" w:rsidRDefault="00804B68" w:rsidP="00804B6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E7CB1">
        <w:rPr>
          <w:rFonts w:ascii="Times New Roman" w:hAnsi="Times New Roman" w:cs="Times New Roman"/>
          <w:sz w:val="24"/>
          <w:szCs w:val="24"/>
          <w:u w:val="single"/>
        </w:rPr>
        <w:t>Продукт проекта:</w:t>
      </w:r>
    </w:p>
    <w:p w14:paraId="44B36C9A" w14:textId="26BFC32B" w:rsidR="00804B68" w:rsidRDefault="00804B6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804B68">
        <w:rPr>
          <w:rFonts w:ascii="Times New Roman" w:hAnsi="Times New Roman" w:cs="Times New Roman"/>
          <w:sz w:val="24"/>
          <w:szCs w:val="24"/>
        </w:rPr>
        <w:t>Методические рекомендации по работе с каждой категорией</w:t>
      </w:r>
      <w:r w:rsidR="00DE7CB1">
        <w:rPr>
          <w:rFonts w:ascii="Times New Roman" w:hAnsi="Times New Roman" w:cs="Times New Roman"/>
          <w:sz w:val="24"/>
          <w:szCs w:val="24"/>
        </w:rPr>
        <w:t>, распределённые по классам обучения.</w:t>
      </w:r>
    </w:p>
    <w:p w14:paraId="5C08F659" w14:textId="70940C3E" w:rsidR="00D52C0A" w:rsidRPr="00D52C0A" w:rsidRDefault="00D52C0A" w:rsidP="00D52C0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52C0A">
        <w:rPr>
          <w:rFonts w:ascii="Times New Roman" w:hAnsi="Times New Roman" w:cs="Times New Roman"/>
          <w:sz w:val="24"/>
          <w:szCs w:val="24"/>
          <w:u w:val="single"/>
        </w:rPr>
        <w:t>Ожидаемые результаты</w:t>
      </w:r>
    </w:p>
    <w:p w14:paraId="5EDF8B06" w14:textId="77777777" w:rsidR="00D52C0A" w:rsidRPr="00D52C0A" w:rsidRDefault="00D52C0A" w:rsidP="00D52C0A">
      <w:pPr>
        <w:jc w:val="both"/>
        <w:rPr>
          <w:rFonts w:ascii="Times New Roman" w:hAnsi="Times New Roman" w:cs="Times New Roman"/>
          <w:sz w:val="24"/>
          <w:szCs w:val="24"/>
        </w:rPr>
      </w:pPr>
      <w:r w:rsidRPr="00D52C0A">
        <w:rPr>
          <w:rFonts w:ascii="Times New Roman" w:hAnsi="Times New Roman" w:cs="Times New Roman"/>
          <w:sz w:val="24"/>
          <w:szCs w:val="24"/>
        </w:rPr>
        <w:t>Повышение успеваемости у всех категорий.</w:t>
      </w:r>
    </w:p>
    <w:p w14:paraId="40E54517" w14:textId="77777777" w:rsidR="00D52C0A" w:rsidRPr="00D52C0A" w:rsidRDefault="00D52C0A" w:rsidP="00D52C0A">
      <w:pPr>
        <w:jc w:val="both"/>
        <w:rPr>
          <w:rFonts w:ascii="Times New Roman" w:hAnsi="Times New Roman" w:cs="Times New Roman"/>
          <w:sz w:val="24"/>
          <w:szCs w:val="24"/>
        </w:rPr>
      </w:pPr>
      <w:r w:rsidRPr="00D52C0A">
        <w:rPr>
          <w:rFonts w:ascii="Times New Roman" w:hAnsi="Times New Roman" w:cs="Times New Roman"/>
          <w:sz w:val="24"/>
          <w:szCs w:val="24"/>
        </w:rPr>
        <w:t>Улучшение психологического климата в классах.</w:t>
      </w:r>
    </w:p>
    <w:p w14:paraId="1D5FE84A" w14:textId="36984A04" w:rsidR="00D52C0A" w:rsidRPr="00804B68" w:rsidRDefault="00D52C0A" w:rsidP="00D52C0A">
      <w:pPr>
        <w:jc w:val="both"/>
        <w:rPr>
          <w:rFonts w:ascii="Times New Roman" w:hAnsi="Times New Roman" w:cs="Times New Roman"/>
          <w:sz w:val="24"/>
          <w:szCs w:val="24"/>
        </w:rPr>
      </w:pPr>
      <w:r w:rsidRPr="00D52C0A">
        <w:rPr>
          <w:rFonts w:ascii="Times New Roman" w:hAnsi="Times New Roman" w:cs="Times New Roman"/>
          <w:sz w:val="24"/>
          <w:szCs w:val="24"/>
        </w:rPr>
        <w:t>Развитие мотивации у детей из группы риска.</w:t>
      </w:r>
    </w:p>
    <w:p w14:paraId="7FED4C5E" w14:textId="68FC5625" w:rsidR="00804B68" w:rsidRPr="00DE7CB1" w:rsidRDefault="00804B6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CB1">
        <w:rPr>
          <w:rFonts w:ascii="Times New Roman" w:hAnsi="Times New Roman" w:cs="Times New Roman"/>
          <w:b/>
          <w:bCs/>
          <w:sz w:val="24"/>
          <w:szCs w:val="24"/>
        </w:rPr>
        <w:t xml:space="preserve">II. Работа с </w:t>
      </w:r>
      <w:r w:rsidR="00DE7CB1">
        <w:rPr>
          <w:rFonts w:ascii="Times New Roman" w:hAnsi="Times New Roman" w:cs="Times New Roman"/>
          <w:b/>
          <w:bCs/>
          <w:sz w:val="24"/>
          <w:szCs w:val="24"/>
        </w:rPr>
        <w:t xml:space="preserve">различными </w:t>
      </w:r>
      <w:r w:rsidRPr="00DE7CB1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категориями </w:t>
      </w:r>
      <w:r w:rsidR="00DE7CB1">
        <w:rPr>
          <w:rFonts w:ascii="Times New Roman" w:hAnsi="Times New Roman" w:cs="Times New Roman"/>
          <w:b/>
          <w:bCs/>
          <w:sz w:val="24"/>
          <w:szCs w:val="24"/>
        </w:rPr>
        <w:t>обучаю</w:t>
      </w:r>
      <w:r w:rsidRPr="00DE7CB1">
        <w:rPr>
          <w:rFonts w:ascii="Times New Roman" w:hAnsi="Times New Roman" w:cs="Times New Roman"/>
          <w:b/>
          <w:bCs/>
          <w:sz w:val="24"/>
          <w:szCs w:val="24"/>
        </w:rPr>
        <w:t>щихся</w:t>
      </w:r>
    </w:p>
    <w:p w14:paraId="4D97B007" w14:textId="734C2492" w:rsidR="00804B68" w:rsidRPr="00556313" w:rsidRDefault="00804B6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31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556313">
        <w:rPr>
          <w:rFonts w:ascii="Times New Roman" w:hAnsi="Times New Roman" w:cs="Times New Roman"/>
          <w:b/>
          <w:bCs/>
          <w:sz w:val="24"/>
          <w:szCs w:val="24"/>
        </w:rPr>
        <w:t xml:space="preserve">Работа с одарёнными </w:t>
      </w:r>
      <w:r w:rsidRPr="00556313">
        <w:rPr>
          <w:rFonts w:ascii="Times New Roman" w:hAnsi="Times New Roman" w:cs="Times New Roman"/>
          <w:b/>
          <w:bCs/>
          <w:sz w:val="24"/>
          <w:szCs w:val="24"/>
        </w:rPr>
        <w:t>дет</w:t>
      </w:r>
      <w:r w:rsidR="00556313">
        <w:rPr>
          <w:rFonts w:ascii="Times New Roman" w:hAnsi="Times New Roman" w:cs="Times New Roman"/>
          <w:b/>
          <w:bCs/>
          <w:sz w:val="24"/>
          <w:szCs w:val="24"/>
        </w:rPr>
        <w:t>ьми</w:t>
      </w:r>
    </w:p>
    <w:p w14:paraId="0785A42D" w14:textId="5F5AA855" w:rsidR="00804B68" w:rsidRPr="00804B68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 xml:space="preserve">Одарённость – это системное качество личности, проявляющееся в выдающихся способностях в одной или нескольких сферах (интеллектуальной, творческой, социальной). </w:t>
      </w:r>
    </w:p>
    <w:p w14:paraId="334A52F6" w14:textId="232B5229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 работе с одарёнными детьми использу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56313">
        <w:rPr>
          <w:rFonts w:ascii="Times New Roman" w:hAnsi="Times New Roman" w:cs="Times New Roman"/>
          <w:sz w:val="24"/>
          <w:szCs w:val="24"/>
        </w:rPr>
        <w:t xml:space="preserve"> следующие элементы образовательных технологий: развивающее обучение, проблемное обучение, информационно-коммуникационные;</w:t>
      </w:r>
    </w:p>
    <w:p w14:paraId="455D8328" w14:textId="1D7B230C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применя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56313">
        <w:rPr>
          <w:rFonts w:ascii="Times New Roman" w:hAnsi="Times New Roman" w:cs="Times New Roman"/>
          <w:sz w:val="24"/>
          <w:szCs w:val="24"/>
        </w:rPr>
        <w:t xml:space="preserve"> активные методы обучения: дискуссии, мозговой штурм, деловые игры;</w:t>
      </w:r>
    </w:p>
    <w:p w14:paraId="2F7D5C91" w14:textId="68A4CA4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56313">
        <w:rPr>
          <w:rFonts w:ascii="Times New Roman" w:hAnsi="Times New Roman" w:cs="Times New Roman"/>
          <w:sz w:val="24"/>
          <w:szCs w:val="24"/>
        </w:rPr>
        <w:t xml:space="preserve"> системно-деятельностный подход, уровневый подход, личностно-ориентированное обучение.</w:t>
      </w:r>
    </w:p>
    <w:p w14:paraId="6BE6D0E3" w14:textId="5D7274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Моя философия</w:t>
      </w:r>
      <w:r w:rsidRPr="00556313">
        <w:rPr>
          <w:rFonts w:ascii="Times New Roman" w:hAnsi="Times New Roman" w:cs="Times New Roman"/>
          <w:sz w:val="24"/>
          <w:szCs w:val="24"/>
        </w:rPr>
        <w:t>: «</w:t>
      </w:r>
      <w:r>
        <w:rPr>
          <w:rFonts w:ascii="Times New Roman" w:hAnsi="Times New Roman" w:cs="Times New Roman"/>
          <w:sz w:val="24"/>
          <w:szCs w:val="24"/>
        </w:rPr>
        <w:t xml:space="preserve"> УЧИТЕЛЬ - </w:t>
      </w:r>
      <w:r w:rsidRPr="00556313">
        <w:rPr>
          <w:rFonts w:ascii="Times New Roman" w:hAnsi="Times New Roman" w:cs="Times New Roman"/>
          <w:sz w:val="24"/>
          <w:szCs w:val="24"/>
        </w:rPr>
        <w:t>ПРОВОДНИК В МИР ВОПРОСОВ, А НЕ ОТВЕТОВ»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56313">
        <w:rPr>
          <w:rFonts w:ascii="Times New Roman" w:hAnsi="Times New Roman" w:cs="Times New Roman"/>
          <w:sz w:val="24"/>
          <w:szCs w:val="24"/>
        </w:rPr>
        <w:t>учитель выступает не как "дающий знания", а как куратор-фасилитатор, создатель интеллектуальных вызовов и навигатор в мире идей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10E88190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Базовые принципы на все 4 года:</w:t>
      </w:r>
    </w:p>
    <w:p w14:paraId="42BF36C5" w14:textId="0E48D44A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 xml:space="preserve">Принцип «Открытого стола»: </w:t>
      </w:r>
      <w:r>
        <w:rPr>
          <w:rFonts w:ascii="Times New Roman" w:hAnsi="Times New Roman" w:cs="Times New Roman"/>
          <w:sz w:val="24"/>
          <w:szCs w:val="24"/>
        </w:rPr>
        <w:t xml:space="preserve">на столе учителя всегда есть </w:t>
      </w:r>
      <w:r w:rsidRPr="00556313">
        <w:rPr>
          <w:rFonts w:ascii="Times New Roman" w:hAnsi="Times New Roman" w:cs="Times New Roman"/>
          <w:sz w:val="24"/>
          <w:szCs w:val="24"/>
        </w:rPr>
        <w:t>«Конверт сложных вопросов», куда ребёнок может заглянуть, если основное задание выполнено.</w:t>
      </w:r>
    </w:p>
    <w:p w14:paraId="3CA50C0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Принцип «Авторского права»: Любая идея ребёнка ценится и фиксируется («Твоя гипотеза», «Метод А.»</w:t>
      </w:r>
    </w:p>
    <w:p w14:paraId="22CAD73D" w14:textId="03E9546A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 xml:space="preserve">Принцип «Осознанной ошибки»: </w:t>
      </w:r>
      <w:r w:rsidR="00CA1A42">
        <w:rPr>
          <w:rFonts w:ascii="Times New Roman" w:hAnsi="Times New Roman" w:cs="Times New Roman"/>
          <w:sz w:val="24"/>
          <w:szCs w:val="24"/>
        </w:rPr>
        <w:t>И</w:t>
      </w:r>
      <w:r w:rsidRPr="00556313">
        <w:rPr>
          <w:rFonts w:ascii="Times New Roman" w:hAnsi="Times New Roman" w:cs="Times New Roman"/>
          <w:sz w:val="24"/>
          <w:szCs w:val="24"/>
        </w:rPr>
        <w:t>ногда намеренно допуска</w:t>
      </w:r>
      <w:r w:rsidR="00CA1A42">
        <w:rPr>
          <w:rFonts w:ascii="Times New Roman" w:hAnsi="Times New Roman" w:cs="Times New Roman"/>
          <w:sz w:val="24"/>
          <w:szCs w:val="24"/>
        </w:rPr>
        <w:t>ю</w:t>
      </w:r>
      <w:r w:rsidRPr="00556313">
        <w:rPr>
          <w:rFonts w:ascii="Times New Roman" w:hAnsi="Times New Roman" w:cs="Times New Roman"/>
          <w:sz w:val="24"/>
          <w:szCs w:val="24"/>
        </w:rPr>
        <w:t xml:space="preserve"> ошибку или высказыва</w:t>
      </w:r>
      <w:r w:rsidR="00CA1A42">
        <w:rPr>
          <w:rFonts w:ascii="Times New Roman" w:hAnsi="Times New Roman" w:cs="Times New Roman"/>
          <w:sz w:val="24"/>
          <w:szCs w:val="24"/>
        </w:rPr>
        <w:t>ю</w:t>
      </w:r>
      <w:r w:rsidRPr="00556313">
        <w:rPr>
          <w:rFonts w:ascii="Times New Roman" w:hAnsi="Times New Roman" w:cs="Times New Roman"/>
          <w:sz w:val="24"/>
          <w:szCs w:val="24"/>
        </w:rPr>
        <w:t xml:space="preserve"> спорное суждение, провоцируя детей на её обнаружение и аргументированную критику.</w:t>
      </w:r>
    </w:p>
    <w:p w14:paraId="5AAFF43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ПОЭТАПНАЯ СТРАТЕГИЯ ПО КЛАССАМ</w:t>
      </w:r>
    </w:p>
    <w:p w14:paraId="2B38862C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1 КЛАСС: «ЛОВЕЦ ЛЮБОПЫТСТВА»</w:t>
      </w:r>
    </w:p>
    <w:p w14:paraId="3280158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Цель: Не дать школьной системе «зарегламентировать» природную любознательность. Сохранить и легализовать детское «почему».</w:t>
      </w:r>
    </w:p>
    <w:p w14:paraId="76C7E50A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6DAAA58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1.</w:t>
      </w:r>
      <w:r w:rsidRPr="00556313">
        <w:rPr>
          <w:rFonts w:ascii="Times New Roman" w:hAnsi="Times New Roman" w:cs="Times New Roman"/>
          <w:sz w:val="24"/>
          <w:szCs w:val="24"/>
        </w:rPr>
        <w:tab/>
        <w:t>«Минутка Анти-правил»: Раз в неделю — задание, где нужно сделать что-то «не по правилам» (написать слово задом наперёд самой красивой буквой, решить пример самым длинным путём). Цель: сломать шаблон «единственно верного ответа».</w:t>
      </w:r>
    </w:p>
    <w:p w14:paraId="469CC6F1" w14:textId="61DA2FD3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2.</w:t>
      </w:r>
      <w:r w:rsidRPr="00556313">
        <w:rPr>
          <w:rFonts w:ascii="Times New Roman" w:hAnsi="Times New Roman" w:cs="Times New Roman"/>
          <w:sz w:val="24"/>
          <w:szCs w:val="24"/>
        </w:rPr>
        <w:tab/>
        <w:t xml:space="preserve">«Карта интересов»: На стене — большая карта класса с кружочками каждого ребёнка, на которых схематически изображено их текущие увлечения (динозавры, машины, цветы). </w:t>
      </w:r>
      <w:r w:rsidR="00CA1A42">
        <w:rPr>
          <w:rFonts w:ascii="Times New Roman" w:hAnsi="Times New Roman" w:cs="Times New Roman"/>
          <w:sz w:val="24"/>
          <w:szCs w:val="24"/>
        </w:rPr>
        <w:t>И</w:t>
      </w:r>
      <w:r w:rsidRPr="00556313">
        <w:rPr>
          <w:rFonts w:ascii="Times New Roman" w:hAnsi="Times New Roman" w:cs="Times New Roman"/>
          <w:sz w:val="24"/>
          <w:szCs w:val="24"/>
        </w:rPr>
        <w:t>спользу</w:t>
      </w:r>
      <w:r w:rsidR="00CA1A42">
        <w:rPr>
          <w:rFonts w:ascii="Times New Roman" w:hAnsi="Times New Roman" w:cs="Times New Roman"/>
          <w:sz w:val="24"/>
          <w:szCs w:val="24"/>
        </w:rPr>
        <w:t>ю</w:t>
      </w:r>
      <w:r w:rsidRPr="00556313">
        <w:rPr>
          <w:rFonts w:ascii="Times New Roman" w:hAnsi="Times New Roman" w:cs="Times New Roman"/>
          <w:sz w:val="24"/>
          <w:szCs w:val="24"/>
        </w:rPr>
        <w:t xml:space="preserve"> эту карту, чтобы персонализировать примеры на уроках. «Сегодня мы считаем не просто яблоки, а, как для Саши, —динозавров».</w:t>
      </w:r>
    </w:p>
    <w:p w14:paraId="0788ED7C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3.</w:t>
      </w:r>
      <w:r w:rsidRPr="00556313">
        <w:rPr>
          <w:rFonts w:ascii="Times New Roman" w:hAnsi="Times New Roman" w:cs="Times New Roman"/>
          <w:sz w:val="24"/>
          <w:szCs w:val="24"/>
        </w:rPr>
        <w:tab/>
        <w:t>«Тайный знак»: Договориться с одарённым ребёнком о тайном жесте (например, закрыть тетрадь), который означает: «Мне скучно, дай мне вызов». Это сохраняет его лицо перед классом и даёт учителю сигнал к действию.</w:t>
      </w:r>
    </w:p>
    <w:p w14:paraId="2B0B7109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2 КЛАСС: «КОНСТРУКТОР СМЫСЛОВ»</w:t>
      </w:r>
    </w:p>
    <w:p w14:paraId="70FC289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Цель: Научить соединять разрозненные знания, видеть связи, создавать собственные интеллектуальные продукты.</w:t>
      </w:r>
    </w:p>
    <w:p w14:paraId="14ADAC7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65BDAD30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1.</w:t>
      </w:r>
      <w:r w:rsidRPr="00556313">
        <w:rPr>
          <w:rFonts w:ascii="Times New Roman" w:hAnsi="Times New Roman" w:cs="Times New Roman"/>
          <w:sz w:val="24"/>
          <w:szCs w:val="24"/>
        </w:rPr>
        <w:tab/>
        <w:t>«Межпредметный детектив»: Создание кейсов, где для решения нужно использовать знания из разных уроков.</w:t>
      </w:r>
    </w:p>
    <w:p w14:paraId="38A9FC7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2.</w:t>
      </w:r>
      <w:r w:rsidRPr="00556313">
        <w:rPr>
          <w:rFonts w:ascii="Times New Roman" w:hAnsi="Times New Roman" w:cs="Times New Roman"/>
          <w:sz w:val="24"/>
          <w:szCs w:val="24"/>
        </w:rPr>
        <w:tab/>
        <w:t>Кейс для 2 класса: «ТАЙНА ЗВЕРИНЫХ СЛЕДОВ»</w:t>
      </w:r>
    </w:p>
    <w:p w14:paraId="6C47BFB1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Ситуация: Утром в школьном дворе учитель обнаружил загадочные следы! Они ведут от старого дуба к окну столовой. Кто это мог быть? Нужно помочь разобраться.</w:t>
      </w:r>
    </w:p>
    <w:p w14:paraId="1791CE4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Задача для детективов (учеников): По оставленным уликам определить, какое животное побывало в школе, и оставить для него сообщение.</w:t>
      </w:r>
    </w:p>
    <w:p w14:paraId="4FA45A7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УЛИКИ И ЗАДАНИЯ:</w:t>
      </w:r>
    </w:p>
    <w:p w14:paraId="6F2FF9D9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Улика №1 (Окружающий мир + Математика): Следы.</w:t>
      </w:r>
    </w:p>
    <w:p w14:paraId="1E90D98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lastRenderedPageBreak/>
        <w:t>На карточке — рисунок отпечаток и рядом линейка с условными делениями.</w:t>
      </w:r>
    </w:p>
    <w:p w14:paraId="35F5752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Вопрос: Измерь длину отпечатка. Она равна 8 см.</w:t>
      </w:r>
    </w:p>
    <w:p w14:paraId="249BDE4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Справка-подсказка (висит на доске):</w:t>
      </w:r>
    </w:p>
    <w:p w14:paraId="0AAA97A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След кошки — около 3 см.</w:t>
      </w:r>
    </w:p>
    <w:p w14:paraId="4D89411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След собаки — около 6-7 см.</w:t>
      </w:r>
    </w:p>
    <w:p w14:paraId="25937550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След лисы — около 8 см.</w:t>
      </w:r>
    </w:p>
    <w:p w14:paraId="25084300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След волка — больше 10 см.</w:t>
      </w:r>
    </w:p>
    <w:p w14:paraId="48FF0EAC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Задание: Кто из этих животных мог оставить такой след? (Ответ: ЛИСА).</w:t>
      </w:r>
    </w:p>
    <w:p w14:paraId="7BE2B4B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Улика №2 (Русский язык): Записка.</w:t>
      </w:r>
    </w:p>
    <w:p w14:paraId="433D028A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Рядом со следом найдена клочок бумаги с надписью, но буквы рассыпались:</w:t>
      </w:r>
    </w:p>
    <w:p w14:paraId="16974B6A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«П И А О М Ш К Н О Р»</w:t>
      </w:r>
    </w:p>
    <w:p w14:paraId="4534EED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Задание: Составь из этих букв название животного, которое, скорее всего, здесь было. Подсказка: в слове 5 букв. (Ответ: из букв можно составить слово "МИШКА", но по размеру следа это не медведь. Нужна логика: след от лисы, а слово "ЛИСА" из этих букв не составишь. Учитель подводит к мысли, что это имя или кличка. Из букв легко составляется имя "РОМА" или "МИША". Это кличка домашнего животного? Или это намёк на сказочного героя — ЛИСУ из сказки "Колобок"? Это творческое задание, где возможны варианты. Главное — аргументация.)</w:t>
      </w:r>
    </w:p>
    <w:p w14:paraId="1ABB4C9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Улика №3 (Математика + Логика): Обед.</w:t>
      </w:r>
    </w:p>
    <w:p w14:paraId="1E76870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Возле столовой найдены "остатки обеда": нарисованы три косточки, четыре ягоды и два гриба.</w:t>
      </w:r>
    </w:p>
    <w:p w14:paraId="44265A7A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Задание:</w:t>
      </w:r>
    </w:p>
    <w:p w14:paraId="0E69D2BD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Посчитай, сколько всего предметов нашли? (3+4+2 = 9 предметов).</w:t>
      </w:r>
    </w:p>
    <w:p w14:paraId="0CC65D07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Лиса любит есть мышей, ягоды и иногда грибы. Могла ли она съесть это? (Да, это похоже на её рацион).</w:t>
      </w:r>
    </w:p>
    <w:p w14:paraId="30EB8A2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Улика №4 (Технология / Рисование): Сообщение для гостя.</w:t>
      </w:r>
    </w:p>
    <w:p w14:paraId="571F748C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Финальное задание: Наш гость — лиса. Она любопытная, но осторожная. Нарисуй для неё знак-предупреждение (например, "Осторожно, дети!" или "Добро пожаловать!") или сделай его из пластилина/бумаги. Знак должен быть без слов, только картинка, чтобы лиса поняла. (Например, солнце = здесь тепло/хорошо, или забор = стоп).</w:t>
      </w:r>
    </w:p>
    <w:p w14:paraId="6CC7072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ИТОГОВЫЙ ОТВЕТ И РЕФЛЕКСИЯ: Вердикт детективов: Скорее всего, ночью школу посетила ЛИСА (по размеру следа). Возможно, это была сказочная лиса (по рассыпанным буквам), которая искала угощение (ягоды, грибы).</w:t>
      </w:r>
    </w:p>
    <w:p w14:paraId="2A6A83BE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 xml:space="preserve">Такой кейс занимает 20-25 минут, проходит в игровой форме и позволяет каждому ребёнку внести вклад на том этапе, где он чувствует себя сильнее (посчитать, измерить, придумать слово, нарисовать). </w:t>
      </w:r>
    </w:p>
    <w:p w14:paraId="534CCD6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556313">
        <w:rPr>
          <w:rFonts w:ascii="Times New Roman" w:hAnsi="Times New Roman" w:cs="Times New Roman"/>
          <w:sz w:val="24"/>
          <w:szCs w:val="24"/>
        </w:rPr>
        <w:tab/>
        <w:t>«Интеллектуальный гамбит»: Ребёнку предлагается добровольно усложнить себе задание для получения бóльшего «интеллектуального опыта». Например: «Ты можешь решить 10 стандартных примеров и получить "5". Или решить 3 сверхсложных, с риском ошибиться, но если решишь — получишь звание "Виртуоз вычислений".</w:t>
      </w:r>
    </w:p>
    <w:p w14:paraId="4470461A" w14:textId="6CA07C03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4.</w:t>
      </w:r>
      <w:r w:rsidRPr="00556313">
        <w:rPr>
          <w:rFonts w:ascii="Times New Roman" w:hAnsi="Times New Roman" w:cs="Times New Roman"/>
          <w:sz w:val="24"/>
          <w:szCs w:val="24"/>
        </w:rPr>
        <w:tab/>
        <w:t xml:space="preserve">«Перевёрнутый совет»: </w:t>
      </w:r>
      <w:r w:rsidR="00CA1A42">
        <w:rPr>
          <w:rFonts w:ascii="Times New Roman" w:hAnsi="Times New Roman" w:cs="Times New Roman"/>
          <w:sz w:val="24"/>
          <w:szCs w:val="24"/>
        </w:rPr>
        <w:t>П</w:t>
      </w:r>
      <w:r w:rsidRPr="00556313">
        <w:rPr>
          <w:rFonts w:ascii="Times New Roman" w:hAnsi="Times New Roman" w:cs="Times New Roman"/>
          <w:sz w:val="24"/>
          <w:szCs w:val="24"/>
        </w:rPr>
        <w:t>ро</w:t>
      </w:r>
      <w:r w:rsidR="00CA1A42">
        <w:rPr>
          <w:rFonts w:ascii="Times New Roman" w:hAnsi="Times New Roman" w:cs="Times New Roman"/>
          <w:sz w:val="24"/>
          <w:szCs w:val="24"/>
        </w:rPr>
        <w:t>шу</w:t>
      </w:r>
      <w:r w:rsidRPr="00556313">
        <w:rPr>
          <w:rFonts w:ascii="Times New Roman" w:hAnsi="Times New Roman" w:cs="Times New Roman"/>
          <w:sz w:val="24"/>
          <w:szCs w:val="24"/>
        </w:rPr>
        <w:t xml:space="preserve"> одарённого ребёнка придумать объяснение новой темы для одноклассников так, чтобы поняли все. «Как тебе объяснить это, чтобы было интересно и понятно?» Пример: </w:t>
      </w:r>
      <w:r w:rsidR="00CA1A42">
        <w:rPr>
          <w:rFonts w:ascii="Times New Roman" w:hAnsi="Times New Roman" w:cs="Times New Roman"/>
          <w:sz w:val="24"/>
          <w:szCs w:val="24"/>
        </w:rPr>
        <w:t>54</w:t>
      </w:r>
      <w:r w:rsidRPr="00556313">
        <w:rPr>
          <w:rFonts w:ascii="Times New Roman" w:hAnsi="Times New Roman" w:cs="Times New Roman"/>
          <w:sz w:val="24"/>
          <w:szCs w:val="24"/>
        </w:rPr>
        <w:t>-8 (несколько способов)</w:t>
      </w:r>
    </w:p>
    <w:p w14:paraId="223E25F2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3 КЛАСС: «ПРОДЮСЕР ИССЛЕДОВАНИЙ»</w:t>
      </w:r>
    </w:p>
    <w:p w14:paraId="454267DE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Цель: Перевести энергию вопросов в русло структурированного исследования, развить метапредметные навыки (поиск, анализ, презентация).</w:t>
      </w:r>
    </w:p>
    <w:p w14:paraId="1F9776E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10B9722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1.</w:t>
      </w:r>
      <w:r w:rsidRPr="00556313">
        <w:rPr>
          <w:rFonts w:ascii="Times New Roman" w:hAnsi="Times New Roman" w:cs="Times New Roman"/>
          <w:sz w:val="24"/>
          <w:szCs w:val="24"/>
        </w:rPr>
        <w:tab/>
        <w:t>«Полевой журнал Искателя»: Вместо стандартных рефератов — ведение личного журнала исследователя. Задачи: не просто найти информацию, а зафиксировать свой путь поиска («Сначала я думал так... но наткнулся на этот факт... и моя гипотеза рухнула... тогда я...»).</w:t>
      </w:r>
    </w:p>
    <w:p w14:paraId="355D3423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 xml:space="preserve"> Пример "Журнала Искателя" для ученика 3 класса</w:t>
      </w:r>
    </w:p>
    <w:p w14:paraId="53A5E0C1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Внешний вид: Лучше всего — папка-скоросшиватель с файлами, куда можно вкладывать листы разного формата (А4, А5), карточки, засушенные листья. Или толстая тетрадь на кольцах. Ребенок может оформить обложку.</w:t>
      </w:r>
    </w:p>
    <w:p w14:paraId="1DAC353D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Цель журнала: Фиксировать этапы своего исследования (наблюдения, вопросы, находки, выводы) в ходе проектной работы по любому предмету (окружающий мир, чтение, даже математика).</w:t>
      </w:r>
    </w:p>
    <w:p w14:paraId="728338ED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Структура журнала (разделы на цветных вкладках или листах):</w:t>
      </w:r>
    </w:p>
    <w:p w14:paraId="2F2BDF26" w14:textId="6E5123F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1</w:t>
      </w:r>
      <w:r w:rsidR="00D52C0A">
        <w:rPr>
          <w:rFonts w:ascii="Times New Roman" w:hAnsi="Times New Roman" w:cs="Times New Roman"/>
          <w:sz w:val="24"/>
          <w:szCs w:val="24"/>
        </w:rPr>
        <w:t>)</w:t>
      </w:r>
      <w:r w:rsidRPr="00556313">
        <w:rPr>
          <w:rFonts w:ascii="Times New Roman" w:hAnsi="Times New Roman" w:cs="Times New Roman"/>
          <w:sz w:val="24"/>
          <w:szCs w:val="24"/>
        </w:rPr>
        <w:t xml:space="preserve"> Титульный лист.</w:t>
      </w:r>
    </w:p>
    <w:p w14:paraId="411C82CE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Мой проект называется:</w:t>
      </w:r>
    </w:p>
    <w:p w14:paraId="7DD2F60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Я — Искатель: (имя, фамилия, можно рисунок-автопортрет)</w:t>
      </w:r>
    </w:p>
    <w:p w14:paraId="213602B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Мой девиз: (можно предложить варианты: "Хочу всё знать!", "Вопрос — мой главный инструмент", "Иду по следу открытий!")</w:t>
      </w:r>
    </w:p>
    <w:p w14:paraId="30126CDD" w14:textId="38A3A152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2</w:t>
      </w:r>
      <w:r w:rsidR="00D52C0A">
        <w:rPr>
          <w:rFonts w:ascii="Times New Roman" w:hAnsi="Times New Roman" w:cs="Times New Roman"/>
          <w:sz w:val="24"/>
          <w:szCs w:val="24"/>
        </w:rPr>
        <w:t>)</w:t>
      </w:r>
      <w:r w:rsidRPr="00556313">
        <w:rPr>
          <w:rFonts w:ascii="Times New Roman" w:hAnsi="Times New Roman" w:cs="Times New Roman"/>
          <w:sz w:val="24"/>
          <w:szCs w:val="24"/>
        </w:rPr>
        <w:t xml:space="preserve"> Карта моего исследования (план).</w:t>
      </w:r>
    </w:p>
    <w:p w14:paraId="4DE719F9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Мой главный вопрос (проблема): _</w:t>
      </w:r>
    </w:p>
    <w:p w14:paraId="35DC4E6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Что я уже знаю об этом? (Здесь рисуем "озеро знаний" и записываем в него известные факты)</w:t>
      </w:r>
    </w:p>
    <w:p w14:paraId="5FB9BE2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Что я хочу узнать? (3-5 вопросов, на которые ищем ответ. Например: "Как?", "Почему?", "Где?", "Зачем?")</w:t>
      </w:r>
    </w:p>
    <w:p w14:paraId="73C0E97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Как я буду искать ответы? (Отмечаем галочками: спрошу у взрослых, прочитаю в книге, поищу в интернете (с родителями), проведу опыт, понаблюдаю, схожу в музей).</w:t>
      </w:r>
    </w:p>
    <w:p w14:paraId="4AC9210B" w14:textId="1364B6F3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3</w:t>
      </w:r>
      <w:r w:rsidR="00D52C0A">
        <w:rPr>
          <w:rFonts w:ascii="Times New Roman" w:hAnsi="Times New Roman" w:cs="Times New Roman"/>
          <w:sz w:val="24"/>
          <w:szCs w:val="24"/>
        </w:rPr>
        <w:t>)</w:t>
      </w:r>
      <w:r w:rsidRPr="00556313">
        <w:rPr>
          <w:rFonts w:ascii="Times New Roman" w:hAnsi="Times New Roman" w:cs="Times New Roman"/>
          <w:sz w:val="24"/>
          <w:szCs w:val="24"/>
        </w:rPr>
        <w:t xml:space="preserve"> Блокнот находок (основная часть).</w:t>
      </w:r>
    </w:p>
    <w:p w14:paraId="2105806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Это несколько листов, где ребенок фиксирует информацию в свободной форме:</w:t>
      </w:r>
    </w:p>
    <w:p w14:paraId="6B1CE93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lastRenderedPageBreak/>
        <w:t>Заметка от (число). Сегодня я узнал, что...</w:t>
      </w:r>
    </w:p>
    <w:p w14:paraId="4F2B69A6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Моя маленькая открытка: (здесь можно вклеить фотографию, рисунок, вырезку из журнала)</w:t>
      </w:r>
    </w:p>
    <w:p w14:paraId="4F80E596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Интересное слово и его значение: _</w:t>
      </w:r>
    </w:p>
    <w:p w14:paraId="1EF494FE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Схема или рисунок того, что я понял:</w:t>
      </w:r>
    </w:p>
    <w:p w14:paraId="2804A486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Результат моего опыта: Я сделал... Я увидел... Это значит, что...</w:t>
      </w:r>
    </w:p>
    <w:p w14:paraId="552870C2" w14:textId="248C6F1D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4</w:t>
      </w:r>
      <w:r w:rsidR="00D52C0A">
        <w:rPr>
          <w:rFonts w:ascii="Times New Roman" w:hAnsi="Times New Roman" w:cs="Times New Roman"/>
          <w:sz w:val="24"/>
          <w:szCs w:val="24"/>
        </w:rPr>
        <w:t>)</w:t>
      </w:r>
      <w:r w:rsidRPr="00556313">
        <w:rPr>
          <w:rFonts w:ascii="Times New Roman" w:hAnsi="Times New Roman" w:cs="Times New Roman"/>
          <w:sz w:val="24"/>
          <w:szCs w:val="24"/>
        </w:rPr>
        <w:t xml:space="preserve"> Копилка доказательств.</w:t>
      </w:r>
    </w:p>
    <w:p w14:paraId="0B7AB8A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Специальный файл или конверт внутри журнала для:</w:t>
      </w:r>
    </w:p>
    <w:p w14:paraId="7E0A303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Распечатанных картинок.</w:t>
      </w:r>
    </w:p>
    <w:p w14:paraId="67E87024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Засушенного растения (если проект о природе).</w:t>
      </w:r>
    </w:p>
    <w:p w14:paraId="5B22FDE7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Анкеты, которую провел среди одноклассников.</w:t>
      </w:r>
    </w:p>
    <w:p w14:paraId="6873652D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Графика наблюдений (например, за погодой или ростом растения).</w:t>
      </w:r>
    </w:p>
    <w:p w14:paraId="2DFD5C85" w14:textId="2E898AB9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5</w:t>
      </w:r>
      <w:r w:rsidR="00D52C0A">
        <w:rPr>
          <w:rFonts w:ascii="Times New Roman" w:hAnsi="Times New Roman" w:cs="Times New Roman"/>
          <w:sz w:val="24"/>
          <w:szCs w:val="24"/>
        </w:rPr>
        <w:t>)</w:t>
      </w:r>
      <w:r w:rsidRPr="00556313">
        <w:rPr>
          <w:rFonts w:ascii="Times New Roman" w:hAnsi="Times New Roman" w:cs="Times New Roman"/>
          <w:sz w:val="24"/>
          <w:szCs w:val="24"/>
        </w:rPr>
        <w:t xml:space="preserve"> Сокровищница выводов.</w:t>
      </w:r>
    </w:p>
    <w:p w14:paraId="6BD326BE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Финальный раздел, который заполняется в конце проекта:</w:t>
      </w:r>
    </w:p>
    <w:p w14:paraId="1E822B5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Ответ на мой главный вопрос: Оказывается...</w:t>
      </w:r>
    </w:p>
    <w:p w14:paraId="02C5FDEE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Самое удивительное, что я открыл для себя:</w:t>
      </w:r>
    </w:p>
    <w:p w14:paraId="00AB4BF6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Что было самым трудным?</w:t>
      </w:r>
    </w:p>
    <w:p w14:paraId="468DCE32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О чем я хочу рассказать одноклассникам? (Здесь можно сделать черновик выступления или плаката).</w:t>
      </w:r>
    </w:p>
    <w:p w14:paraId="492C3CFC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Оценка моей работы: (Смайлики или шкала: "Было очень интересно" — "Было скучно").</w:t>
      </w:r>
    </w:p>
    <w:p w14:paraId="412C5AB3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Плюсы такого журнала: структурирует мышление ребенка, легализует процесс, а не только результат, позволяет использовать разные формы фиксации (рисунок, текст, вклейки), является готовой основой для презентации проекта, создает ценность — это личная книга открытий ученика, такой подход превращает проект из "домашнего задания" в настоящее приключение и личный научный труд.</w:t>
      </w:r>
    </w:p>
    <w:p w14:paraId="5DA065FC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2.</w:t>
      </w:r>
      <w:r w:rsidRPr="00556313">
        <w:rPr>
          <w:rFonts w:ascii="Times New Roman" w:hAnsi="Times New Roman" w:cs="Times New Roman"/>
          <w:sz w:val="24"/>
          <w:szCs w:val="24"/>
        </w:rPr>
        <w:tab/>
        <w:t>«Экспертный совет»: Создание в классе временных «экспертных советов» по разным темам. Одарённый ребёнок — председатель или ключевой эксперт.</w:t>
      </w:r>
    </w:p>
    <w:p w14:paraId="6D75500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Названия должны быть понятными, уважительными и немного "взрослыми", чтобы подчеркнуть важность роли. Например:</w:t>
      </w:r>
    </w:p>
    <w:p w14:paraId="488C3ACB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Совет Мудрых Чтецов (литературное чтение) – эксперты по выразительному чтению, поиску главной мысли, объяснению трудных слов.</w:t>
      </w:r>
    </w:p>
    <w:p w14:paraId="46B84933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Совет Юных Энциклопедистов (окружающий мир) – эксперты по поиску интересных фактов, работе с картой, атласом или энциклопедией.</w:t>
      </w:r>
    </w:p>
    <w:p w14:paraId="26DCFFF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Совет Математических Гениев (математика) – эксперты по проверке решения задач разными способами, работе с геометрическим материалом.</w:t>
      </w:r>
    </w:p>
    <w:p w14:paraId="0755A4A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Совет Грамотеев (русский язык) – эксперты по работе со словарями (орфографическим, толковым), проверке "опасных мест" в словах.</w:t>
      </w:r>
    </w:p>
    <w:p w14:paraId="7B99FA98" w14:textId="3688F7F6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lastRenderedPageBreak/>
        <w:t xml:space="preserve">Как это работает: </w:t>
      </w:r>
      <w:r w:rsidR="00CA1A42">
        <w:rPr>
          <w:rFonts w:ascii="Times New Roman" w:hAnsi="Times New Roman" w:cs="Times New Roman"/>
          <w:sz w:val="24"/>
          <w:szCs w:val="24"/>
        </w:rPr>
        <w:t>Н</w:t>
      </w:r>
      <w:r w:rsidRPr="00556313">
        <w:rPr>
          <w:rFonts w:ascii="Times New Roman" w:hAnsi="Times New Roman" w:cs="Times New Roman"/>
          <w:sz w:val="24"/>
          <w:szCs w:val="24"/>
        </w:rPr>
        <w:t>азнача</w:t>
      </w:r>
      <w:r w:rsidR="00CA1A42">
        <w:rPr>
          <w:rFonts w:ascii="Times New Roman" w:hAnsi="Times New Roman" w:cs="Times New Roman"/>
          <w:sz w:val="24"/>
          <w:szCs w:val="24"/>
        </w:rPr>
        <w:t>ю сама</w:t>
      </w:r>
      <w:r w:rsidRPr="00556313">
        <w:rPr>
          <w:rFonts w:ascii="Times New Roman" w:hAnsi="Times New Roman" w:cs="Times New Roman"/>
          <w:sz w:val="24"/>
          <w:szCs w:val="24"/>
        </w:rPr>
        <w:t xml:space="preserve"> или дети выбирают экспертов на определенный срок (неделя/месяц). К ним можно обращаться за помощью после того, как сам попробовал решить вопрос. Это снимает часть нагрузки с учителя и создает культуру взаимопомощи.</w:t>
      </w:r>
    </w:p>
    <w:p w14:paraId="5D2FA34F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3.</w:t>
      </w:r>
      <w:r w:rsidRPr="00556313">
        <w:rPr>
          <w:rFonts w:ascii="Times New Roman" w:hAnsi="Times New Roman" w:cs="Times New Roman"/>
          <w:sz w:val="24"/>
          <w:szCs w:val="24"/>
        </w:rPr>
        <w:tab/>
        <w:t>«Метод контраргумента»: После блестящего ответа ребёнка учитель говорит: «Потрясающе. А теперь твоя самая сложная задача — найти 3 слабых места в своём собственном рассуждении. Что мог бы оспорить твой оппонент?»</w:t>
      </w:r>
    </w:p>
    <w:p w14:paraId="079904EA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4 КЛАСС: «АРХИТЕКТОР СОБСТВЕННОЙ ПРОГРАММЫ»</w:t>
      </w:r>
    </w:p>
    <w:p w14:paraId="145E381D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Цель: Развить рефлексию, навыки самоуправления и проектирования дальнейшего образовательного пути.</w:t>
      </w:r>
    </w:p>
    <w:p w14:paraId="7D9B5F5D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4CA660C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1.</w:t>
      </w:r>
      <w:r w:rsidRPr="00556313">
        <w:rPr>
          <w:rFonts w:ascii="Times New Roman" w:hAnsi="Times New Roman" w:cs="Times New Roman"/>
          <w:sz w:val="24"/>
          <w:szCs w:val="24"/>
        </w:rPr>
        <w:tab/>
        <w:t>«Образовательный стартап»: Финал года — проект, где ребёнок не просто исследует тему, а создаёт образовательный продукт для других. Например, «Создать аудиогид по памятникам города Кореновска» «Создать настольную игру».</w:t>
      </w:r>
    </w:p>
    <w:p w14:paraId="25DBA503" w14:textId="2BE3D459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2.</w:t>
      </w:r>
      <w:r w:rsidRPr="00556313">
        <w:rPr>
          <w:rFonts w:ascii="Times New Roman" w:hAnsi="Times New Roman" w:cs="Times New Roman"/>
          <w:sz w:val="24"/>
          <w:szCs w:val="24"/>
        </w:rPr>
        <w:tab/>
        <w:t xml:space="preserve">«Контракт на развитие»: Учитель и ученик заключают </w:t>
      </w:r>
      <w:r w:rsidR="00CA1A42">
        <w:rPr>
          <w:rFonts w:ascii="Times New Roman" w:hAnsi="Times New Roman" w:cs="Times New Roman"/>
          <w:sz w:val="24"/>
          <w:szCs w:val="24"/>
        </w:rPr>
        <w:t xml:space="preserve">письменный (можно </w:t>
      </w:r>
      <w:r w:rsidRPr="00556313">
        <w:rPr>
          <w:rFonts w:ascii="Times New Roman" w:hAnsi="Times New Roman" w:cs="Times New Roman"/>
          <w:sz w:val="24"/>
          <w:szCs w:val="24"/>
        </w:rPr>
        <w:t>устный</w:t>
      </w:r>
      <w:r w:rsidR="00CA1A42">
        <w:rPr>
          <w:rFonts w:ascii="Times New Roman" w:hAnsi="Times New Roman" w:cs="Times New Roman"/>
          <w:sz w:val="24"/>
          <w:szCs w:val="24"/>
        </w:rPr>
        <w:t>)</w:t>
      </w:r>
      <w:r w:rsidRPr="00556313">
        <w:rPr>
          <w:rFonts w:ascii="Times New Roman" w:hAnsi="Times New Roman" w:cs="Times New Roman"/>
          <w:sz w:val="24"/>
          <w:szCs w:val="24"/>
        </w:rPr>
        <w:t xml:space="preserve"> интеллектуальный контракт на четверть (учитель фиксирует). Например, «Проведу интервью с врачом стоматологом». </w:t>
      </w:r>
    </w:p>
    <w:p w14:paraId="76561B16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3.</w:t>
      </w:r>
      <w:r w:rsidRPr="00556313">
        <w:rPr>
          <w:rFonts w:ascii="Times New Roman" w:hAnsi="Times New Roman" w:cs="Times New Roman"/>
          <w:sz w:val="24"/>
          <w:szCs w:val="24"/>
        </w:rPr>
        <w:tab/>
        <w:t>«Кабинет "Что дальше?"»: Организация в классе (онлайн) пространства с материалами о проектах, конкурсах, кружках города, куда можно пойти после 4 класса. Учитель выполняет роль тьютора-навигатора в этом пространстве.</w:t>
      </w:r>
    </w:p>
    <w:p w14:paraId="605A014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СКВОЗНЫЕ МЕТОДЫ НА ВСЕ 4 ГОДА:</w:t>
      </w:r>
    </w:p>
    <w:p w14:paraId="77EF8BA8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«Вопрос дня от учителя»: Не «сегодня мы изучаем...», а на доске с утра провокационный, открытый вопрос, не имеющий однозначного ответа. «Можно ли считать компьютер художником?» (1-4 кл), «Что тяжелее: килограмм пуха или килограмм грусти?» (1-2 кл). Все обсуждения в течение дня так или иначе к нему возвращаются.</w:t>
      </w:r>
    </w:p>
    <w:p w14:paraId="3BCD92D5" w14:textId="77777777" w:rsidR="00556313" w:rsidRPr="00556313" w:rsidRDefault="00556313" w:rsidP="00556313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«Ошибка как подарок»: Система, когда найденная и красиво исправленная ошибка в учебнике, в речи учителя или в своём старом проекте ценится выше, чем сразу сделанное безошибочное задание. Засчитывается в «интеллектуальный капитал».</w:t>
      </w:r>
    </w:p>
    <w:p w14:paraId="2725C6D2" w14:textId="7AA69A96" w:rsidR="00CA1A42" w:rsidRDefault="00556313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556313">
        <w:rPr>
          <w:rFonts w:ascii="Times New Roman" w:hAnsi="Times New Roman" w:cs="Times New Roman"/>
          <w:sz w:val="24"/>
          <w:szCs w:val="24"/>
        </w:rPr>
        <w:t>«Метод случайного входа»: Для генерации идей используется случайный объект. Например, на уроке окружающего мира про водный цикл учитель достаёт из «волшебной коробки»... ложку. «Как связана ложка и круговорот воды в природе?» (Можно помешать суп, можно выкопать канал, можно отразить солнце и т.д.). Развивает дивергентное мышление фантастически.</w:t>
      </w:r>
    </w:p>
    <w:p w14:paraId="419ED62F" w14:textId="77777777" w:rsidR="00D52C0A" w:rsidRDefault="00804B6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E4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130E48">
        <w:rPr>
          <w:rFonts w:ascii="Times New Roman" w:hAnsi="Times New Roman" w:cs="Times New Roman"/>
          <w:b/>
          <w:bCs/>
          <w:sz w:val="24"/>
          <w:szCs w:val="24"/>
        </w:rPr>
        <w:t>Работа с детьми с ограниченными возможностями здоровья (ТНР).</w:t>
      </w:r>
    </w:p>
    <w:p w14:paraId="2DC938E7" w14:textId="5017F1AA" w:rsidR="00804B68" w:rsidRPr="00D52C0A" w:rsidRDefault="00130E4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ТНР – это стойкие речевые расстройства, препятствующие полноценной коммуникации и обучению.</w:t>
      </w:r>
    </w:p>
    <w:p w14:paraId="41E30351" w14:textId="5035DF76" w:rsidR="00130E48" w:rsidRDefault="00130E48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При работе с детьми с ограниченными возможностями здоровья стро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30E48">
        <w:rPr>
          <w:rFonts w:ascii="Times New Roman" w:hAnsi="Times New Roman" w:cs="Times New Roman"/>
          <w:sz w:val="24"/>
          <w:szCs w:val="24"/>
        </w:rPr>
        <w:t xml:space="preserve"> работу, опираясь на приоритетную здоровье-сберегающую технологию, дифференцированный подход и разумное сочетание репродуктивных методов обучения с активными, направленных на создание максимально компетентной и доступной образовательной среды.</w:t>
      </w:r>
    </w:p>
    <w:p w14:paraId="25210566" w14:textId="2930B5ED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</w:t>
      </w:r>
      <w:r w:rsidRPr="00130E48">
        <w:rPr>
          <w:rFonts w:ascii="Times New Roman" w:hAnsi="Times New Roman" w:cs="Times New Roman"/>
          <w:sz w:val="24"/>
          <w:szCs w:val="24"/>
        </w:rPr>
        <w:t xml:space="preserve">кцент </w:t>
      </w:r>
      <w:r>
        <w:rPr>
          <w:rFonts w:ascii="Times New Roman" w:hAnsi="Times New Roman" w:cs="Times New Roman"/>
          <w:sz w:val="24"/>
          <w:szCs w:val="24"/>
        </w:rPr>
        <w:t>делаю</w:t>
      </w:r>
      <w:r w:rsidRPr="00130E48">
        <w:rPr>
          <w:rFonts w:ascii="Times New Roman" w:hAnsi="Times New Roman" w:cs="Times New Roman"/>
          <w:sz w:val="24"/>
          <w:szCs w:val="24"/>
        </w:rPr>
        <w:t xml:space="preserve"> не на «коррекции недостатков»</w:t>
      </w:r>
      <w:r>
        <w:rPr>
          <w:rFonts w:ascii="Times New Roman" w:hAnsi="Times New Roman" w:cs="Times New Roman"/>
          <w:sz w:val="24"/>
          <w:szCs w:val="24"/>
        </w:rPr>
        <w:t xml:space="preserve"> (так как я – не логопед и </w:t>
      </w:r>
      <w:r w:rsidR="00020ECA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дефектолог)</w:t>
      </w:r>
      <w:r w:rsidRPr="00130E48">
        <w:rPr>
          <w:rFonts w:ascii="Times New Roman" w:hAnsi="Times New Roman" w:cs="Times New Roman"/>
          <w:sz w:val="24"/>
          <w:szCs w:val="24"/>
        </w:rPr>
        <w:t>, а на раскрытии потенциала через сильные стороны и создание безбарьерной коммуникативной среды.</w:t>
      </w:r>
    </w:p>
    <w:p w14:paraId="7ED8DED6" w14:textId="43C09970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Моя философия</w:t>
      </w:r>
      <w:r w:rsidRPr="00130E48">
        <w:rPr>
          <w:rFonts w:ascii="Times New Roman" w:hAnsi="Times New Roman" w:cs="Times New Roman"/>
          <w:sz w:val="24"/>
          <w:szCs w:val="24"/>
        </w:rPr>
        <w:t>: «</w:t>
      </w:r>
      <w:r>
        <w:rPr>
          <w:rFonts w:ascii="Times New Roman" w:hAnsi="Times New Roman" w:cs="Times New Roman"/>
          <w:sz w:val="24"/>
          <w:szCs w:val="24"/>
        </w:rPr>
        <w:t xml:space="preserve">УЧИТЕЛЬ - </w:t>
      </w:r>
      <w:r w:rsidRPr="00130E48">
        <w:rPr>
          <w:rFonts w:ascii="Times New Roman" w:hAnsi="Times New Roman" w:cs="Times New Roman"/>
          <w:sz w:val="24"/>
          <w:szCs w:val="24"/>
        </w:rPr>
        <w:t>АРХИТЕКТОР КОММУНИКАЦИИ»</w:t>
      </w:r>
    </w:p>
    <w:p w14:paraId="7FCCE178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Базовые принципы на все 4 года:</w:t>
      </w:r>
    </w:p>
    <w:p w14:paraId="71F2BDF7" w14:textId="524A7032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 xml:space="preserve">Принцип «Предвосхищения успеха»: </w:t>
      </w:r>
      <w:r w:rsidR="001471DB">
        <w:rPr>
          <w:rFonts w:ascii="Times New Roman" w:hAnsi="Times New Roman" w:cs="Times New Roman"/>
          <w:sz w:val="24"/>
          <w:szCs w:val="24"/>
        </w:rPr>
        <w:t>з</w:t>
      </w:r>
      <w:r w:rsidRPr="00130E48">
        <w:rPr>
          <w:rFonts w:ascii="Times New Roman" w:hAnsi="Times New Roman" w:cs="Times New Roman"/>
          <w:sz w:val="24"/>
          <w:szCs w:val="24"/>
        </w:rPr>
        <w:t>аранее созда</w:t>
      </w:r>
      <w:r w:rsidR="001471DB">
        <w:rPr>
          <w:rFonts w:ascii="Times New Roman" w:hAnsi="Times New Roman" w:cs="Times New Roman"/>
          <w:sz w:val="24"/>
          <w:szCs w:val="24"/>
        </w:rPr>
        <w:t>ю</w:t>
      </w:r>
      <w:r w:rsidRPr="00130E48">
        <w:rPr>
          <w:rFonts w:ascii="Times New Roman" w:hAnsi="Times New Roman" w:cs="Times New Roman"/>
          <w:sz w:val="24"/>
          <w:szCs w:val="24"/>
        </w:rPr>
        <w:t xml:space="preserve"> ситуации, где ребёнок с ТНР гарантированно будет успешен (не в речи, а в логике, внимании, творчестве), чтобы поднять его статус в классе и в собственных глазах.</w:t>
      </w:r>
    </w:p>
    <w:p w14:paraId="086E92DD" w14:textId="4AACE8B1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Принцип «Расширенного аудирования»:  «слыш</w:t>
      </w:r>
      <w:r w:rsidR="001471DB">
        <w:rPr>
          <w:rFonts w:ascii="Times New Roman" w:hAnsi="Times New Roman" w:cs="Times New Roman"/>
          <w:sz w:val="24"/>
          <w:szCs w:val="24"/>
        </w:rPr>
        <w:t>у</w:t>
      </w:r>
      <w:r w:rsidRPr="00130E48">
        <w:rPr>
          <w:rFonts w:ascii="Times New Roman" w:hAnsi="Times New Roman" w:cs="Times New Roman"/>
          <w:sz w:val="24"/>
          <w:szCs w:val="24"/>
        </w:rPr>
        <w:t xml:space="preserve">» не только слова, но намерение, мысль, жест, рисунок. </w:t>
      </w:r>
    </w:p>
    <w:p w14:paraId="1504CB94" w14:textId="12847D9D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 xml:space="preserve">Принцип «Речевого эха»: </w:t>
      </w:r>
      <w:r w:rsidR="001471DB">
        <w:rPr>
          <w:rFonts w:ascii="Times New Roman" w:hAnsi="Times New Roman" w:cs="Times New Roman"/>
          <w:sz w:val="24"/>
          <w:szCs w:val="24"/>
        </w:rPr>
        <w:t>н</w:t>
      </w:r>
      <w:r w:rsidRPr="00130E48">
        <w:rPr>
          <w:rFonts w:ascii="Times New Roman" w:hAnsi="Times New Roman" w:cs="Times New Roman"/>
          <w:sz w:val="24"/>
          <w:szCs w:val="24"/>
        </w:rPr>
        <w:t>е поправля</w:t>
      </w:r>
      <w:r w:rsidR="001471DB">
        <w:rPr>
          <w:rFonts w:ascii="Times New Roman" w:hAnsi="Times New Roman" w:cs="Times New Roman"/>
          <w:sz w:val="24"/>
          <w:szCs w:val="24"/>
        </w:rPr>
        <w:t>ю</w:t>
      </w:r>
      <w:r w:rsidRPr="00130E48">
        <w:rPr>
          <w:rFonts w:ascii="Times New Roman" w:hAnsi="Times New Roman" w:cs="Times New Roman"/>
          <w:sz w:val="24"/>
          <w:szCs w:val="24"/>
        </w:rPr>
        <w:t>, а грамотно «озвучива</w:t>
      </w:r>
      <w:r w:rsidR="001471DB">
        <w:rPr>
          <w:rFonts w:ascii="Times New Roman" w:hAnsi="Times New Roman" w:cs="Times New Roman"/>
          <w:sz w:val="24"/>
          <w:szCs w:val="24"/>
        </w:rPr>
        <w:t>ю</w:t>
      </w:r>
      <w:r w:rsidRPr="00130E48">
        <w:rPr>
          <w:rFonts w:ascii="Times New Roman" w:hAnsi="Times New Roman" w:cs="Times New Roman"/>
          <w:sz w:val="24"/>
          <w:szCs w:val="24"/>
        </w:rPr>
        <w:t>» мысль ребёнка, давая ему эталонную форму для незаметного усвоения.</w:t>
      </w:r>
    </w:p>
    <w:p w14:paraId="7402B571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ПОЭТАПНАЯ СТРАТЕГИЯ ПО КЛАССАМ</w:t>
      </w:r>
    </w:p>
    <w:p w14:paraId="26F7B799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1 КЛАСС: «ИНЖЕНЕР БЕЗОПАСНОСТИ»</w:t>
      </w:r>
    </w:p>
    <w:p w14:paraId="084B32B1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Цель: Снять страх перед говорением. Создать альтернативные, равноценные речи каналы самовыражения.</w:t>
      </w:r>
    </w:p>
    <w:p w14:paraId="47E45611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1DC692A2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1.</w:t>
      </w:r>
      <w:r w:rsidRPr="00130E48">
        <w:rPr>
          <w:rFonts w:ascii="Times New Roman" w:hAnsi="Times New Roman" w:cs="Times New Roman"/>
          <w:sz w:val="24"/>
          <w:szCs w:val="24"/>
        </w:rPr>
        <w:tab/>
        <w:t>«Пароль дня — жест/звук»: Каждое утро вход в класс — не словесное приветствие, а выполнение «пароля»: кивок и улыбка. Для ребёнка с ТНР это легальный и равный для всех способ «заявить о себе».</w:t>
      </w:r>
    </w:p>
    <w:p w14:paraId="65F41D20" w14:textId="55F02472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2.</w:t>
      </w:r>
      <w:r w:rsidRPr="00130E48">
        <w:rPr>
          <w:rFonts w:ascii="Times New Roman" w:hAnsi="Times New Roman" w:cs="Times New Roman"/>
          <w:sz w:val="24"/>
          <w:szCs w:val="24"/>
        </w:rPr>
        <w:tab/>
        <w:t xml:space="preserve">«Капсула времени без слов»: В уголке класса — коробка, куда дети «отправляют в будущее» свои немые послания: загадочный рисунок, узор из лего, коллекцию камешков. Ребёнок с ТНР — полноправный творец и интерпретатор. </w:t>
      </w:r>
      <w:r w:rsidR="001471DB">
        <w:rPr>
          <w:rFonts w:ascii="Times New Roman" w:hAnsi="Times New Roman" w:cs="Times New Roman"/>
          <w:sz w:val="24"/>
          <w:szCs w:val="24"/>
        </w:rPr>
        <w:t>К</w:t>
      </w:r>
      <w:r w:rsidRPr="00130E48">
        <w:rPr>
          <w:rFonts w:ascii="Times New Roman" w:hAnsi="Times New Roman" w:cs="Times New Roman"/>
          <w:sz w:val="24"/>
          <w:szCs w:val="24"/>
        </w:rPr>
        <w:t>омментиру</w:t>
      </w:r>
      <w:r w:rsidR="001471DB">
        <w:rPr>
          <w:rFonts w:ascii="Times New Roman" w:hAnsi="Times New Roman" w:cs="Times New Roman"/>
          <w:sz w:val="24"/>
          <w:szCs w:val="24"/>
        </w:rPr>
        <w:t>ю</w:t>
      </w:r>
      <w:r w:rsidRPr="00130E48">
        <w:rPr>
          <w:rFonts w:ascii="Times New Roman" w:hAnsi="Times New Roman" w:cs="Times New Roman"/>
          <w:sz w:val="24"/>
          <w:szCs w:val="24"/>
        </w:rPr>
        <w:t>: «Я вижу, Катя отправила нам сложный маршрут из ниток. Интересно, куда он ведёт?»</w:t>
      </w:r>
    </w:p>
    <w:p w14:paraId="610E5161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3.</w:t>
      </w:r>
      <w:r w:rsidRPr="00130E48">
        <w:rPr>
          <w:rFonts w:ascii="Times New Roman" w:hAnsi="Times New Roman" w:cs="Times New Roman"/>
          <w:sz w:val="24"/>
          <w:szCs w:val="24"/>
        </w:rPr>
        <w:tab/>
        <w:t>«Живая азбука»: Изучение букв через тактильные и двигательные образы. Не «это буква Р», а «давайте все встанем и изобразим РУКИ, поднятые кверху — вот такая буква Р!». Ребёнок с ТНР запоминает букву через проприоцептивный образ, минуя сложный артикуляционный этап.</w:t>
      </w:r>
    </w:p>
    <w:p w14:paraId="7D54E0A2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2 КЛАСС: «ДЕТЕКТИВ СМЫСЛА»</w:t>
      </w:r>
    </w:p>
    <w:p w14:paraId="3C3AA45B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Цель: Сместить фокус с «КАК сказать» на «ЧТО сказать». Развивать внутреннюю речь, понятийное мышление.</w:t>
      </w:r>
    </w:p>
    <w:p w14:paraId="30C01A7D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54C508AC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1.</w:t>
      </w:r>
      <w:r w:rsidRPr="00130E48">
        <w:rPr>
          <w:rFonts w:ascii="Times New Roman" w:hAnsi="Times New Roman" w:cs="Times New Roman"/>
          <w:sz w:val="24"/>
          <w:szCs w:val="24"/>
        </w:rPr>
        <w:tab/>
        <w:t>«Слова-призраки»: Нарисуй "тишину". Изобрази жестом слово "внезапно"». Ребёнок с ТНР оперирует смыслами, минуя фонетические трудности.</w:t>
      </w:r>
    </w:p>
    <w:p w14:paraId="25EA9177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2.</w:t>
      </w:r>
      <w:r w:rsidRPr="00130E48">
        <w:rPr>
          <w:rFonts w:ascii="Times New Roman" w:hAnsi="Times New Roman" w:cs="Times New Roman"/>
          <w:sz w:val="24"/>
          <w:szCs w:val="24"/>
        </w:rPr>
        <w:tab/>
        <w:t>«Команда немого планирования»: Перед групповой работой (сделать плакат) создаётся «Штаб», где 2-3 минуты запрещено говорить. Нужно спланировать всё на листе бумаги схемами, стрелками. Ребёнок с ТНР в этой ситуации — наравне со всеми, а иногда и в выигрыше, так как мысль уже структурирована невербально.</w:t>
      </w:r>
    </w:p>
    <w:p w14:paraId="32DB5A0C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130E48">
        <w:rPr>
          <w:rFonts w:ascii="Times New Roman" w:hAnsi="Times New Roman" w:cs="Times New Roman"/>
          <w:sz w:val="24"/>
          <w:szCs w:val="24"/>
        </w:rPr>
        <w:tab/>
        <w:t>«Ошибка-подсказка»: Учитель намеренно искажает смысл высказывания ребёнка с ТНР, провоцируя его на уточнение. Ребёнок: «Дядя с собака». Учитель (с искренним интересом): «Поняла! Дядя превратился в собаку?» Ребёнок (активизируясь): «Нет! Гулял!» Цель — мотивация к более точному выражению.</w:t>
      </w:r>
    </w:p>
    <w:p w14:paraId="241A53B4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3 КЛАСС: «РЕЖИССЁР КОММУНИКАЦИИ»</w:t>
      </w:r>
    </w:p>
    <w:p w14:paraId="2109F5F6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Цель: Сделать речь осознанным инструментом влияния. Развивать монологическую речь в защищённых, творческих форматах.</w:t>
      </w:r>
    </w:p>
    <w:p w14:paraId="162DA27B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6FBF006D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1.</w:t>
      </w:r>
      <w:r w:rsidRPr="00130E48">
        <w:rPr>
          <w:rFonts w:ascii="Times New Roman" w:hAnsi="Times New Roman" w:cs="Times New Roman"/>
          <w:sz w:val="24"/>
          <w:szCs w:val="24"/>
        </w:rPr>
        <w:tab/>
        <w:t>«Инсценировка»: Постановка мини-спектаклей, где ребёнок с ТНР – активный участник: пантомима, междометия. Речевой дефект «прячется» в художественный приём.</w:t>
      </w:r>
    </w:p>
    <w:p w14:paraId="0D805B33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2.</w:t>
      </w:r>
      <w:r w:rsidRPr="00130E48">
        <w:rPr>
          <w:rFonts w:ascii="Times New Roman" w:hAnsi="Times New Roman" w:cs="Times New Roman"/>
          <w:sz w:val="24"/>
          <w:szCs w:val="24"/>
        </w:rPr>
        <w:tab/>
        <w:t>«Инструкция для робота»: Практическое освоение сложных предложений и предлогов. Задача: составить устную инструкцию для «глупого робота» (роль которого может играть  учитель), как пройти от парты к окну, не натыкаясь на предметы. «Встань. Сделай два шага ВПЕРЁД. Повернись НАЛЕВО...». Чёткость мысли, последовательность, пространственные понятия — в приоритете.</w:t>
      </w:r>
    </w:p>
    <w:p w14:paraId="103761E9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4 КЛАСС: «ПОСОЛ ПЕРЕГОВОРОВ»</w:t>
      </w:r>
    </w:p>
    <w:p w14:paraId="37B3EBD5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Цель: Подготовить к переходу в среднюю школу, где выше речевые нагрузки и самостоятельность. Развить навыки аргументации, самопрезентации и защиты своей точки зрения.</w:t>
      </w:r>
    </w:p>
    <w:p w14:paraId="0C6B0919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0148B8D6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1.</w:t>
      </w:r>
      <w:r w:rsidRPr="00130E48">
        <w:rPr>
          <w:rFonts w:ascii="Times New Roman" w:hAnsi="Times New Roman" w:cs="Times New Roman"/>
          <w:sz w:val="24"/>
          <w:szCs w:val="24"/>
        </w:rPr>
        <w:tab/>
        <w:t>«Дебаты в тёмных очках»: Проведение дискуссий на лёгкие темы («Что лучше: лето или зима?»), где участники надевают стилизованные тёмные очки. Взгляд скрыт, внимание переключается полностью на содержание речи и интонацию. Это снижает тревожность и учит слышать суть.</w:t>
      </w:r>
    </w:p>
    <w:p w14:paraId="5DE7986C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2.</w:t>
      </w:r>
      <w:r w:rsidRPr="00130E48">
        <w:rPr>
          <w:rFonts w:ascii="Times New Roman" w:hAnsi="Times New Roman" w:cs="Times New Roman"/>
          <w:sz w:val="24"/>
          <w:szCs w:val="24"/>
        </w:rPr>
        <w:tab/>
        <w:t>«Презентация-коллаж»: Защита проекта, где основное содержание изложено на плакате в виде образов, схем, ключевых слов. Устное выступление — это не чтение с листа, а экскурсия по своему коллажу, комментарий к визуальному ряду. Речь становится вспомогательным, а не основным каналом.</w:t>
      </w:r>
    </w:p>
    <w:p w14:paraId="18CF474C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3.</w:t>
      </w:r>
      <w:r w:rsidRPr="00130E48">
        <w:rPr>
          <w:rFonts w:ascii="Times New Roman" w:hAnsi="Times New Roman" w:cs="Times New Roman"/>
          <w:sz w:val="24"/>
          <w:szCs w:val="24"/>
        </w:rPr>
        <w:tab/>
        <w:t>«Личная система коммуникационных «костылей»»: Совместно с ребёнком учитель разрабатывает индивидуальный набор «спасательных кругов» для сложных ситуаций в 5 классе:</w:t>
      </w:r>
    </w:p>
    <w:p w14:paraId="62EEE84D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Карточка-сигнал учителю: «Мне нужно время подумать».</w:t>
      </w:r>
    </w:p>
    <w:p w14:paraId="0252CCEF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Фраза-заготовка для ответа у доски: «Я объясню это схемой...».</w:t>
      </w:r>
    </w:p>
    <w:p w14:paraId="3D8CA313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Право на «письменный ответ вслух» — дать сначала написать тезисы на листочке.</w:t>
      </w:r>
    </w:p>
    <w:p w14:paraId="5758D6DC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СКВОЗНЫЕ МЕТОДЫ НА ВСЕ 4 ГОДА:</w:t>
      </w:r>
    </w:p>
    <w:p w14:paraId="0637A74B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«Метод парадоксальной похвалы»: Хвалить не за чистоту речи, а за смелость высказывания, нестандартную мысль, найденный синоним, выразительный жест. «Какой ты молодец, что нашёл ТАКОЕ точное слово, хотя оно и сложное!», «Мне нравится, как ты руками показал — теперь всем сразу понятно!»</w:t>
      </w:r>
    </w:p>
    <w:p w14:paraId="201994E8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lastRenderedPageBreak/>
        <w:t>«Ритуал тихого сигнала»: У всего класса есть невербальные сигналы для частых просьб (поднять руку с определённым жестом — «можно выйти», «нужна помощь», «я согласен»). Это нормализует невербальную коммуникацию для всех, создавая инклюзивную среду, где ребёнок с ТНР не выделяется.</w:t>
      </w:r>
    </w:p>
    <w:p w14:paraId="107245A7" w14:textId="77777777" w:rsidR="00130E48" w:rsidRP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«Журнал наблюдений за языком»: Общий классный журнал, куда все дети (и учитель) записывают красивые, смешные, странные услышанные фразы, новые слова, игры слов. Ребёнок с ТНР — важный «собиратель» и соавтор. Это воспитывает метаязыковое сознание, интерес к языку как к живому явлению, а не как к набору правил.</w:t>
      </w:r>
    </w:p>
    <w:p w14:paraId="1F9AA234" w14:textId="0A453B9C" w:rsidR="00130E48" w:rsidRDefault="00130E48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30E48">
        <w:rPr>
          <w:rFonts w:ascii="Times New Roman" w:hAnsi="Times New Roman" w:cs="Times New Roman"/>
          <w:sz w:val="24"/>
          <w:szCs w:val="24"/>
        </w:rPr>
        <w:t>К 4 классу ребёнок должен вынести не просто улучшенную речь, а убеждение: «Мой голос важен, меня слышат, я могу договариваться с миром».</w:t>
      </w:r>
    </w:p>
    <w:p w14:paraId="6307665C" w14:textId="47A57934" w:rsidR="001471DB" w:rsidRDefault="001471DB" w:rsidP="00130E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Работа с детьми из социально неблагополучных семей.</w:t>
      </w:r>
    </w:p>
    <w:p w14:paraId="3341981E" w14:textId="30BDC9AE" w:rsidR="001471DB" w:rsidRDefault="001471DB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 w:rsidRPr="001471DB">
        <w:rPr>
          <w:rFonts w:ascii="Times New Roman" w:hAnsi="Times New Roman" w:cs="Times New Roman"/>
          <w:sz w:val="24"/>
          <w:szCs w:val="24"/>
        </w:rPr>
        <w:t>При работе с детьми из социально неблагополучных семей учитыва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471DB">
        <w:rPr>
          <w:rFonts w:ascii="Times New Roman" w:hAnsi="Times New Roman" w:cs="Times New Roman"/>
          <w:sz w:val="24"/>
          <w:szCs w:val="24"/>
        </w:rPr>
        <w:t xml:space="preserve"> актуальные проблемы ребёнка и его семьи, реализу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471DB">
        <w:rPr>
          <w:rFonts w:ascii="Times New Roman" w:hAnsi="Times New Roman" w:cs="Times New Roman"/>
          <w:sz w:val="24"/>
          <w:szCs w:val="24"/>
        </w:rPr>
        <w:t xml:space="preserve"> цель социальной поддержки, применя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471DB">
        <w:rPr>
          <w:rFonts w:ascii="Times New Roman" w:hAnsi="Times New Roman" w:cs="Times New Roman"/>
          <w:sz w:val="24"/>
          <w:szCs w:val="24"/>
        </w:rPr>
        <w:t xml:space="preserve"> технологии, методы и формы обучения в зависимости от особенностей развития ребёнка.</w:t>
      </w:r>
    </w:p>
    <w:p w14:paraId="28596548" w14:textId="44E62DA9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данном случае у</w:t>
      </w:r>
      <w:r w:rsidRPr="007D3D53">
        <w:rPr>
          <w:rFonts w:ascii="Times New Roman" w:hAnsi="Times New Roman" w:cs="Times New Roman"/>
          <w:sz w:val="24"/>
          <w:szCs w:val="24"/>
        </w:rPr>
        <w:t>читель выступает не как контролёр, а как «надёжный взрослый». Цель — не просто обучение, а создание для ребёнка альтернативной, безопасной и предсказуемой реальности, где он может быть успешен.</w:t>
      </w:r>
    </w:p>
    <w:p w14:paraId="088F4D82" w14:textId="02360CA1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Моя философия</w:t>
      </w:r>
      <w:r w:rsidRPr="007D3D53">
        <w:rPr>
          <w:rFonts w:ascii="Times New Roman" w:hAnsi="Times New Roman" w:cs="Times New Roman"/>
          <w:sz w:val="24"/>
          <w:szCs w:val="24"/>
        </w:rPr>
        <w:t>: «</w:t>
      </w:r>
      <w:r>
        <w:rPr>
          <w:rFonts w:ascii="Times New Roman" w:hAnsi="Times New Roman" w:cs="Times New Roman"/>
          <w:sz w:val="24"/>
          <w:szCs w:val="24"/>
        </w:rPr>
        <w:t xml:space="preserve"> УЧИТЕЛЬ - </w:t>
      </w:r>
      <w:r w:rsidRPr="007D3D53">
        <w:rPr>
          <w:rFonts w:ascii="Times New Roman" w:hAnsi="Times New Roman" w:cs="Times New Roman"/>
          <w:sz w:val="24"/>
          <w:szCs w:val="24"/>
        </w:rPr>
        <w:t>БУХТА СПОКОЙСТВИЯ»</w:t>
      </w:r>
    </w:p>
    <w:p w14:paraId="7C9D193D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Для ребёнка из неблагополучной семьи школа должна стать местом, где мир логичен, правила справедливы, а взрослый — последователен и безопасен. Учитель не спасает и не осуждает семью, а строит параллельную, здоровую систему отношений с ребёнком.</w:t>
      </w:r>
    </w:p>
    <w:p w14:paraId="31DE2F06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Базовые принципы на все 4 года:</w:t>
      </w:r>
    </w:p>
    <w:p w14:paraId="33BEC861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Принцип «Безусловного приёма»: Ребёнок принимается в класс в любом состоянии (уставший, голодный, возбуждённый, замкнутый) без нотаций. Первый вопрос — не «Почему не сделал?», а «Как ты? Чем могу помочь прямо сейчас?».</w:t>
      </w:r>
    </w:p>
    <w:p w14:paraId="391A0ADA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Принцип «Ненавязчивой заботы»: Помощь оказывается так, чтобы не ставить ребёнка в позицию «бедного и ущербного». Это не жалость, а уважительная поддержка.</w:t>
      </w:r>
    </w:p>
    <w:p w14:paraId="371F3054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Принцип «Микроуспеха»: Каждый день должен содержать хотя бы одну маленькую, но значимую для ребёнка победу, которую заметят и признают.</w:t>
      </w:r>
    </w:p>
    <w:p w14:paraId="428DC5E8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ПОЭТАПНАЯ СТРАТЕГИЯ ПО КЛАССАМ</w:t>
      </w:r>
    </w:p>
    <w:p w14:paraId="53EE2262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1 КЛАСС: «ИНЖЕНЕР БЕЗОПАСНОСТИ И РЕЖИМА»</w:t>
      </w:r>
    </w:p>
    <w:p w14:paraId="71A9DFEB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Цель: Создать максимально предсказуемую, структурированную и тёплую среду. Компенсировать хаос.</w:t>
      </w:r>
    </w:p>
    <w:p w14:paraId="1D001DCE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28841CD0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1.</w:t>
      </w:r>
      <w:r w:rsidRPr="007D3D53">
        <w:rPr>
          <w:rFonts w:ascii="Times New Roman" w:hAnsi="Times New Roman" w:cs="Times New Roman"/>
          <w:sz w:val="24"/>
          <w:szCs w:val="24"/>
        </w:rPr>
        <w:tab/>
        <w:t>«Ритуал входа и выхода»: Личное, невербальное приветствие для каждого (особый взгляд, улыбка, «тайное» рукопожатие). И такой же ритуал прощания: «Возьми с собой на дорогу этот камешек (или нарисованный смешной символ) — это кусочек нашего спокойного класса».</w:t>
      </w:r>
    </w:p>
    <w:p w14:paraId="6F521B25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7D3D53">
        <w:rPr>
          <w:rFonts w:ascii="Times New Roman" w:hAnsi="Times New Roman" w:cs="Times New Roman"/>
          <w:sz w:val="24"/>
          <w:szCs w:val="24"/>
        </w:rPr>
        <w:tab/>
        <w:t>«Классная семья: роли, а не обязанности»: Создание не дежурных, а постоянных почётных ролей на неделю: «Хранитель воды» (поливает цветы), «Мастер тишины» (подаёт сигнал к началу занятия), «Начальник веселья» (игры во время перемен), «Директор здоровья» (физминутки). У ребёнка из неблагополучной семьи появляется статус и чувство принадлежности.</w:t>
      </w:r>
    </w:p>
    <w:p w14:paraId="3BE85480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2 КЛАСС: «ДЕТЕКТИВ СИЛЬНЫХ СТОРОН И ТРЕНЕР НАВЫКОВ»</w:t>
      </w:r>
    </w:p>
    <w:p w14:paraId="5AFE884B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Цель: Найти и легализовать сильные стороны ребёнка (часто неакадемические). Научить базовым бытовым и социальным навыкам.</w:t>
      </w:r>
    </w:p>
    <w:p w14:paraId="71BF7E42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5A5BA216" w14:textId="38D7CE52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1.</w:t>
      </w:r>
      <w:r w:rsidRPr="007D3D53">
        <w:rPr>
          <w:rFonts w:ascii="Times New Roman" w:hAnsi="Times New Roman" w:cs="Times New Roman"/>
          <w:sz w:val="24"/>
          <w:szCs w:val="24"/>
        </w:rPr>
        <w:tab/>
        <w:t xml:space="preserve">«Паспорт умений»: Личная книжка, где ребёнок (с помощью учителя) фиксирует любые умения: «Умею завязывать шнурки </w:t>
      </w:r>
      <w:r>
        <w:rPr>
          <w:rFonts w:ascii="Times New Roman" w:hAnsi="Times New Roman" w:cs="Times New Roman"/>
          <w:sz w:val="24"/>
          <w:szCs w:val="24"/>
        </w:rPr>
        <w:t>разными</w:t>
      </w:r>
      <w:r w:rsidRPr="007D3D53">
        <w:rPr>
          <w:rFonts w:ascii="Times New Roman" w:hAnsi="Times New Roman" w:cs="Times New Roman"/>
          <w:sz w:val="24"/>
          <w:szCs w:val="24"/>
        </w:rPr>
        <w:t xml:space="preserve"> способами», «Знаю, как успокоить плачущего малыша», «Могу нести 3 портфеля», «Умею рисовать драконов». Учитель публично отмечает эти «нешкольные» компетенции.</w:t>
      </w:r>
    </w:p>
    <w:p w14:paraId="0866066E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2.</w:t>
      </w:r>
      <w:r w:rsidRPr="007D3D53">
        <w:rPr>
          <w:rFonts w:ascii="Times New Roman" w:hAnsi="Times New Roman" w:cs="Times New Roman"/>
          <w:sz w:val="24"/>
          <w:szCs w:val="24"/>
        </w:rPr>
        <w:tab/>
        <w:t>«Уроки-практикумы "Для жизни"»: Вкрапление в расписание коротких практических занятий: как зашить пуговицу на тренажёре, как сделать бутерброд, как читать расписание автобусов, как вести простой учёт карманных денег (счетные палочки). Это даёт чувство компетентности и контроля над жизнью.</w:t>
      </w:r>
    </w:p>
    <w:p w14:paraId="4D1154AB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3.</w:t>
      </w:r>
      <w:r w:rsidRPr="007D3D53">
        <w:rPr>
          <w:rFonts w:ascii="Times New Roman" w:hAnsi="Times New Roman" w:cs="Times New Roman"/>
          <w:sz w:val="24"/>
          <w:szCs w:val="24"/>
        </w:rPr>
        <w:tab/>
        <w:t>«Эмоциональный барометр»: На стене — плакат с пиктограммами эмоций. Утром ребёнок ставит магнитик на свою эмоцию. Учитель, не вдаваясь в причины, может просто сказать: «Вижу, у тебя сегодня туча. Держись рядом, если нужно». Это легализует право на любое чувство.</w:t>
      </w:r>
    </w:p>
    <w:p w14:paraId="2CEA127E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3 КЛАСС: «ПОСРЕДНИК В МИР ПРАВИЛ И ОТВЕТСТВЕННОСТИ»</w:t>
      </w:r>
    </w:p>
    <w:p w14:paraId="2AD4349B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Цель: Помочь понять скрытые социальные коды, развить ответственность не через страх, а через доверие.</w:t>
      </w:r>
    </w:p>
    <w:p w14:paraId="29F2E711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669738F6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1.</w:t>
      </w:r>
      <w:r w:rsidRPr="007D3D53">
        <w:rPr>
          <w:rFonts w:ascii="Times New Roman" w:hAnsi="Times New Roman" w:cs="Times New Roman"/>
          <w:sz w:val="24"/>
          <w:szCs w:val="24"/>
        </w:rPr>
        <w:tab/>
        <w:t>«Социальный декодер»: Разбор неочевидных ситуаций в формате комиксов или коротких видео: «Что делать, если тебя дразнят?», «Как попросить помощи, не унижаясь?», «Как отказаться, если предлагают плохое?». Проигрывание ролей.</w:t>
      </w:r>
    </w:p>
    <w:p w14:paraId="527121A3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2.</w:t>
      </w:r>
      <w:r w:rsidRPr="007D3D53">
        <w:rPr>
          <w:rFonts w:ascii="Times New Roman" w:hAnsi="Times New Roman" w:cs="Times New Roman"/>
          <w:sz w:val="24"/>
          <w:szCs w:val="24"/>
        </w:rPr>
        <w:tab/>
        <w:t>«Доверительная миссия»: Дать ребёнку ответственную, конфиденциальную миссию, которая подчёркивает его надёжность: «Только ты будешь знать, где находится коробка с призами», «Я доверю тебе отдать этот важный  документ учителю английского языка  — ты очень ответственный». Это противостоит домашнему опыту недоверия.</w:t>
      </w:r>
    </w:p>
    <w:p w14:paraId="5924561C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3.</w:t>
      </w:r>
      <w:r w:rsidRPr="007D3D53">
        <w:rPr>
          <w:rFonts w:ascii="Times New Roman" w:hAnsi="Times New Roman" w:cs="Times New Roman"/>
          <w:sz w:val="24"/>
          <w:szCs w:val="24"/>
        </w:rPr>
        <w:tab/>
        <w:t>« Второй шанс»: Система, где любая неудача (плохая оценка, срыв урока) может быть легально и уважительно исправлена. Не переписывание работы, а выполнение «особого задания-вызова» по той же теме, чтобы доказать, что навык освоен. Акцент на том, что ошибка — это точка роста, а не клеймо.</w:t>
      </w:r>
    </w:p>
    <w:p w14:paraId="62085F97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4 КЛАСС: «НАВИГАТОР В БУДУЩЕЕ И АДВОКАТ»</w:t>
      </w:r>
    </w:p>
    <w:p w14:paraId="76480183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Цель: Сформировать образ позитивного будущего, отдельный от семейного сценария. Закрепить статус успешного ученика.</w:t>
      </w:r>
    </w:p>
    <w:p w14:paraId="436F00BE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Приёмы работы:</w:t>
      </w:r>
    </w:p>
    <w:p w14:paraId="147C4022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7D3D53">
        <w:rPr>
          <w:rFonts w:ascii="Times New Roman" w:hAnsi="Times New Roman" w:cs="Times New Roman"/>
          <w:sz w:val="24"/>
          <w:szCs w:val="24"/>
        </w:rPr>
        <w:tab/>
        <w:t>«Капсула будущего успеха»: Каждый ученик пишет письмо себе в 6 класс, где описывает свои лучшие качества и маленькие мечты. Учитель собирает и обещает отправить через 2 года. Для ребёнка из неблагополучной семьи это акт веры в его будущее.</w:t>
      </w:r>
    </w:p>
    <w:p w14:paraId="7DB51A49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2.</w:t>
      </w:r>
      <w:r w:rsidRPr="007D3D53">
        <w:rPr>
          <w:rFonts w:ascii="Times New Roman" w:hAnsi="Times New Roman" w:cs="Times New Roman"/>
          <w:sz w:val="24"/>
          <w:szCs w:val="24"/>
        </w:rPr>
        <w:tab/>
        <w:t>«Проект "Мой вклад"»: Организация такого итогового проекта, где результат — осязаемая ценность для школы или младших: создать библиотечку книг для перемен, разработать и провести игру для первоклассников. Это даёт чувство значимости и оставляет положительный след.</w:t>
      </w:r>
    </w:p>
    <w:p w14:paraId="27BE5CBB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3.</w:t>
      </w:r>
      <w:r w:rsidRPr="007D3D53">
        <w:rPr>
          <w:rFonts w:ascii="Times New Roman" w:hAnsi="Times New Roman" w:cs="Times New Roman"/>
          <w:sz w:val="24"/>
          <w:szCs w:val="24"/>
        </w:rPr>
        <w:tab/>
        <w:t>«Личный "чемоданчик" ресурсов»: Совместно с ребёнком (и школьным психологом) учитель помогает составить список: люди, к которым можно обратиться (учитель, соцпедагог, друг), места, где можно успокоиться (школьная библиотека, свой двор), занятия, которые радуют (рисование, прогулка). Это «дорожная карта» самопомощи при переходе в среднюю школу.</w:t>
      </w:r>
    </w:p>
    <w:p w14:paraId="4CF82F4D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СКВОЗНЫЕ МЕТОДЫ НА ВСЕ 4 ГОДА:</w:t>
      </w:r>
    </w:p>
    <w:p w14:paraId="683B6DBE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«Метод позитивной интерпретации»: Переформулировка поведения. Не «он агрессивный», а «он отчаянно защищает свои границы»; не «она витает в облаках», а «у неё богатый внутренний мир». Эту интерпретацию учитель озвучивает самому ребёнку, давая ему новый, позитивный образ себя.</w:t>
      </w:r>
    </w:p>
    <w:p w14:paraId="4AEE0AE2" w14:textId="77777777" w:rsidR="007D3D53" w:rsidRPr="007D3D53" w:rsidRDefault="007D3D53" w:rsidP="007D3D53">
      <w:pPr>
        <w:jc w:val="both"/>
        <w:rPr>
          <w:rFonts w:ascii="Times New Roman" w:hAnsi="Times New Roman" w:cs="Times New Roman"/>
          <w:sz w:val="24"/>
          <w:szCs w:val="24"/>
        </w:rPr>
      </w:pPr>
      <w:r w:rsidRPr="007D3D53">
        <w:rPr>
          <w:rFonts w:ascii="Times New Roman" w:hAnsi="Times New Roman" w:cs="Times New Roman"/>
          <w:sz w:val="24"/>
          <w:szCs w:val="24"/>
        </w:rPr>
        <w:t>«Церемония признания неочевидного»: Еженедельные «пять минут благодарности», где благодарят не за оценки, а за человеческие качества: «Спасибо Маше, что сегодня поделилась ластиком с тем, с кем вчера поссорилась», «Благодарю Сашу за то, что он заметил, что у меня грустный вид, и нарисовал смешную картинку».</w:t>
      </w:r>
    </w:p>
    <w:p w14:paraId="4CDE9768" w14:textId="3E6164C2" w:rsidR="007D3D53" w:rsidRPr="001471DB" w:rsidRDefault="007D3D53" w:rsidP="00130E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7D3D53">
        <w:rPr>
          <w:rFonts w:ascii="Times New Roman" w:hAnsi="Times New Roman" w:cs="Times New Roman"/>
          <w:sz w:val="24"/>
          <w:szCs w:val="24"/>
        </w:rPr>
        <w:t xml:space="preserve"> 4 классу — не только академические знания, но внутренняя убеждённость ребёнка: «Я могу быть другим. Я знаю, как это — быть успешным. У меня есть право на хорошую жизнь».</w:t>
      </w:r>
    </w:p>
    <w:p w14:paraId="5108F6C0" w14:textId="41373241" w:rsidR="00D52C0A" w:rsidRPr="00D52C0A" w:rsidRDefault="00D52C0A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2C0A">
        <w:rPr>
          <w:rFonts w:ascii="Times New Roman" w:hAnsi="Times New Roman" w:cs="Times New Roman"/>
          <w:b/>
          <w:bCs/>
          <w:sz w:val="24"/>
          <w:szCs w:val="24"/>
        </w:rPr>
        <w:t>III. Вывод</w:t>
      </w:r>
    </w:p>
    <w:p w14:paraId="6F60B191" w14:textId="0966EC64" w:rsidR="00D52C0A" w:rsidRDefault="0044223C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Предложенная</w:t>
      </w:r>
      <w:r w:rsidR="00D52C0A" w:rsidRPr="00D52C0A">
        <w:rPr>
          <w:rFonts w:ascii="Times New Roman" w:hAnsi="Times New Roman" w:cs="Times New Roman"/>
          <w:sz w:val="24"/>
          <w:szCs w:val="24"/>
        </w:rPr>
        <w:t xml:space="preserve"> система работы с одарёнными детьми позволяет стимулировать познавательную активность, развивать аналитические способности, формировать навыки самостоятельной работы и исследовательской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71837A" w14:textId="51ABA8AB" w:rsidR="0044223C" w:rsidRDefault="0044223C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4223C">
        <w:rPr>
          <w:rFonts w:ascii="Times New Roman" w:hAnsi="Times New Roman" w:cs="Times New Roman"/>
          <w:sz w:val="24"/>
          <w:szCs w:val="24"/>
        </w:rPr>
        <w:t xml:space="preserve">истема работы </w:t>
      </w:r>
      <w:r>
        <w:rPr>
          <w:rFonts w:ascii="Times New Roman" w:hAnsi="Times New Roman" w:cs="Times New Roman"/>
          <w:sz w:val="24"/>
          <w:szCs w:val="24"/>
        </w:rPr>
        <w:t xml:space="preserve"> с детьми с ограниченными возможностями здоровья (ТНР) </w:t>
      </w:r>
      <w:r w:rsidRPr="0044223C">
        <w:rPr>
          <w:rFonts w:ascii="Times New Roman" w:hAnsi="Times New Roman" w:cs="Times New Roman"/>
          <w:sz w:val="24"/>
          <w:szCs w:val="24"/>
        </w:rPr>
        <w:t>способствовала адаптации детей и повышению качества образовательных результатов.</w:t>
      </w:r>
    </w:p>
    <w:p w14:paraId="24B97AD6" w14:textId="7EAFEE99" w:rsidR="0044223C" w:rsidRPr="00804B68" w:rsidRDefault="0044223C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4223C">
        <w:rPr>
          <w:rFonts w:ascii="Times New Roman" w:hAnsi="Times New Roman" w:cs="Times New Roman"/>
          <w:sz w:val="24"/>
          <w:szCs w:val="24"/>
        </w:rPr>
        <w:t xml:space="preserve">истема работы </w:t>
      </w:r>
      <w:r>
        <w:rPr>
          <w:rFonts w:ascii="Times New Roman" w:hAnsi="Times New Roman" w:cs="Times New Roman"/>
          <w:sz w:val="24"/>
          <w:szCs w:val="24"/>
        </w:rPr>
        <w:t xml:space="preserve">с детьми из социально неблагополучных семей </w:t>
      </w:r>
      <w:r w:rsidRPr="0044223C">
        <w:rPr>
          <w:rFonts w:ascii="Times New Roman" w:hAnsi="Times New Roman" w:cs="Times New Roman"/>
          <w:sz w:val="24"/>
          <w:szCs w:val="24"/>
        </w:rPr>
        <w:t>способствовала адаптации ребёнка в коллективе, его социализации, развитию и хорошему результату обученности на конец года.</w:t>
      </w:r>
    </w:p>
    <w:p w14:paraId="3579E06C" w14:textId="75838240" w:rsidR="00804B68" w:rsidRPr="007D3D53" w:rsidRDefault="00804B68" w:rsidP="00804B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3D53">
        <w:rPr>
          <w:rFonts w:ascii="Times New Roman" w:hAnsi="Times New Roman" w:cs="Times New Roman"/>
          <w:b/>
          <w:bCs/>
          <w:sz w:val="24"/>
          <w:szCs w:val="24"/>
        </w:rPr>
        <w:t>IV. Использованная литература</w:t>
      </w:r>
    </w:p>
    <w:p w14:paraId="138D72C1" w14:textId="156A3D6F" w:rsidR="0044223C" w:rsidRDefault="0044223C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 w:rsidRPr="0044223C">
        <w:rPr>
          <w:rFonts w:ascii="Times New Roman" w:hAnsi="Times New Roman" w:cs="Times New Roman"/>
          <w:sz w:val="24"/>
          <w:szCs w:val="24"/>
        </w:rPr>
        <w:t>1.</w:t>
      </w:r>
      <w:r w:rsidR="00020ECA">
        <w:rPr>
          <w:rFonts w:ascii="Times New Roman" w:hAnsi="Times New Roman" w:cs="Times New Roman"/>
          <w:sz w:val="24"/>
          <w:szCs w:val="24"/>
        </w:rPr>
        <w:t xml:space="preserve"> </w:t>
      </w:r>
      <w:r w:rsidRPr="0044223C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образования (утверждён Приказом Минпросвещения России от 31.05.2021 № 286)</w:t>
      </w:r>
    </w:p>
    <w:p w14:paraId="57903477" w14:textId="74C59E82" w:rsidR="00804B68" w:rsidRPr="00804B68" w:rsidRDefault="001C1589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«Психология детской одаренности». </w:t>
      </w:r>
      <w:r w:rsidR="00804B68" w:rsidRPr="00804B68">
        <w:rPr>
          <w:rFonts w:ascii="Times New Roman" w:hAnsi="Times New Roman" w:cs="Times New Roman"/>
          <w:sz w:val="24"/>
          <w:szCs w:val="24"/>
        </w:rPr>
        <w:t>Савенков А.И.</w:t>
      </w:r>
      <w:r>
        <w:rPr>
          <w:rFonts w:ascii="Times New Roman" w:hAnsi="Times New Roman" w:cs="Times New Roman"/>
          <w:sz w:val="24"/>
          <w:szCs w:val="24"/>
        </w:rPr>
        <w:t xml:space="preserve"> Издательство: Генезис, 2010.</w:t>
      </w:r>
    </w:p>
    <w:p w14:paraId="5239958B" w14:textId="386BAA1F" w:rsidR="00804B68" w:rsidRPr="00804B68" w:rsidRDefault="001C1589" w:rsidP="00804B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20ECA">
        <w:rPr>
          <w:rFonts w:ascii="Times New Roman" w:hAnsi="Times New Roman" w:cs="Times New Roman"/>
          <w:sz w:val="24"/>
          <w:szCs w:val="24"/>
        </w:rPr>
        <w:t xml:space="preserve"> «</w:t>
      </w:r>
      <w:r w:rsidR="00804B68" w:rsidRPr="00804B68">
        <w:rPr>
          <w:rFonts w:ascii="Times New Roman" w:hAnsi="Times New Roman" w:cs="Times New Roman"/>
          <w:sz w:val="24"/>
          <w:szCs w:val="24"/>
        </w:rPr>
        <w:t xml:space="preserve">Психолого-педагогическое </w:t>
      </w:r>
      <w:r>
        <w:rPr>
          <w:rFonts w:ascii="Times New Roman" w:hAnsi="Times New Roman" w:cs="Times New Roman"/>
          <w:sz w:val="24"/>
          <w:szCs w:val="24"/>
        </w:rPr>
        <w:t>взаимодействие в образовательном процессе</w:t>
      </w:r>
      <w:r w:rsidR="00020EC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04B68" w:rsidRPr="00804B68">
        <w:rPr>
          <w:rFonts w:ascii="Times New Roman" w:hAnsi="Times New Roman" w:cs="Times New Roman"/>
          <w:sz w:val="24"/>
          <w:szCs w:val="24"/>
        </w:rPr>
        <w:t>Дубровина И.В.</w:t>
      </w:r>
      <w:r>
        <w:rPr>
          <w:rFonts w:ascii="Times New Roman" w:hAnsi="Times New Roman" w:cs="Times New Roman"/>
          <w:sz w:val="24"/>
          <w:szCs w:val="24"/>
        </w:rPr>
        <w:t xml:space="preserve"> Издательство: Юрайт, 2023.</w:t>
      </w:r>
    </w:p>
    <w:p w14:paraId="3DE0AAA3" w14:textId="22C205E0" w:rsidR="00DE3FB3" w:rsidRPr="00804B68" w:rsidRDefault="00DE3FB3" w:rsidP="00DE3FB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E3FB3" w:rsidRPr="00804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B68"/>
    <w:rsid w:val="00020ECA"/>
    <w:rsid w:val="00130E48"/>
    <w:rsid w:val="001471DB"/>
    <w:rsid w:val="00194B23"/>
    <w:rsid w:val="001C1589"/>
    <w:rsid w:val="00243661"/>
    <w:rsid w:val="0044223C"/>
    <w:rsid w:val="00505170"/>
    <w:rsid w:val="00543570"/>
    <w:rsid w:val="00556313"/>
    <w:rsid w:val="007D3D53"/>
    <w:rsid w:val="00804B68"/>
    <w:rsid w:val="00957669"/>
    <w:rsid w:val="00C12AAC"/>
    <w:rsid w:val="00CA1A42"/>
    <w:rsid w:val="00D52C0A"/>
    <w:rsid w:val="00DE3FB3"/>
    <w:rsid w:val="00DE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ADD4E"/>
  <w15:chartTrackingRefBased/>
  <w15:docId w15:val="{284256F1-C0EA-4EF4-B210-3A1B2DEC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4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B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B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B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4B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4B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4B6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4B6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4B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4B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4B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4B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4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4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4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4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4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4B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04B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4B6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4B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4B6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04B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3787</Words>
  <Characters>21589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5</cp:revision>
  <dcterms:created xsi:type="dcterms:W3CDTF">2026-04-22T05:28:00Z</dcterms:created>
  <dcterms:modified xsi:type="dcterms:W3CDTF">2026-04-22T07:43:00Z</dcterms:modified>
</cp:coreProperties>
</file>