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92B6E" w14:textId="77777777" w:rsidR="009B04E6" w:rsidRDefault="009B04E6" w:rsidP="009B04E6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</w:pPr>
      <w:r w:rsidRPr="009B04E6"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  <w:t xml:space="preserve">Приозерский муниципальный район Ленинградской области </w:t>
      </w:r>
      <w:r w:rsidRPr="009B04E6"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  <w:br/>
        <w:t xml:space="preserve">Муниципальное дошкольное образовательное учреждение </w:t>
      </w:r>
      <w:r w:rsidRPr="009B04E6"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  <w:br/>
        <w:t xml:space="preserve">«Детский сад комбинированного вида № 5» </w:t>
      </w:r>
    </w:p>
    <w:p w14:paraId="65C0A6DF" w14:textId="77777777" w:rsidR="009B04E6" w:rsidRPr="009B04E6" w:rsidRDefault="009B04E6" w:rsidP="009B04E6">
      <w:pPr>
        <w:pStyle w:val="a3"/>
        <w:spacing w:before="0" w:beforeAutospacing="0" w:after="160" w:afterAutospacing="0" w:line="256" w:lineRule="auto"/>
        <w:jc w:val="center"/>
        <w:rPr>
          <w:sz w:val="14"/>
          <w:szCs w:val="14"/>
        </w:rPr>
      </w:pPr>
    </w:p>
    <w:p w14:paraId="4068EB87" w14:textId="77777777" w:rsidR="009B04E6" w:rsidRPr="009B04E6" w:rsidRDefault="009B04E6" w:rsidP="009B04E6">
      <w:pPr>
        <w:pStyle w:val="a3"/>
        <w:spacing w:before="0" w:beforeAutospacing="0" w:after="160" w:afterAutospacing="0" w:line="256" w:lineRule="auto"/>
        <w:jc w:val="center"/>
        <w:rPr>
          <w:sz w:val="14"/>
          <w:szCs w:val="14"/>
        </w:rPr>
      </w:pPr>
      <w:r w:rsidRPr="009B04E6"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  <w:t xml:space="preserve">Педагогический проект </w:t>
      </w:r>
    </w:p>
    <w:p w14:paraId="4673D09E" w14:textId="77777777" w:rsidR="009B04E6" w:rsidRDefault="009B04E6" w:rsidP="009B04E6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</w:pPr>
      <w:r w:rsidRPr="009B04E6"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  <w:t xml:space="preserve">в группе компенсирующей направленности для детей с ТНР </w:t>
      </w:r>
    </w:p>
    <w:p w14:paraId="14206E91" w14:textId="62F40515" w:rsidR="009B04E6" w:rsidRDefault="009B04E6" w:rsidP="009B04E6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</w:pPr>
      <w:r w:rsidRPr="009B04E6"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  <w:t xml:space="preserve"> «Ладога – богатство нашего края»</w:t>
      </w:r>
    </w:p>
    <w:p w14:paraId="56037767" w14:textId="77777777" w:rsidR="009B04E6" w:rsidRDefault="009B04E6" w:rsidP="009B04E6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28"/>
          <w:szCs w:val="28"/>
        </w:rPr>
      </w:pPr>
    </w:p>
    <w:p w14:paraId="0B056447" w14:textId="0CA6A692" w:rsidR="009B04E6" w:rsidRPr="00F93A4C" w:rsidRDefault="00F93A4C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F93A4C">
        <w:rPr>
          <w:sz w:val="28"/>
          <w:szCs w:val="28"/>
        </w:rPr>
        <w:t>Ссылка на пр</w:t>
      </w:r>
      <w:r w:rsidR="0081166C">
        <w:rPr>
          <w:sz w:val="28"/>
          <w:szCs w:val="28"/>
        </w:rPr>
        <w:t>е</w:t>
      </w:r>
      <w:r w:rsidRPr="00F93A4C">
        <w:rPr>
          <w:sz w:val="28"/>
          <w:szCs w:val="28"/>
        </w:rPr>
        <w:t>з</w:t>
      </w:r>
      <w:r w:rsidR="0081166C">
        <w:rPr>
          <w:sz w:val="28"/>
          <w:szCs w:val="28"/>
        </w:rPr>
        <w:t>е</w:t>
      </w:r>
      <w:r w:rsidRPr="00F93A4C">
        <w:rPr>
          <w:sz w:val="28"/>
          <w:szCs w:val="28"/>
        </w:rPr>
        <w:t>нтацию</w:t>
      </w:r>
      <w:r w:rsidR="0081166C">
        <w:rPr>
          <w:sz w:val="28"/>
          <w:szCs w:val="28"/>
        </w:rPr>
        <w:t xml:space="preserve"> </w:t>
      </w:r>
      <w:r w:rsidRPr="00F93A4C">
        <w:rPr>
          <w:sz w:val="28"/>
          <w:szCs w:val="28"/>
        </w:rPr>
        <w:t xml:space="preserve"> </w:t>
      </w:r>
      <w:hyperlink r:id="rId5" w:history="1">
        <w:r w:rsidRPr="00F93A4C">
          <w:rPr>
            <w:rStyle w:val="a5"/>
            <w:sz w:val="28"/>
            <w:szCs w:val="28"/>
          </w:rPr>
          <w:t>https://disk.yandex.ru/i/6L9oJq3DJcencQ</w:t>
        </w:r>
      </w:hyperlink>
    </w:p>
    <w:p w14:paraId="52C014E6" w14:textId="77777777" w:rsidR="00F93A4C" w:rsidRPr="009B04E6" w:rsidRDefault="00F93A4C" w:rsidP="009B04E6">
      <w:pPr>
        <w:pStyle w:val="a3"/>
        <w:spacing w:before="0" w:beforeAutospacing="0" w:after="160" w:afterAutospacing="0" w:line="256" w:lineRule="auto"/>
        <w:jc w:val="both"/>
        <w:rPr>
          <w:sz w:val="14"/>
          <w:szCs w:val="14"/>
        </w:rPr>
      </w:pPr>
    </w:p>
    <w:p w14:paraId="21259B99" w14:textId="0426F40A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</w:t>
      </w:r>
      <w:r w:rsidRPr="003A2E94">
        <w:rPr>
          <w:b/>
          <w:bCs/>
          <w:color w:val="000000"/>
          <w:sz w:val="28"/>
          <w:szCs w:val="28"/>
        </w:rPr>
        <w:t xml:space="preserve">Цель: </w:t>
      </w:r>
      <w:r w:rsidRPr="003A2E94">
        <w:rPr>
          <w:color w:val="000000"/>
          <w:sz w:val="28"/>
          <w:szCs w:val="28"/>
        </w:rPr>
        <w:t>сформировать представления о природных особенностях Ладожского озера, его растительном и животном мире, способствующие осознанию экологического и культурно-исторического значения Ладожского озера.</w:t>
      </w:r>
    </w:p>
    <w:p w14:paraId="5BF42BF2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b/>
          <w:bCs/>
          <w:color w:val="000000"/>
          <w:sz w:val="28"/>
          <w:szCs w:val="28"/>
        </w:rPr>
        <w:t>Задачи образовательные:</w:t>
      </w:r>
    </w:p>
    <w:p w14:paraId="4146D568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    - Познакомить детей старшего дошкольного возраста с разнообразием растительного и животного мира Ладожского озера;</w:t>
      </w:r>
    </w:p>
    <w:p w14:paraId="5575BF3C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   - Формировать представления о целостности связей, сложившихся в экосистеме;</w:t>
      </w:r>
    </w:p>
    <w:p w14:paraId="21365370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  -Актуализировать имеющиеся у ребенка знания с целью решения    личностно-значимых проблем на деятельной основе.</w:t>
      </w:r>
    </w:p>
    <w:p w14:paraId="3C2BC615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-    Вовлечь родителей в образовательный процесс ДОО.</w:t>
      </w:r>
    </w:p>
    <w:p w14:paraId="765AD7A9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b/>
          <w:bCs/>
          <w:color w:val="000000"/>
          <w:sz w:val="28"/>
          <w:szCs w:val="28"/>
        </w:rPr>
        <w:t>Задачи развивающие:</w:t>
      </w:r>
    </w:p>
    <w:p w14:paraId="16106BE7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b/>
          <w:bCs/>
          <w:color w:val="000000"/>
          <w:sz w:val="28"/>
          <w:szCs w:val="28"/>
        </w:rPr>
        <w:t>   - </w:t>
      </w:r>
      <w:r w:rsidRPr="003A2E94">
        <w:rPr>
          <w:color w:val="000000"/>
          <w:sz w:val="28"/>
          <w:szCs w:val="28"/>
        </w:rPr>
        <w:t>Развивать поисково-исследовательскую активность, творческую деятельность, любознательность, коммуникативные навыки детей.</w:t>
      </w:r>
    </w:p>
    <w:p w14:paraId="0F0839FD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b/>
          <w:bCs/>
          <w:color w:val="000000"/>
          <w:sz w:val="28"/>
          <w:szCs w:val="28"/>
        </w:rPr>
        <w:t>Задачи воспитательные:</w:t>
      </w:r>
    </w:p>
    <w:p w14:paraId="4C8C2F87" w14:textId="5593840C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color w:val="000000"/>
          <w:sz w:val="28"/>
          <w:szCs w:val="28"/>
        </w:rPr>
      </w:pPr>
      <w:r w:rsidRPr="003A2E94">
        <w:rPr>
          <w:color w:val="000000"/>
          <w:sz w:val="28"/>
          <w:szCs w:val="28"/>
        </w:rPr>
        <w:t>   -Воспитывать элементы экологического сознания, ценностные ориентации в поведении и деятельности, обеспечивающие ответственное отношение к природной среде.</w:t>
      </w:r>
    </w:p>
    <w:p w14:paraId="2CD72AD9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ind w:firstLine="706"/>
        <w:jc w:val="both"/>
        <w:rPr>
          <w:sz w:val="28"/>
          <w:szCs w:val="28"/>
        </w:rPr>
      </w:pPr>
      <w:r w:rsidRPr="003A2E94">
        <w:rPr>
          <w:b/>
          <w:bCs/>
          <w:color w:val="000000"/>
          <w:sz w:val="28"/>
          <w:szCs w:val="28"/>
        </w:rPr>
        <w:t xml:space="preserve">Актуальность: </w:t>
      </w:r>
      <w:r w:rsidRPr="003A2E94">
        <w:rPr>
          <w:color w:val="000000"/>
          <w:sz w:val="28"/>
          <w:szCs w:val="28"/>
        </w:rPr>
        <w:t>Наш город находится на берегу самого крупного озера в Европе  - Ладожского озера, богатого своей флорой и фауной. В связи с этим мы решили, что детям будет интересно и полезно узнать не только о подводных жителях Ладожского озера, но и о других его  природных особенностях.</w:t>
      </w:r>
    </w:p>
    <w:p w14:paraId="1A01104E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</w:p>
    <w:p w14:paraId="61F1A1D4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b/>
          <w:bCs/>
          <w:color w:val="000000"/>
          <w:sz w:val="28"/>
          <w:szCs w:val="28"/>
        </w:rPr>
        <w:t>Предполагаемый результат:</w:t>
      </w:r>
    </w:p>
    <w:p w14:paraId="0DDA3C87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-расширить и углубить знания и представления детей о животном и растительном мире Ладожского озера;</w:t>
      </w:r>
    </w:p>
    <w:p w14:paraId="0850D0DA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-развивать познавательную активность через экспериментальную деятельность;</w:t>
      </w:r>
    </w:p>
    <w:p w14:paraId="1F68EB74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-накопить опыт гуманного и осознанного отношения к природе;</w:t>
      </w:r>
    </w:p>
    <w:p w14:paraId="171D73B8" w14:textId="77777777" w:rsidR="009B04E6" w:rsidRPr="003A2E94" w:rsidRDefault="009B04E6" w:rsidP="009B04E6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3A2E94">
        <w:rPr>
          <w:color w:val="000000"/>
          <w:sz w:val="28"/>
          <w:szCs w:val="28"/>
        </w:rPr>
        <w:t>-обогащение словарного запаса.</w:t>
      </w:r>
    </w:p>
    <w:p w14:paraId="01D30299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b/>
          <w:bCs/>
          <w:color w:val="111111"/>
          <w:kern w:val="24"/>
          <w:sz w:val="28"/>
          <w:szCs w:val="28"/>
        </w:rPr>
        <w:t>1 Этап: Организационный</w:t>
      </w:r>
    </w:p>
    <w:p w14:paraId="17175A76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Цель: Сформировать первичные представления и положительное отношение по теме «Ладожское озеро- богатство нашего края».</w:t>
      </w:r>
    </w:p>
    <w:p w14:paraId="75F62128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Поисковая работа по подбору иллюстративного материала, по теме «Ладожское озеро»,  «Грибы», «Ягоды», «Птицы», «Деревья», «Лес, «Дикие животные».</w:t>
      </w:r>
    </w:p>
    <w:p w14:paraId="55FF450E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b/>
          <w:bCs/>
          <w:color w:val="111111"/>
          <w:kern w:val="24"/>
          <w:sz w:val="28"/>
          <w:szCs w:val="28"/>
        </w:rPr>
        <w:t>2 Этап: Практический</w:t>
      </w:r>
    </w:p>
    <w:p w14:paraId="3D091862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Реализация плана работы с детьми </w:t>
      </w:r>
    </w:p>
    <w:p w14:paraId="20F92977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Просмотр иллюстраций, картин.</w:t>
      </w:r>
    </w:p>
    <w:p w14:paraId="11B8871C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Художественное творчество.</w:t>
      </w:r>
    </w:p>
    <w:p w14:paraId="6F23FE95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Решение проблемных ситуаций.</w:t>
      </w:r>
    </w:p>
    <w:p w14:paraId="52EA89EC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Просмотр видео фильма.</w:t>
      </w:r>
    </w:p>
    <w:p w14:paraId="0AB9FCE0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Лепка из пластилина.</w:t>
      </w:r>
    </w:p>
    <w:p w14:paraId="64265046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b/>
          <w:bCs/>
          <w:color w:val="111111"/>
          <w:kern w:val="24"/>
          <w:sz w:val="28"/>
          <w:szCs w:val="28"/>
        </w:rPr>
        <w:t>3 Этап: Заключительный</w:t>
      </w:r>
    </w:p>
    <w:p w14:paraId="2CE2822B" w14:textId="77777777" w:rsidR="009B04E6" w:rsidRPr="003A2E94" w:rsidRDefault="009B04E6" w:rsidP="009B04E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 xml:space="preserve">Проведение итогов. </w:t>
      </w:r>
    </w:p>
    <w:p w14:paraId="08A88550" w14:textId="625D130A" w:rsidR="009B04E6" w:rsidRPr="003A2E94" w:rsidRDefault="009B04E6" w:rsidP="009B04E6">
      <w:pPr>
        <w:pStyle w:val="a3"/>
        <w:spacing w:before="225" w:beforeAutospacing="0" w:after="225" w:afterAutospacing="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 xml:space="preserve">      2. Организация выставки «Животные, птицы, рыбы Ладожского озера».</w:t>
      </w:r>
    </w:p>
    <w:p w14:paraId="12E457CF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3A2E94">
        <w:rPr>
          <w:b/>
          <w:bCs/>
          <w:color w:val="111111"/>
          <w:kern w:val="24"/>
          <w:sz w:val="28"/>
          <w:szCs w:val="28"/>
        </w:rPr>
        <w:t>Реализация плана работы с родителями:</w:t>
      </w:r>
    </w:p>
    <w:p w14:paraId="5D0951BA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1. Совместное творчество детей и родителей в оформлении выставки рисунков «Животные, птицы, рыбы Ладожского озера».</w:t>
      </w:r>
    </w:p>
    <w:p w14:paraId="499128E2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2. Фотовыставка «Ладожское озеро любимое место отдыха».</w:t>
      </w:r>
    </w:p>
    <w:p w14:paraId="60DA378C" w14:textId="77777777" w:rsidR="009B04E6" w:rsidRPr="003A2E94" w:rsidRDefault="009B04E6" w:rsidP="009B04E6">
      <w:pPr>
        <w:pStyle w:val="a3"/>
        <w:spacing w:before="225" w:beforeAutospacing="0" w:after="225" w:afterAutospacing="0"/>
        <w:ind w:firstLine="360"/>
        <w:rPr>
          <w:color w:val="111111"/>
          <w:kern w:val="24"/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3. Консультация для родителей «Берегите природу».</w:t>
      </w:r>
    </w:p>
    <w:p w14:paraId="1D2DCBC0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b/>
          <w:bCs/>
          <w:color w:val="111111"/>
          <w:kern w:val="24"/>
          <w:sz w:val="28"/>
          <w:szCs w:val="28"/>
        </w:rPr>
        <w:t>Виды совместной деятельности с детьми</w:t>
      </w:r>
    </w:p>
    <w:p w14:paraId="00EE4B56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Рассказ воспитателя и просмотр презентации «Ладожское озеро».</w:t>
      </w:r>
    </w:p>
    <w:p w14:paraId="50CCD9C3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Беседа «Рождение Ладожского озера».</w:t>
      </w:r>
    </w:p>
    <w:p w14:paraId="5DCAFE88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Беседа «Обитатели Ладожского озера».</w:t>
      </w:r>
    </w:p>
    <w:p w14:paraId="4F9393E7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Экспериментирование с водой «Волшебница вода».</w:t>
      </w:r>
    </w:p>
    <w:p w14:paraId="6B9DDF5B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Д/и «Что за птица?» (характерные признаки внешнего вида, повадки, группы).</w:t>
      </w:r>
    </w:p>
    <w:p w14:paraId="228E891E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Игр. упр. «Собери птицу».</w:t>
      </w:r>
    </w:p>
    <w:p w14:paraId="512EFC78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lastRenderedPageBreak/>
        <w:t>Д/и «Природа и человек» (что дает человеку природа, а что человек природе).</w:t>
      </w:r>
    </w:p>
    <w:p w14:paraId="129866C1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Настольно-печатная игра лото «Дикие животные».</w:t>
      </w:r>
    </w:p>
    <w:p w14:paraId="7BAAC7D0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 xml:space="preserve">Д/и «Птицы, звери, рыбы» (группировка по заданному признаку). </w:t>
      </w:r>
    </w:p>
    <w:p w14:paraId="61C05E43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П/и «Земля, вода, воздух».</w:t>
      </w:r>
    </w:p>
    <w:p w14:paraId="2BED192B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Развивающая игра «Чьи следы на песке».</w:t>
      </w:r>
    </w:p>
    <w:p w14:paraId="41EB3E85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Беседа: «Дидактическая игра Беседа «Какая опасность может подстерегать в лесу?».</w:t>
      </w:r>
    </w:p>
    <w:p w14:paraId="78CA3B1F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Инструктаж «Как вести себя у воды?».</w:t>
      </w:r>
    </w:p>
    <w:p w14:paraId="014B070E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Труд: Изготовление макета Ладожского озера с его обитателями.</w:t>
      </w:r>
    </w:p>
    <w:p w14:paraId="365A620D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 xml:space="preserve"> Составление творческих рассказов «Как я отдыхал (ла) на Ладожском озере».</w:t>
      </w:r>
    </w:p>
    <w:p w14:paraId="44706EE1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Лепка «Птицы Ладожского озера».</w:t>
      </w:r>
    </w:p>
    <w:p w14:paraId="285A9118" w14:textId="77777777" w:rsidR="009B04E6" w:rsidRPr="003A2E94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Аппликация «Мимо острова святого».</w:t>
      </w:r>
    </w:p>
    <w:p w14:paraId="357D1A04" w14:textId="77777777" w:rsidR="009B04E6" w:rsidRPr="009B04E6" w:rsidRDefault="009B04E6" w:rsidP="009B04E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B04E6">
        <w:rPr>
          <w:color w:val="111111"/>
          <w:kern w:val="24"/>
          <w:sz w:val="28"/>
          <w:szCs w:val="28"/>
        </w:rPr>
        <w:t>Работа в раскрасках «Рыбы», «Птицы», «Грибы», «Звери». </w:t>
      </w:r>
    </w:p>
    <w:p w14:paraId="3E64C9A2" w14:textId="77777777" w:rsidR="009B04E6" w:rsidRPr="009B04E6" w:rsidRDefault="009B04E6" w:rsidP="009B04E6">
      <w:pPr>
        <w:pStyle w:val="a3"/>
        <w:spacing w:before="225" w:beforeAutospacing="0" w:after="225" w:afterAutospacing="0"/>
        <w:ind w:firstLine="360"/>
        <w:rPr>
          <w:sz w:val="14"/>
          <w:szCs w:val="14"/>
        </w:rPr>
      </w:pPr>
    </w:p>
    <w:p w14:paraId="7ABEE24A" w14:textId="13A588E5" w:rsidR="00FC71E4" w:rsidRDefault="009B04E6" w:rsidP="009B04E6">
      <w:pPr>
        <w:jc w:val="both"/>
        <w:rPr>
          <w:sz w:val="6"/>
          <w:szCs w:val="6"/>
        </w:rPr>
      </w:pPr>
      <w:r>
        <w:rPr>
          <w:noProof/>
        </w:rPr>
        <w:drawing>
          <wp:inline distT="0" distB="0" distL="0" distR="0" wp14:anchorId="224ED224" wp14:editId="11CBA353">
            <wp:extent cx="1685925" cy="1264444"/>
            <wp:effectExtent l="152400" t="114300" r="142875" b="164465"/>
            <wp:docPr id="8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EE36EB42-0781-1DA7-F204-18A5F449CD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EE36EB42-0781-1DA7-F204-18A5F449CD4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790" cy="12688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6"/>
          <w:szCs w:val="6"/>
        </w:rPr>
        <w:t xml:space="preserve"> </w:t>
      </w:r>
      <w:r>
        <w:rPr>
          <w:noProof/>
        </w:rPr>
        <w:drawing>
          <wp:inline distT="0" distB="0" distL="0" distR="0" wp14:anchorId="59404A07" wp14:editId="2B024988">
            <wp:extent cx="1600200" cy="1200107"/>
            <wp:effectExtent l="133350" t="114300" r="152400" b="172085"/>
            <wp:docPr id="10" name="Рисунок 9">
              <a:extLst xmlns:a="http://schemas.openxmlformats.org/drawingml/2006/main">
                <a:ext uri="{FF2B5EF4-FFF2-40B4-BE49-F238E27FC236}">
                  <a16:creationId xmlns:a16="http://schemas.microsoft.com/office/drawing/2014/main" id="{5A848F12-26FF-FFA3-8DA5-B6F3928C27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a16="http://schemas.microsoft.com/office/drawing/2014/main" id="{5A848F12-26FF-FFA3-8DA5-B6F3928C27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604" cy="12296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6"/>
          <w:szCs w:val="6"/>
        </w:rPr>
        <w:t xml:space="preserve"> </w:t>
      </w:r>
      <w:r>
        <w:rPr>
          <w:noProof/>
        </w:rPr>
        <w:drawing>
          <wp:inline distT="0" distB="0" distL="0" distR="0" wp14:anchorId="50817C1A" wp14:editId="287EFED0">
            <wp:extent cx="1704975" cy="1170973"/>
            <wp:effectExtent l="152400" t="114300" r="142875" b="162560"/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FDA49B82-AF41-E4C5-9840-323B2079AC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FDA49B82-AF41-E4C5-9840-323B2079AC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105" cy="11847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5255AF8" w14:textId="5E9F053C" w:rsidR="009B04E6" w:rsidRDefault="009B04E6" w:rsidP="009B04E6">
      <w:pPr>
        <w:jc w:val="both"/>
        <w:rPr>
          <w:sz w:val="6"/>
          <w:szCs w:val="6"/>
        </w:rPr>
      </w:pPr>
      <w:r>
        <w:rPr>
          <w:noProof/>
        </w:rPr>
        <w:drawing>
          <wp:inline distT="0" distB="0" distL="0" distR="0" wp14:anchorId="1426CB99" wp14:editId="2BC465B8">
            <wp:extent cx="1704975" cy="1323520"/>
            <wp:effectExtent l="152400" t="114300" r="142875" b="143510"/>
            <wp:docPr id="1917653868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4B4358FC-BA56-09BE-E4D4-897C524E53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4B4358FC-BA56-09BE-E4D4-897C524E53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384" cy="13347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98B860" wp14:editId="3886F07B">
            <wp:extent cx="1143000" cy="1523999"/>
            <wp:effectExtent l="114300" t="114300" r="114300" b="153035"/>
            <wp:docPr id="12" name="Рисунок 11">
              <a:extLst xmlns:a="http://schemas.openxmlformats.org/drawingml/2006/main">
                <a:ext uri="{FF2B5EF4-FFF2-40B4-BE49-F238E27FC236}">
                  <a16:creationId xmlns:a16="http://schemas.microsoft.com/office/drawing/2014/main" id="{106DE13E-6CDF-EE66-B0EB-19592E582E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a16="http://schemas.microsoft.com/office/drawing/2014/main" id="{106DE13E-6CDF-EE66-B0EB-19592E582E8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763" cy="15463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CF8204" wp14:editId="2C439A65">
            <wp:extent cx="1762760" cy="1322070"/>
            <wp:effectExtent l="133350" t="114300" r="142240" b="144780"/>
            <wp:docPr id="555889324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A1883482-FD03-C926-BA17-1D9F951D56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A1883482-FD03-C926-BA17-1D9F951D56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63895" cy="13229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1D74D67" w14:textId="77777777" w:rsidR="003A2E94" w:rsidRPr="003A2E94" w:rsidRDefault="003A2E94" w:rsidP="003A2E94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b/>
          <w:bCs/>
          <w:color w:val="111111"/>
          <w:kern w:val="24"/>
          <w:sz w:val="28"/>
          <w:szCs w:val="28"/>
        </w:rPr>
        <w:t>Вывод:</w:t>
      </w:r>
    </w:p>
    <w:p w14:paraId="4BC14973" w14:textId="77777777" w:rsidR="003A2E94" w:rsidRPr="003A2E94" w:rsidRDefault="003A2E94" w:rsidP="003A2E94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В ходе осуществления проекта дети познакомились с флорой и фауной Ладожского озера, обитателями и с тем, какое значение озеро имеет в жизни человека.</w:t>
      </w:r>
    </w:p>
    <w:p w14:paraId="512BA33B" w14:textId="77777777" w:rsidR="003A2E94" w:rsidRPr="003A2E94" w:rsidRDefault="003A2E94" w:rsidP="003A2E94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В результате бесед, познавательных занятий, наблюдений - совершенствовались навыки речевого общения. Дети самостоятельно овладели основными понятиями «обитатели озера», «Ладожская нерпа», и т. п., что так же помогло их общению в ходе проекта.</w:t>
      </w:r>
    </w:p>
    <w:p w14:paraId="12220233" w14:textId="77777777" w:rsidR="003A2E94" w:rsidRPr="003A2E94" w:rsidRDefault="003A2E94" w:rsidP="003A2E94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Знания, полученные самостоятельно в ходе проекта, ребята применяли во время рисования, лепки, изготовления аппликации и макета.</w:t>
      </w:r>
    </w:p>
    <w:p w14:paraId="3DBB2A5B" w14:textId="77777777" w:rsidR="003A2E94" w:rsidRPr="003A2E94" w:rsidRDefault="003A2E94" w:rsidP="003A2E94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lastRenderedPageBreak/>
        <w:t>Родители были вовлечены в образовательную деятельность. Таким образом, в ходе тематического проекта цель была достигнута.</w:t>
      </w:r>
    </w:p>
    <w:p w14:paraId="5054B801" w14:textId="77777777" w:rsidR="003A2E94" w:rsidRPr="003A2E94" w:rsidRDefault="003A2E94" w:rsidP="003A2E94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A2E94">
        <w:rPr>
          <w:color w:val="111111"/>
          <w:kern w:val="24"/>
          <w:sz w:val="28"/>
          <w:szCs w:val="28"/>
        </w:rPr>
        <w:t>На основе изучения природных особенностей (животного и растительного мира) Ладожского озера, с апреля по май можно познакомить детей с историей народов, населявших прибрежную территорию озера, их бытом и занятиями. Так же познакомить детей со значением Ладожского озера в годы Великой Отечественной войны для жителей блокадного Ленинграда.</w:t>
      </w:r>
    </w:p>
    <w:p w14:paraId="6C62FAFD" w14:textId="77777777" w:rsidR="009B04E6" w:rsidRPr="009B04E6" w:rsidRDefault="009B04E6" w:rsidP="009B04E6">
      <w:pPr>
        <w:jc w:val="both"/>
        <w:rPr>
          <w:sz w:val="6"/>
          <w:szCs w:val="6"/>
        </w:rPr>
      </w:pPr>
    </w:p>
    <w:sectPr w:rsidR="009B04E6" w:rsidRPr="009B0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7B752D"/>
    <w:multiLevelType w:val="hybridMultilevel"/>
    <w:tmpl w:val="03123BD0"/>
    <w:lvl w:ilvl="0" w:tplc="1E561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16C9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7480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740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44F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3E7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2AA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50EC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365A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7898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1E4"/>
    <w:rsid w:val="003A2E94"/>
    <w:rsid w:val="00720946"/>
    <w:rsid w:val="0081166C"/>
    <w:rsid w:val="009B04E6"/>
    <w:rsid w:val="00F93A4C"/>
    <w:rsid w:val="00FC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E5FF5"/>
  <w15:chartTrackingRefBased/>
  <w15:docId w15:val="{C418131E-A1DC-449A-B137-BD98AB3D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9B04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F93A4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93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2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524">
          <w:marLeft w:val="72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disk.yandex.ru/i/6L9oJq3DJcencQ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Sad3 Det</dc:creator>
  <cp:keywords/>
  <dc:description/>
  <cp:lastModifiedBy>Sad3 Det</cp:lastModifiedBy>
  <cp:revision>5</cp:revision>
  <dcterms:created xsi:type="dcterms:W3CDTF">2026-04-21T09:49:00Z</dcterms:created>
  <dcterms:modified xsi:type="dcterms:W3CDTF">2026-04-21T10:53:00Z</dcterms:modified>
</cp:coreProperties>
</file>