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720" w:firstLine="0"/>
        <w:rPr>
          <w:b w:val="1"/>
          <w:bCs w:val="1"/>
          <w:i w:val="1"/>
          <w:iCs w:val="1"/>
          <w:highlight w:val="white"/>
        </w:rPr>
      </w:pPr>
      <w:r w:rsidDel="00000000" w:rsidR="00000000" w:rsidRPr="00000000">
        <w:rPr>
          <w:b w:val="1"/>
          <w:bCs w:val="1"/>
          <w:i w:val="1"/>
          <w:iCs w:val="1"/>
          <w:highlight w:val="white"/>
          <w:rtl w:val="0"/>
        </w:rPr>
        <w:t xml:space="preserve">Автор: Ледяева Милана Гираевна</w:t>
      </w:r>
    </w:p>
    <w:p w:rsidR="00000000" w:rsidDel="00000000" w:rsidP="00000000" w:rsidRDefault="00000000" w:rsidRPr="00000000" w14:paraId="00000002">
      <w:pPr>
        <w:ind w:left="720" w:firstLine="0"/>
        <w:jc w:val="center"/>
        <w:rPr>
          <w:b w:val="1"/>
          <w:bCs w:val="1"/>
          <w:sz w:val="24"/>
          <w:szCs w:val="24"/>
          <w:highlight w:val="white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u w:val="single"/>
          <w:rtl w:val="0"/>
        </w:rPr>
        <w:t xml:space="preserve">«Маленькими шагами — к большой любви к Родине: формирование патриотических ценностей у младших школьников через игровые и творческие практики»</w:t>
      </w:r>
    </w:p>
    <w:p w:rsidR="00000000" w:rsidDel="00000000" w:rsidP="00000000" w:rsidRDefault="00000000" w:rsidRPr="00000000" w14:paraId="00000003">
      <w:pPr>
        <w:pStyle w:val="Heading4"/>
        <w:keepNext w:val="0"/>
        <w:keepLines w:val="0"/>
        <w:spacing w:after="40" w:before="240" w:lineRule="auto"/>
        <w:ind w:left="720" w:firstLine="0"/>
        <w:rPr>
          <w:b w:val="1"/>
          <w:bCs w:val="1"/>
          <w:color w:val="000000"/>
          <w:highlight w:val="white"/>
          <w:u w:val="single"/>
        </w:rPr>
      </w:pPr>
      <w:bookmarkStart w:colFirst="0" w:colLast="0" w:name="_heading=h.jv7x4978k3ip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Воспитание патриота и гражданина — одна из ключевых задач современной школы. Особенно важно заложить основы этих ценностей в младшем школьном возрасте, когда ребёнок активно познаёт мир, впитывает традиции и формирует отношение к своей стране.</w:t>
      </w:r>
    </w:p>
    <w:p w:rsidR="00000000" w:rsidDel="00000000" w:rsidP="00000000" w:rsidRDefault="00000000" w:rsidRPr="00000000" w14:paraId="00000005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Однако традиционные формы патриотического воспитания (лекции, доклады) часто не находят отклика у детей 6–10 лет. Им нужны яркие эмоции, активные действия, возможность проявить себя. В этой статье я поделюсь опытом использования игровых и творческих методов, которые помогли моим ученикам по‑настоящему полюбить Родину и осознать свою гражданскую принадлежность.</w:t>
      </w:r>
    </w:p>
    <w:p w:rsidR="00000000" w:rsidDel="00000000" w:rsidP="00000000" w:rsidRDefault="00000000" w:rsidRPr="00000000" w14:paraId="00000006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720" w:firstLine="0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Почему именно игровые и творческие методы?</w:t>
      </w:r>
    </w:p>
    <w:p w:rsidR="00000000" w:rsidDel="00000000" w:rsidP="00000000" w:rsidRDefault="00000000" w:rsidRPr="00000000" w14:paraId="00000008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Младший школьный возраст — период активного развития воображения, любознательности и эмоциональной сферы. Дети лучше усваивают информацию через: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игру;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творчество;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практическое действие;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общение со сверстниками.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Поэтому я построила систему патриотического воспитания на этих принципах.</w:t>
      </w:r>
    </w:p>
    <w:p w:rsidR="00000000" w:rsidDel="00000000" w:rsidP="00000000" w:rsidRDefault="00000000" w:rsidRPr="00000000" w14:paraId="0000000E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720" w:firstLine="0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Система практик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«Моя малая Родина»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— серия мини‑проектов: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создание коллажей «Мой город в прошлом и настоящем»;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составление семейных летописей (дети приносят фотографии, рассказывают о бабушках и дедушках);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экскурсии по памятным местам города с последующим рисованием увиденного.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Игровые модули «Путешествие во времени»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ролевые игры «День из жизни древнерусского школьника»;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настольные игры с историческими сюжетами;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квест «Тайны родного края» (поиск «артефактов» с подсказками об истории региона).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Творческая мастерская «Россия — страна талантов»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мастер‑классы по народным промыслам (гжель, хохлома, дымковская игрушка);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создание коллективных панно «Символы России»;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театрализация народных сказок разных народов России.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Социальные акции «Делаем добро вместе»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«Письмо ветерану» — написание писем и изготовление открыток для пожилых людей;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«Чистый двор» — уборка территории школы с элементами краеведения (дети узнают, почему улица названа так, а не иначе);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«Кормушка для пернатых друзей» — изготовление кормушек с символикой родного города.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Календарь патриотических событий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ежемесячные тематические недели («Неделя русской культуры», «Неделя науки и открытий России»);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интерактивные выставки детских работ;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ind w:left="144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семейные викторины «Знаем ли мы свою страну?».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720" w:firstLine="0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Пример реализации: проект «Герои рядом»</w:t>
      </w:r>
    </w:p>
    <w:p w:rsidR="00000000" w:rsidDel="00000000" w:rsidP="00000000" w:rsidRDefault="00000000" w:rsidRPr="00000000" w14:paraId="00000026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В рамках месячника патриотического воспитания мы реализовали проект, который включал:</w:t>
      </w:r>
    </w:p>
    <w:p w:rsidR="00000000" w:rsidDel="00000000" w:rsidP="00000000" w:rsidRDefault="00000000" w:rsidRPr="00000000" w14:paraId="00000027">
      <w:pPr>
        <w:numPr>
          <w:ilvl w:val="0"/>
          <w:numId w:val="7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встречу с ветераном труда района;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7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создание «Стены памяти» с портретами родственников учеников — участников ВОВ;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7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постановку мини‑спектакля по мотивам военных рассказов;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7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конкурс рисунков «Каким я вижу будущее России».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Результаты превзошли ожидания: дети не просто заучили факты, а прочувствовали связь поколений, поняли, что патриотизм — это не абстрактное понятие, а конкретные дела.</w:t>
      </w:r>
    </w:p>
    <w:p w:rsidR="00000000" w:rsidDel="00000000" w:rsidP="00000000" w:rsidRDefault="00000000" w:rsidRPr="00000000" w14:paraId="0000002C">
      <w:pPr>
        <w:pStyle w:val="Heading4"/>
        <w:keepNext w:val="0"/>
        <w:keepLines w:val="0"/>
        <w:spacing w:after="40" w:before="240" w:lineRule="auto"/>
        <w:ind w:left="720" w:firstLine="0"/>
        <w:rPr>
          <w:b w:val="1"/>
          <w:bCs w:val="1"/>
          <w:color w:val="000000"/>
          <w:highlight w:val="white"/>
        </w:rPr>
      </w:pPr>
      <w:bookmarkStart w:colFirst="0" w:colLast="0" w:name="_heading=h.5nwcmqf3xy6" w:id="1"/>
      <w:bookmarkEnd w:id="1"/>
      <w:r w:rsidDel="00000000" w:rsidR="00000000" w:rsidRPr="00000000">
        <w:rPr>
          <w:b w:val="1"/>
          <w:bCs w:val="1"/>
          <w:color w:val="000000"/>
          <w:highlight w:val="white"/>
          <w:rtl w:val="0"/>
        </w:rPr>
        <w:t xml:space="preserve">Результаты и эффективность</w:t>
      </w:r>
    </w:p>
    <w:p w:rsidR="00000000" w:rsidDel="00000000" w:rsidP="00000000" w:rsidRDefault="00000000" w:rsidRPr="00000000" w14:paraId="0000002D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После года работы по этой системе мы отметили следующие изменения у обучающихся: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когнитивный аспект: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на 40 % увеличилось число детей, способных назвать основные символы России и рассказать о традициях своего народа;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эмоциональный аспект: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85 % учеников стали проявлять больший интерес к истории семьи и родного края;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поведенческий аспект: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на 60 % выросло участие детей в социальных акциях и мероприятиях патриотической направленности.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Анкетирование родителей показало, что 90 % семей стали чаще обсуждать с детьми темы патриотизма и гражданской ответственности.</w:t>
      </w:r>
    </w:p>
    <w:p w:rsidR="00000000" w:rsidDel="00000000" w:rsidP="00000000" w:rsidRDefault="00000000" w:rsidRPr="00000000" w14:paraId="00000032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Формирование патриотических ценностей в начальной школе должно быть: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живым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— через реальные дела и эмоции;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доступным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— через понятные детям формы;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личностным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— с опорой на семейный опыт и малую родину;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ind w:left="720" w:hanging="360"/>
        <w:rPr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системным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— интегрированным в повседневную жизнь класса.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Предложенные практики доказали свою эффективность: они не только расширяют знания детей о Родине, но и формируют искреннюю любовь к ней, готовность беречь и защищать свою страну.</w:t>
      </w:r>
    </w:p>
    <w:p w:rsidR="00000000" w:rsidDel="00000000" w:rsidP="00000000" w:rsidRDefault="00000000" w:rsidRPr="00000000" w14:paraId="00000039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Маленькие шаги — игра, творчество, доброе дело — ведут к большой цели: воспитанию сознательных, активных и любящих свою Родину граждан России XXI века.</w:t>
      </w:r>
    </w:p>
    <w:p w:rsidR="00000000" w:rsidDel="00000000" w:rsidP="00000000" w:rsidRDefault="00000000" w:rsidRPr="00000000" w14:paraId="0000003A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720" w:firstLine="0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Перспективы развития:</w:t>
      </w:r>
    </w:p>
    <w:p w:rsidR="00000000" w:rsidDel="00000000" w:rsidP="00000000" w:rsidRDefault="00000000" w:rsidRPr="00000000" w14:paraId="0000003C">
      <w:pPr>
        <w:numPr>
          <w:ilvl w:val="0"/>
          <w:numId w:val="6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создание школьного музея «История моей семьи в истории страны»;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разработка мобильного приложения с краеведческими квестами для младших школьников;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6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организация сетевого взаимодействия с другими школами региона по обмену опытом патриотического воспитания.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Подводя итоги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, можно с уверенностью сказать:воспитание патриота и гражданина России XXI века— это не разовое мероприятие, а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последовательная,многогранная работа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, которая начинается с самых первых школьных дней.</w:t>
      </w:r>
    </w:p>
    <w:p w:rsidR="00000000" w:rsidDel="00000000" w:rsidP="00000000" w:rsidRDefault="00000000" w:rsidRPr="00000000" w14:paraId="00000041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Через игру, творчество и добрые дела мы помогаем детям: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открыть красоту и величие своей страны;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осознать связь поколений и ценностьисторической памяти;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почувствовать личную ответственность забудущее Родины;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ind w:left="720" w:hanging="360"/>
        <w:rPr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научиться проявлять патриотизм не словами, апоступками.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Любовь к Родине, заложенная в детстве, становится надёжным нравственным ориентиром на всю жизнь.И каждый маленький шаг — будь то нарисованный флаг, собранная кормушка для птиц или письмо ветерану — приближает нас к главной цели:воспитанию сознательных, активных и любящих свою страну граждан России.</w:t>
      </w:r>
    </w:p>
    <w:p w:rsidR="00000000" w:rsidDel="00000000" w:rsidP="00000000" w:rsidRDefault="00000000" w:rsidRPr="00000000" w14:paraId="00000047">
      <w:pPr>
        <w:ind w:left="720" w:firstLine="0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VAF/vTtwcGVHkI0ZO9QMVYUBUQ==">CgMxLjAyDmguanY3eDQ5NzhrM2lwMg1oLjVud2NtcWYzeHk2OAByITFkVlFaMFhtLU55SnpsVUFlaUozcWo0cXU1ZGRNaFJsTQ==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